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644"/>
        <w:gridCol w:w="5137"/>
      </w:tblGrid>
      <w:tr w:rsidR="00F934D6" w:rsidRPr="00BB1429" w:rsidTr="003F6EDC">
        <w:trPr>
          <w:trHeight w:val="1133"/>
        </w:trPr>
        <w:tc>
          <w:tcPr>
            <w:tcW w:w="4644" w:type="dxa"/>
          </w:tcPr>
          <w:p w:rsidR="00F934D6" w:rsidRPr="00BB1429" w:rsidRDefault="00F934D6" w:rsidP="00C341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7F12">
              <w:rPr>
                <w:noProof/>
                <w:lang w:eastAsia="ru-RU"/>
              </w:rPr>
              <w:drawing>
                <wp:inline distT="0" distB="0" distL="0" distR="0" wp14:anchorId="127D01B6" wp14:editId="60B761FB">
                  <wp:extent cx="800100" cy="771525"/>
                  <wp:effectExtent l="0" t="0" r="0" b="9525"/>
                  <wp:docPr id="5" name="Рисунок 4" descr="Описание: D: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D: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</w:tcPr>
          <w:p w:rsidR="00F934D6" w:rsidRPr="00BB1429" w:rsidRDefault="00F934D6" w:rsidP="00C341C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934D6" w:rsidRPr="00BB1429" w:rsidTr="003F6EDC">
        <w:trPr>
          <w:trHeight w:val="2829"/>
        </w:trPr>
        <w:tc>
          <w:tcPr>
            <w:tcW w:w="4644" w:type="dxa"/>
          </w:tcPr>
          <w:p w:rsidR="00F934D6" w:rsidRDefault="00F934D6" w:rsidP="00C341C7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F513FE">
              <w:rPr>
                <w:b/>
                <w:sz w:val="20"/>
              </w:rPr>
              <w:t>МИНОБРНАУКИ РОССИИ</w:t>
            </w:r>
          </w:p>
          <w:p w:rsidR="00F934D6" w:rsidRPr="000B5BCE" w:rsidRDefault="00F934D6" w:rsidP="00C341C7">
            <w:pPr>
              <w:pStyle w:val="11"/>
              <w:ind w:firstLine="0"/>
              <w:jc w:val="center"/>
              <w:rPr>
                <w:b/>
                <w:sz w:val="20"/>
              </w:rPr>
            </w:pPr>
          </w:p>
          <w:p w:rsidR="00F934D6" w:rsidRPr="00660DE5" w:rsidRDefault="00F934D6" w:rsidP="00C341C7">
            <w:pPr>
              <w:pStyle w:val="11"/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Орский </w:t>
            </w:r>
          </w:p>
          <w:p w:rsidR="00F934D6" w:rsidRPr="00660DE5" w:rsidRDefault="00F934D6" w:rsidP="00C341C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гуманитарно-технологический</w:t>
            </w:r>
          </w:p>
          <w:p w:rsidR="00F934D6" w:rsidRDefault="00F934D6" w:rsidP="00C341C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нс</w:t>
            </w: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титут (филиал)</w:t>
            </w:r>
          </w:p>
          <w:p w:rsidR="00F934D6" w:rsidRDefault="00F934D6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 г</w:t>
            </w:r>
            <w:r w:rsidRPr="00F513FE">
              <w:rPr>
                <w:b/>
                <w:sz w:val="24"/>
                <w:szCs w:val="24"/>
              </w:rPr>
              <w:t>осударственно</w:t>
            </w:r>
            <w:r>
              <w:rPr>
                <w:b/>
                <w:sz w:val="24"/>
                <w:szCs w:val="24"/>
              </w:rPr>
              <w:t>го</w:t>
            </w:r>
          </w:p>
          <w:p w:rsidR="00F934D6" w:rsidRDefault="00F934D6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бюджетного </w:t>
            </w:r>
            <w:r w:rsidRPr="00F513FE">
              <w:rPr>
                <w:b/>
                <w:sz w:val="24"/>
                <w:szCs w:val="24"/>
              </w:rPr>
              <w:t>образовательно</w:t>
            </w:r>
            <w:r>
              <w:rPr>
                <w:b/>
                <w:sz w:val="24"/>
                <w:szCs w:val="24"/>
              </w:rPr>
              <w:t>го</w:t>
            </w:r>
            <w:r w:rsidRPr="00F513FE">
              <w:rPr>
                <w:b/>
                <w:sz w:val="24"/>
                <w:szCs w:val="24"/>
              </w:rPr>
              <w:t xml:space="preserve"> </w:t>
            </w:r>
          </w:p>
          <w:p w:rsidR="00F934D6" w:rsidRDefault="00F934D6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учреждения </w:t>
            </w:r>
            <w:r w:rsidRPr="00F513FE">
              <w:rPr>
                <w:b/>
                <w:sz w:val="24"/>
                <w:szCs w:val="24"/>
              </w:rPr>
              <w:t>высшего образования</w:t>
            </w:r>
          </w:p>
          <w:p w:rsidR="00F934D6" w:rsidRDefault="00F934D6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«Оренбургский государственный </w:t>
            </w:r>
          </w:p>
          <w:p w:rsidR="00F934D6" w:rsidRDefault="00F934D6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университет»</w:t>
            </w:r>
          </w:p>
          <w:p w:rsidR="00F934D6" w:rsidRPr="00BB1429" w:rsidRDefault="00F934D6" w:rsidP="00C341C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  <w:tc>
          <w:tcPr>
            <w:tcW w:w="5137" w:type="dxa"/>
          </w:tcPr>
          <w:p w:rsidR="00FE39A3" w:rsidRPr="00FE39A3" w:rsidRDefault="00FE39A3" w:rsidP="002F4224">
            <w:pPr>
              <w:spacing w:after="0" w:line="240" w:lineRule="auto"/>
              <w:ind w:left="63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39A3">
              <w:rPr>
                <w:rFonts w:eastAsia="Times New Roman" w:cs="Times New Roman"/>
                <w:szCs w:val="28"/>
                <w:lang w:eastAsia="ru-RU"/>
              </w:rPr>
              <w:t>УТВЕРЖДАЮ</w:t>
            </w:r>
          </w:p>
          <w:p w:rsidR="00FE39A3" w:rsidRPr="00FE39A3" w:rsidRDefault="00FE39A3" w:rsidP="002F4224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 w:rsidRPr="00FE39A3">
              <w:rPr>
                <w:rFonts w:eastAsia="Times New Roman" w:cs="Times New Roman"/>
                <w:szCs w:val="28"/>
                <w:lang w:eastAsia="ru-RU"/>
              </w:rPr>
              <w:t>Директор</w:t>
            </w:r>
            <w:r w:rsidRPr="00FE39A3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</w:t>
            </w:r>
            <w:r w:rsidRPr="00FE39A3">
              <w:rPr>
                <w:rFonts w:eastAsia="Times New Roman" w:cs="Times New Roman"/>
                <w:szCs w:val="28"/>
                <w:lang w:eastAsia="ru-RU"/>
              </w:rPr>
              <w:t>Орского гуманитарно-</w:t>
            </w:r>
          </w:p>
          <w:p w:rsidR="00FE39A3" w:rsidRPr="00FE39A3" w:rsidRDefault="00FE39A3" w:rsidP="002F4224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 w:rsidRPr="00FE39A3">
              <w:rPr>
                <w:rFonts w:eastAsia="Times New Roman" w:cs="Times New Roman"/>
                <w:szCs w:val="28"/>
                <w:lang w:eastAsia="ru-RU"/>
              </w:rPr>
              <w:t>технологического института</w:t>
            </w:r>
          </w:p>
          <w:p w:rsidR="00FE39A3" w:rsidRPr="00FE39A3" w:rsidRDefault="00FE39A3" w:rsidP="002F4224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 w:rsidRPr="00FE39A3">
              <w:rPr>
                <w:rFonts w:eastAsia="Times New Roman" w:cs="Times New Roman"/>
                <w:szCs w:val="28"/>
                <w:lang w:eastAsia="ru-RU"/>
              </w:rPr>
              <w:t>(филиала) ОГУ</w:t>
            </w:r>
          </w:p>
          <w:p w:rsidR="00FE39A3" w:rsidRPr="00FE39A3" w:rsidRDefault="002F4224" w:rsidP="002F4224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</w:t>
            </w:r>
            <w:r w:rsidR="00FE39A3" w:rsidRPr="00FE39A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36F25">
              <w:rPr>
                <w:rFonts w:eastAsia="Times New Roman" w:cs="Times New Roman"/>
                <w:szCs w:val="28"/>
                <w:lang w:eastAsia="ru-RU"/>
              </w:rPr>
              <w:t>В.В. Свечникова</w:t>
            </w:r>
          </w:p>
          <w:p w:rsidR="00F934D6" w:rsidRPr="00BB1429" w:rsidRDefault="002F4224" w:rsidP="002F4224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</w:t>
            </w:r>
          </w:p>
        </w:tc>
      </w:tr>
      <w:tr w:rsidR="00F934D6" w:rsidRPr="00BB1429" w:rsidTr="003F6EDC">
        <w:trPr>
          <w:trHeight w:val="1501"/>
        </w:trPr>
        <w:tc>
          <w:tcPr>
            <w:tcW w:w="4644" w:type="dxa"/>
          </w:tcPr>
          <w:p w:rsidR="00F934D6" w:rsidRPr="00E558D9" w:rsidRDefault="00F934D6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934D6" w:rsidRPr="00BB1429" w:rsidRDefault="00F934D6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А К Т</w:t>
            </w:r>
          </w:p>
          <w:p w:rsidR="00F934D6" w:rsidRPr="005E1749" w:rsidRDefault="00F934D6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F934D6" w:rsidRPr="007B7D50" w:rsidRDefault="00F934D6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D50">
              <w:rPr>
                <w:rFonts w:eastAsia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  <w:r w:rsidRPr="007B7D50">
              <w:rPr>
                <w:rFonts w:eastAsia="Times New Roman" w:cs="Times New Roman"/>
                <w:sz w:val="24"/>
                <w:szCs w:val="24"/>
                <w:lang w:eastAsia="ru-RU"/>
              </w:rPr>
              <w:t>_ № _______________</w:t>
            </w:r>
          </w:p>
          <w:p w:rsidR="00403B77" w:rsidRPr="008F4A44" w:rsidRDefault="00F934D6" w:rsidP="008F4A44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68C9">
              <w:rPr>
                <w:rFonts w:eastAsia="Times New Roman" w:cs="Times New Roman"/>
                <w:sz w:val="24"/>
                <w:szCs w:val="24"/>
                <w:lang w:eastAsia="ru-RU"/>
              </w:rPr>
              <w:t>г. Орск</w:t>
            </w:r>
          </w:p>
        </w:tc>
        <w:tc>
          <w:tcPr>
            <w:tcW w:w="5137" w:type="dxa"/>
          </w:tcPr>
          <w:p w:rsidR="00F934D6" w:rsidRPr="00BB1429" w:rsidRDefault="00F934D6" w:rsidP="00C341C7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F934D6" w:rsidRPr="00BB1429" w:rsidTr="003F6EDC">
        <w:trPr>
          <w:trHeight w:val="417"/>
        </w:trPr>
        <w:tc>
          <w:tcPr>
            <w:tcW w:w="4644" w:type="dxa"/>
          </w:tcPr>
          <w:p w:rsidR="00F934D6" w:rsidRPr="00BB1429" w:rsidRDefault="00DC1C87" w:rsidP="00403B77">
            <w:pPr>
              <w:spacing w:before="120" w:after="0" w:line="240" w:lineRule="auto"/>
              <w:ind w:left="176" w:right="34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проверки ведения делопроизводства</w:t>
            </w:r>
            <w:r w:rsidR="00A87E92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F934D6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7636C33B" wp14:editId="2DECA19A">
                      <wp:simplePos x="0" y="0"/>
                      <wp:positionH relativeFrom="column">
                        <wp:posOffset>-43815</wp:posOffset>
                      </wp:positionH>
                      <wp:positionV relativeFrom="page">
                        <wp:posOffset>29845</wp:posOffset>
                      </wp:positionV>
                      <wp:extent cx="234315" cy="234315"/>
                      <wp:effectExtent l="0" t="0" r="13335" b="13335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60F2E" id="Freeform 2" o:spid="_x0000_s1026" style="position:absolute;margin-left:-3.45pt;margin-top:2.35pt;width:18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="00F934D6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A004B76" wp14:editId="285BE8C0">
                      <wp:simplePos x="0" y="0"/>
                      <wp:positionH relativeFrom="column">
                        <wp:posOffset>2571750</wp:posOffset>
                      </wp:positionH>
                      <wp:positionV relativeFrom="page">
                        <wp:posOffset>33020</wp:posOffset>
                      </wp:positionV>
                      <wp:extent cx="234315" cy="234315"/>
                      <wp:effectExtent l="13335" t="8890" r="9525" b="13970"/>
                      <wp:wrapNone/>
                      <wp:docPr id="1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A4682" id="Полилиния 12" o:spid="_x0000_s1026" style="position:absolute;margin-left:202.5pt;margin-top:2.6pt;width:18.45pt;height:18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137" w:type="dxa"/>
          </w:tcPr>
          <w:p w:rsidR="00F934D6" w:rsidRPr="00BB1429" w:rsidRDefault="00F934D6" w:rsidP="00C341C7">
            <w:pPr>
              <w:spacing w:after="0" w:line="240" w:lineRule="auto"/>
              <w:ind w:left="284" w:right="317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</w:tbl>
    <w:p w:rsidR="003354A8" w:rsidRDefault="003354A8" w:rsidP="00A87E9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C1C87" w:rsidRPr="00DC1C87" w:rsidRDefault="00DC1C87" w:rsidP="00DC1C8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C1C87">
        <w:rPr>
          <w:rFonts w:eastAsia="Times New Roman" w:cs="Times New Roman"/>
          <w:szCs w:val="28"/>
          <w:lang w:eastAsia="ru-RU"/>
        </w:rPr>
        <w:t xml:space="preserve">Основание: приказ Орского гуманитарно-технологического института (филиала) ОГУ от 14.01.2013 № 15 «О проведении проверки». </w:t>
      </w:r>
    </w:p>
    <w:p w:rsidR="00DC1C87" w:rsidRPr="00DC1C87" w:rsidRDefault="00DC1C87" w:rsidP="00DC1C8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C1C87">
        <w:rPr>
          <w:rFonts w:eastAsia="Times New Roman" w:cs="Times New Roman"/>
          <w:szCs w:val="28"/>
          <w:lang w:eastAsia="ru-RU"/>
        </w:rPr>
        <w:t xml:space="preserve">Составлен комиссией:  </w:t>
      </w:r>
    </w:p>
    <w:p w:rsidR="00DC1C87" w:rsidRPr="00DC1C87" w:rsidRDefault="00DC1C87" w:rsidP="00DC1C8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C1C87">
        <w:rPr>
          <w:rFonts w:eastAsia="Times New Roman" w:cs="Times New Roman"/>
          <w:szCs w:val="28"/>
          <w:lang w:eastAsia="ru-RU"/>
        </w:rPr>
        <w:t xml:space="preserve">Председатель – </w:t>
      </w:r>
      <w:r w:rsidR="006C75F1">
        <w:rPr>
          <w:rFonts w:eastAsia="Times New Roman" w:cs="Times New Roman"/>
          <w:szCs w:val="28"/>
          <w:lang w:eastAsia="ru-RU"/>
        </w:rPr>
        <w:t>Фамилия И.О.</w:t>
      </w:r>
      <w:r w:rsidRPr="00DC1C87">
        <w:rPr>
          <w:rFonts w:eastAsia="Times New Roman" w:cs="Times New Roman"/>
          <w:szCs w:val="28"/>
          <w:lang w:eastAsia="ru-RU"/>
        </w:rPr>
        <w:t xml:space="preserve">, </w:t>
      </w:r>
      <w:r w:rsidR="006C75F1">
        <w:rPr>
          <w:rFonts w:eastAsia="Times New Roman" w:cs="Times New Roman"/>
          <w:szCs w:val="28"/>
          <w:lang w:eastAsia="ru-RU"/>
        </w:rPr>
        <w:t>должность</w:t>
      </w:r>
      <w:r w:rsidRPr="00DC1C87">
        <w:rPr>
          <w:rFonts w:eastAsia="Times New Roman" w:cs="Times New Roman"/>
          <w:szCs w:val="28"/>
          <w:lang w:eastAsia="ru-RU"/>
        </w:rPr>
        <w:t>.</w:t>
      </w:r>
    </w:p>
    <w:p w:rsidR="00DC1C87" w:rsidRPr="00DC1C87" w:rsidRDefault="00DC1C87" w:rsidP="00DC1C8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C1C87">
        <w:rPr>
          <w:rFonts w:eastAsia="Times New Roman" w:cs="Times New Roman"/>
          <w:szCs w:val="28"/>
          <w:lang w:eastAsia="ru-RU"/>
        </w:rPr>
        <w:t xml:space="preserve">Члены комиссии: </w:t>
      </w:r>
    </w:p>
    <w:p w:rsidR="00DC1C87" w:rsidRPr="00DC1C87" w:rsidRDefault="00DC1C87" w:rsidP="006C75F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F4224">
        <w:rPr>
          <w:rFonts w:eastAsia="Times New Roman" w:cs="Times New Roman"/>
          <w:b/>
          <w:szCs w:val="28"/>
          <w:lang w:eastAsia="ru-RU"/>
        </w:rPr>
        <w:t>-</w:t>
      </w:r>
      <w:r w:rsidRPr="00DC1C87">
        <w:rPr>
          <w:rFonts w:eastAsia="Times New Roman" w:cs="Times New Roman"/>
          <w:szCs w:val="28"/>
          <w:lang w:eastAsia="ru-RU"/>
        </w:rPr>
        <w:t> </w:t>
      </w:r>
      <w:r w:rsidR="006C75F1">
        <w:rPr>
          <w:rFonts w:eastAsia="Times New Roman" w:cs="Times New Roman"/>
          <w:szCs w:val="28"/>
          <w:lang w:eastAsia="ru-RU"/>
        </w:rPr>
        <w:t>Фамилия И.О.</w:t>
      </w:r>
      <w:r w:rsidR="006C75F1" w:rsidRPr="00DC1C87">
        <w:rPr>
          <w:rFonts w:eastAsia="Times New Roman" w:cs="Times New Roman"/>
          <w:szCs w:val="28"/>
          <w:lang w:eastAsia="ru-RU"/>
        </w:rPr>
        <w:t xml:space="preserve">, </w:t>
      </w:r>
      <w:r w:rsidR="006C75F1">
        <w:rPr>
          <w:rFonts w:eastAsia="Times New Roman" w:cs="Times New Roman"/>
          <w:szCs w:val="28"/>
          <w:lang w:eastAsia="ru-RU"/>
        </w:rPr>
        <w:t>должность</w:t>
      </w:r>
      <w:r w:rsidRPr="00DC1C87">
        <w:rPr>
          <w:rFonts w:eastAsia="Times New Roman" w:cs="Times New Roman"/>
          <w:szCs w:val="28"/>
          <w:lang w:eastAsia="ru-RU"/>
        </w:rPr>
        <w:t xml:space="preserve">; </w:t>
      </w:r>
    </w:p>
    <w:p w:rsidR="00DC1C87" w:rsidRPr="00DC1C87" w:rsidRDefault="00DC1C87" w:rsidP="006C75F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F4224">
        <w:rPr>
          <w:rFonts w:eastAsia="Times New Roman" w:cs="Times New Roman"/>
          <w:b/>
          <w:szCs w:val="28"/>
          <w:lang w:eastAsia="ru-RU"/>
        </w:rPr>
        <w:t>-</w:t>
      </w:r>
      <w:r w:rsidRPr="00DC1C87">
        <w:rPr>
          <w:rFonts w:eastAsia="Times New Roman" w:cs="Times New Roman"/>
          <w:szCs w:val="28"/>
          <w:lang w:eastAsia="ru-RU"/>
        </w:rPr>
        <w:t xml:space="preserve"> </w:t>
      </w:r>
      <w:r w:rsidR="006C75F1">
        <w:rPr>
          <w:rFonts w:eastAsia="Times New Roman" w:cs="Times New Roman"/>
          <w:szCs w:val="28"/>
          <w:lang w:eastAsia="ru-RU"/>
        </w:rPr>
        <w:t>Фамилия И.О.</w:t>
      </w:r>
      <w:r w:rsidR="006C75F1" w:rsidRPr="00DC1C87">
        <w:rPr>
          <w:rFonts w:eastAsia="Times New Roman" w:cs="Times New Roman"/>
          <w:szCs w:val="28"/>
          <w:lang w:eastAsia="ru-RU"/>
        </w:rPr>
        <w:t xml:space="preserve">, </w:t>
      </w:r>
      <w:r w:rsidR="006C75F1">
        <w:rPr>
          <w:rFonts w:eastAsia="Times New Roman" w:cs="Times New Roman"/>
          <w:szCs w:val="28"/>
          <w:lang w:eastAsia="ru-RU"/>
        </w:rPr>
        <w:t>должность.</w:t>
      </w:r>
    </w:p>
    <w:p w:rsidR="00DC1C87" w:rsidRPr="00DC1C87" w:rsidRDefault="00DC1C87" w:rsidP="00DC1C87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C1C87">
        <w:rPr>
          <w:rFonts w:eastAsia="Times New Roman" w:cs="Times New Roman"/>
          <w:szCs w:val="28"/>
          <w:lang w:eastAsia="ru-RU"/>
        </w:rPr>
        <w:t xml:space="preserve">В период с </w:t>
      </w:r>
      <w:r w:rsidR="00C017E8">
        <w:rPr>
          <w:rFonts w:eastAsia="Times New Roman" w:cs="Times New Roman"/>
          <w:szCs w:val="28"/>
          <w:lang w:eastAsia="ru-RU"/>
        </w:rPr>
        <w:t>20</w:t>
      </w:r>
      <w:r w:rsidRPr="00DC1C87">
        <w:rPr>
          <w:rFonts w:eastAsia="Times New Roman" w:cs="Times New Roman"/>
          <w:szCs w:val="28"/>
          <w:lang w:eastAsia="ru-RU"/>
        </w:rPr>
        <w:t>.01.20</w:t>
      </w:r>
      <w:r w:rsidR="00AD2BF6">
        <w:rPr>
          <w:rFonts w:eastAsia="Times New Roman" w:cs="Times New Roman"/>
          <w:szCs w:val="28"/>
          <w:lang w:eastAsia="ru-RU"/>
        </w:rPr>
        <w:t>20</w:t>
      </w:r>
      <w:r w:rsidR="008F2CCA">
        <w:rPr>
          <w:rFonts w:eastAsia="Times New Roman" w:cs="Times New Roman"/>
          <w:szCs w:val="28"/>
          <w:lang w:eastAsia="ru-RU"/>
        </w:rPr>
        <w:t xml:space="preserve"> </w:t>
      </w:r>
      <w:r w:rsidRPr="00DC1C87">
        <w:rPr>
          <w:rFonts w:eastAsia="Times New Roman" w:cs="Times New Roman"/>
          <w:szCs w:val="28"/>
          <w:lang w:eastAsia="ru-RU"/>
        </w:rPr>
        <w:t xml:space="preserve">по </w:t>
      </w:r>
      <w:r w:rsidR="00C017E8">
        <w:rPr>
          <w:rFonts w:eastAsia="Times New Roman" w:cs="Times New Roman"/>
          <w:szCs w:val="28"/>
          <w:lang w:eastAsia="ru-RU"/>
        </w:rPr>
        <w:t>24</w:t>
      </w:r>
      <w:r w:rsidRPr="00DC1C87">
        <w:rPr>
          <w:rFonts w:eastAsia="Times New Roman" w:cs="Times New Roman"/>
          <w:szCs w:val="28"/>
          <w:lang w:eastAsia="ru-RU"/>
        </w:rPr>
        <w:t>.01.20</w:t>
      </w:r>
      <w:r w:rsidR="00AD2BF6">
        <w:rPr>
          <w:rFonts w:eastAsia="Times New Roman" w:cs="Times New Roman"/>
          <w:szCs w:val="28"/>
          <w:lang w:eastAsia="ru-RU"/>
        </w:rPr>
        <w:t>20</w:t>
      </w:r>
      <w:r w:rsidR="009B0E6E">
        <w:rPr>
          <w:rFonts w:eastAsia="Times New Roman" w:cs="Times New Roman"/>
          <w:szCs w:val="28"/>
          <w:lang w:eastAsia="ru-RU"/>
        </w:rPr>
        <w:t xml:space="preserve"> </w:t>
      </w:r>
      <w:r w:rsidRPr="00DC1C87">
        <w:rPr>
          <w:rFonts w:eastAsia="Times New Roman" w:cs="Times New Roman"/>
          <w:szCs w:val="28"/>
          <w:lang w:eastAsia="ru-RU"/>
        </w:rPr>
        <w:t>комисси</w:t>
      </w:r>
      <w:r w:rsidR="00C35358">
        <w:rPr>
          <w:rFonts w:eastAsia="Times New Roman" w:cs="Times New Roman"/>
          <w:szCs w:val="28"/>
          <w:lang w:eastAsia="ru-RU"/>
        </w:rPr>
        <w:t>ей</w:t>
      </w:r>
      <w:r w:rsidRPr="00DC1C87">
        <w:rPr>
          <w:rFonts w:eastAsia="Times New Roman" w:cs="Times New Roman"/>
          <w:szCs w:val="28"/>
          <w:lang w:eastAsia="ru-RU"/>
        </w:rPr>
        <w:t xml:space="preserve"> пров</w:t>
      </w:r>
      <w:r w:rsidR="00C35358">
        <w:rPr>
          <w:rFonts w:eastAsia="Times New Roman" w:cs="Times New Roman"/>
          <w:szCs w:val="28"/>
          <w:lang w:eastAsia="ru-RU"/>
        </w:rPr>
        <w:t xml:space="preserve">одилась </w:t>
      </w:r>
      <w:r w:rsidRPr="00DC1C87">
        <w:rPr>
          <w:rFonts w:eastAsia="Times New Roman" w:cs="Times New Roman"/>
          <w:szCs w:val="28"/>
          <w:lang w:eastAsia="ru-RU"/>
        </w:rPr>
        <w:t>проверк</w:t>
      </w:r>
      <w:r w:rsidR="00C35358">
        <w:rPr>
          <w:rFonts w:eastAsia="Times New Roman" w:cs="Times New Roman"/>
          <w:szCs w:val="28"/>
          <w:lang w:eastAsia="ru-RU"/>
        </w:rPr>
        <w:t>а</w:t>
      </w:r>
      <w:r w:rsidRPr="00DC1C87">
        <w:rPr>
          <w:rFonts w:eastAsia="Times New Roman" w:cs="Times New Roman"/>
          <w:szCs w:val="28"/>
          <w:lang w:eastAsia="ru-RU"/>
        </w:rPr>
        <w:t xml:space="preserve"> ведения делопроизводства в отделе документационного обеспечения и контроля исполнения документов.</w:t>
      </w:r>
    </w:p>
    <w:p w:rsidR="00DC1C87" w:rsidRPr="00DC1C87" w:rsidRDefault="00DC1C87" w:rsidP="00DC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C1C87">
        <w:rPr>
          <w:rFonts w:eastAsia="Times New Roman" w:cs="Times New Roman"/>
          <w:szCs w:val="28"/>
          <w:lang w:eastAsia="ru-RU"/>
        </w:rPr>
        <w:t xml:space="preserve">В результате проверки установлено следующее: делопроизводство в отделе ведется на основании инструкции по делопроизводству, утвержденной приказом Орского гуманитарно-технологического института (филиала) ОГУ от </w:t>
      </w:r>
      <w:r w:rsidR="00C017E8">
        <w:rPr>
          <w:rFonts w:eastAsia="Times New Roman" w:cs="Times New Roman"/>
          <w:szCs w:val="28"/>
          <w:lang w:eastAsia="ru-RU"/>
        </w:rPr>
        <w:t>14</w:t>
      </w:r>
      <w:r w:rsidRPr="00DC1C87">
        <w:rPr>
          <w:rFonts w:eastAsia="Times New Roman" w:cs="Times New Roman"/>
          <w:szCs w:val="28"/>
          <w:lang w:eastAsia="ru-RU"/>
        </w:rPr>
        <w:t>.</w:t>
      </w:r>
      <w:r w:rsidR="00C017E8">
        <w:rPr>
          <w:rFonts w:eastAsia="Times New Roman" w:cs="Times New Roman"/>
          <w:szCs w:val="28"/>
          <w:lang w:eastAsia="ru-RU"/>
        </w:rPr>
        <w:t>0</w:t>
      </w:r>
      <w:r w:rsidRPr="00DC1C87">
        <w:rPr>
          <w:rFonts w:eastAsia="Times New Roman" w:cs="Times New Roman"/>
          <w:szCs w:val="28"/>
          <w:lang w:eastAsia="ru-RU"/>
        </w:rPr>
        <w:t>1.20</w:t>
      </w:r>
      <w:r w:rsidR="00C017E8">
        <w:rPr>
          <w:rFonts w:eastAsia="Times New Roman" w:cs="Times New Roman"/>
          <w:szCs w:val="28"/>
          <w:lang w:eastAsia="ru-RU"/>
        </w:rPr>
        <w:t>20</w:t>
      </w:r>
      <w:r w:rsidRPr="00DC1C87">
        <w:rPr>
          <w:rFonts w:eastAsia="Times New Roman" w:cs="Times New Roman"/>
          <w:szCs w:val="28"/>
          <w:lang w:eastAsia="ru-RU"/>
        </w:rPr>
        <w:t xml:space="preserve"> </w:t>
      </w:r>
      <w:r w:rsidR="00C017E8">
        <w:rPr>
          <w:rFonts w:eastAsia="Times New Roman" w:cs="Times New Roman"/>
          <w:szCs w:val="28"/>
          <w:lang w:eastAsia="ru-RU"/>
        </w:rPr>
        <w:br/>
      </w:r>
      <w:r w:rsidRPr="00DC1C87">
        <w:rPr>
          <w:rFonts w:eastAsia="Times New Roman" w:cs="Times New Roman"/>
          <w:szCs w:val="28"/>
          <w:lang w:eastAsia="ru-RU"/>
        </w:rPr>
        <w:t xml:space="preserve">№ </w:t>
      </w:r>
      <w:r w:rsidR="00C017E8">
        <w:rPr>
          <w:rFonts w:eastAsia="Times New Roman" w:cs="Times New Roman"/>
          <w:szCs w:val="28"/>
          <w:lang w:eastAsia="ru-RU"/>
        </w:rPr>
        <w:t>3</w:t>
      </w:r>
      <w:r w:rsidRPr="00DC1C87">
        <w:rPr>
          <w:rFonts w:eastAsia="Times New Roman" w:cs="Times New Roman"/>
          <w:szCs w:val="28"/>
          <w:lang w:eastAsia="ru-RU"/>
        </w:rPr>
        <w:t>; дела формируются в соответствии с выпиской из номенклатуры дел отдела на 20</w:t>
      </w:r>
      <w:r w:rsidR="00C017E8">
        <w:rPr>
          <w:rFonts w:eastAsia="Times New Roman" w:cs="Times New Roman"/>
          <w:szCs w:val="28"/>
          <w:lang w:eastAsia="ru-RU"/>
        </w:rPr>
        <w:t>20</w:t>
      </w:r>
      <w:r w:rsidRPr="00DC1C87">
        <w:rPr>
          <w:rFonts w:eastAsia="Times New Roman" w:cs="Times New Roman"/>
          <w:szCs w:val="28"/>
          <w:lang w:eastAsia="ru-RU"/>
        </w:rPr>
        <w:t xml:space="preserve"> год; дела с истекшим сроком хранения уничтожаются экспертной комиссией с оформлением актов; дела с постоянным сроком хранения передаются в архив института.</w:t>
      </w:r>
    </w:p>
    <w:p w:rsidR="00DC1C87" w:rsidRPr="00DC1C87" w:rsidRDefault="00DC1C87" w:rsidP="00DC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C1C87">
        <w:rPr>
          <w:rFonts w:eastAsia="Times New Roman" w:cs="Times New Roman"/>
          <w:szCs w:val="28"/>
          <w:lang w:eastAsia="ru-RU"/>
        </w:rPr>
        <w:t>Выявлены следующие нарушения: не на все дела оформлены обложки в соответствии с номенклатурой дел.</w:t>
      </w:r>
    </w:p>
    <w:p w:rsidR="00DC1C87" w:rsidRPr="00DC1C87" w:rsidRDefault="00DC1C87" w:rsidP="00DC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C1C87">
        <w:rPr>
          <w:rFonts w:eastAsia="Times New Roman" w:cs="Times New Roman"/>
          <w:szCs w:val="28"/>
          <w:lang w:eastAsia="ru-RU"/>
        </w:rPr>
        <w:t>Других нарушений не выявлено.</w:t>
      </w:r>
    </w:p>
    <w:p w:rsidR="00DC1C87" w:rsidRPr="00DC1C87" w:rsidRDefault="00DC1C87" w:rsidP="00DC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C1C87">
        <w:rPr>
          <w:rFonts w:eastAsia="Times New Roman" w:cs="Times New Roman"/>
          <w:szCs w:val="28"/>
          <w:lang w:eastAsia="ru-RU"/>
        </w:rPr>
        <w:t xml:space="preserve">По результатам проверки предлагается оформить обложки дел в срок до </w:t>
      </w:r>
      <w:r w:rsidR="00D90E0D">
        <w:rPr>
          <w:rFonts w:eastAsia="Times New Roman" w:cs="Times New Roman"/>
          <w:szCs w:val="28"/>
          <w:lang w:eastAsia="ru-RU"/>
        </w:rPr>
        <w:t>20</w:t>
      </w:r>
      <w:r w:rsidRPr="00DC1C87">
        <w:rPr>
          <w:rFonts w:eastAsia="Times New Roman" w:cs="Times New Roman"/>
          <w:szCs w:val="28"/>
          <w:lang w:eastAsia="ru-RU"/>
        </w:rPr>
        <w:t>.02.20</w:t>
      </w:r>
      <w:r w:rsidR="00D90E0D">
        <w:rPr>
          <w:rFonts w:eastAsia="Times New Roman" w:cs="Times New Roman"/>
          <w:szCs w:val="28"/>
          <w:lang w:eastAsia="ru-RU"/>
        </w:rPr>
        <w:t>20</w:t>
      </w:r>
      <w:r w:rsidR="00E23A8C">
        <w:rPr>
          <w:rFonts w:eastAsia="Times New Roman" w:cs="Times New Roman"/>
          <w:szCs w:val="28"/>
          <w:lang w:eastAsia="ru-RU"/>
        </w:rPr>
        <w:t>.</w:t>
      </w:r>
    </w:p>
    <w:p w:rsidR="00E23A8C" w:rsidRDefault="00DC1C87" w:rsidP="00DC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C1C87">
        <w:rPr>
          <w:rFonts w:eastAsia="Times New Roman" w:cs="Times New Roman"/>
          <w:szCs w:val="28"/>
          <w:lang w:eastAsia="ru-RU"/>
        </w:rPr>
        <w:t>Акт составлен в 2 экз.</w:t>
      </w:r>
    </w:p>
    <w:p w:rsidR="00100903" w:rsidRDefault="00787796" w:rsidP="00100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1-й </w:t>
      </w:r>
      <w:r w:rsidR="00100903" w:rsidRPr="00DC1C87">
        <w:rPr>
          <w:rFonts w:eastAsia="Times New Roman" w:cs="Times New Roman"/>
          <w:szCs w:val="28"/>
          <w:lang w:eastAsia="ru-RU"/>
        </w:rPr>
        <w:t>экз. – в отделе документационного обеспечения и контроля исполнения документов</w:t>
      </w:r>
      <w:r w:rsidR="002138E4">
        <w:rPr>
          <w:rFonts w:eastAsia="Times New Roman" w:cs="Times New Roman"/>
          <w:szCs w:val="28"/>
          <w:lang w:eastAsia="ru-RU"/>
        </w:rPr>
        <w:t>.</w:t>
      </w:r>
      <w:bookmarkStart w:id="0" w:name="_GoBack"/>
      <w:bookmarkEnd w:id="0"/>
    </w:p>
    <w:p w:rsidR="00100903" w:rsidRDefault="00100903" w:rsidP="00DC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00903" w:rsidRDefault="00100903" w:rsidP="00DC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  <w:sectPr w:rsidR="00100903" w:rsidSect="00AF5330">
          <w:headerReference w:type="default" r:id="rId7"/>
          <w:pgSz w:w="11906" w:h="16838"/>
          <w:pgMar w:top="567" w:right="567" w:bottom="1134" w:left="1418" w:header="709" w:footer="709" w:gutter="0"/>
          <w:pgNumType w:start="2"/>
          <w:cols w:space="708"/>
          <w:titlePg/>
          <w:docGrid w:linePitch="381"/>
        </w:sectPr>
      </w:pPr>
    </w:p>
    <w:p w:rsidR="00E23A8C" w:rsidRDefault="00DC1C87" w:rsidP="00DC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C1C87">
        <w:rPr>
          <w:rFonts w:eastAsia="Times New Roman" w:cs="Times New Roman"/>
          <w:szCs w:val="28"/>
          <w:lang w:eastAsia="ru-RU"/>
        </w:rPr>
        <w:t xml:space="preserve">2-й экз. – председателю комиссии </w:t>
      </w:r>
      <w:r w:rsidR="00C017E8">
        <w:rPr>
          <w:rFonts w:eastAsia="Times New Roman" w:cs="Times New Roman"/>
          <w:szCs w:val="28"/>
          <w:lang w:eastAsia="ru-RU"/>
        </w:rPr>
        <w:t>Фамилия И.О</w:t>
      </w:r>
      <w:r w:rsidRPr="00DC1C87">
        <w:rPr>
          <w:rFonts w:eastAsia="Times New Roman" w:cs="Times New Roman"/>
          <w:szCs w:val="28"/>
          <w:lang w:eastAsia="ru-RU"/>
        </w:rPr>
        <w:t>.</w:t>
      </w:r>
    </w:p>
    <w:p w:rsidR="00DC1C87" w:rsidRPr="00DC1C87" w:rsidRDefault="00DC1C87" w:rsidP="00DC1C8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C1C87" w:rsidRPr="00DC1C87" w:rsidRDefault="00DC1C87" w:rsidP="00DC1C8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C1C87">
        <w:rPr>
          <w:rFonts w:eastAsia="Times New Roman" w:cs="Times New Roman"/>
          <w:szCs w:val="28"/>
          <w:lang w:eastAsia="ru-RU"/>
        </w:rPr>
        <w:t>Председатель комиссии</w:t>
      </w:r>
      <w:r w:rsidRPr="00DC1C87">
        <w:rPr>
          <w:rFonts w:eastAsia="Times New Roman" w:cs="Times New Roman"/>
          <w:szCs w:val="28"/>
          <w:lang w:eastAsia="ru-RU"/>
        </w:rPr>
        <w:tab/>
      </w:r>
      <w:r w:rsidRPr="00DC1C87">
        <w:rPr>
          <w:rFonts w:eastAsia="Times New Roman" w:cs="Times New Roman"/>
          <w:szCs w:val="28"/>
          <w:lang w:eastAsia="ru-RU"/>
        </w:rPr>
        <w:tab/>
      </w:r>
      <w:r w:rsidRPr="00DC1C87">
        <w:rPr>
          <w:rFonts w:eastAsia="Times New Roman" w:cs="Times New Roman"/>
          <w:szCs w:val="28"/>
          <w:lang w:eastAsia="ru-RU"/>
        </w:rPr>
        <w:tab/>
      </w:r>
      <w:r w:rsidRPr="00DC1C87">
        <w:rPr>
          <w:rFonts w:eastAsia="Times New Roman" w:cs="Times New Roman"/>
          <w:szCs w:val="28"/>
          <w:lang w:eastAsia="ru-RU"/>
        </w:rPr>
        <w:tab/>
      </w:r>
      <w:r w:rsidRPr="00DC1C87">
        <w:rPr>
          <w:rFonts w:eastAsia="Times New Roman" w:cs="Times New Roman"/>
          <w:szCs w:val="28"/>
          <w:lang w:eastAsia="ru-RU"/>
        </w:rPr>
        <w:tab/>
      </w:r>
      <w:r w:rsidRPr="00DC1C87">
        <w:rPr>
          <w:rFonts w:eastAsia="Times New Roman" w:cs="Times New Roman"/>
          <w:szCs w:val="28"/>
          <w:lang w:eastAsia="ru-RU"/>
        </w:rPr>
        <w:tab/>
      </w:r>
      <w:r w:rsidRPr="00DC1C87">
        <w:rPr>
          <w:rFonts w:eastAsia="Times New Roman" w:cs="Times New Roman"/>
          <w:szCs w:val="28"/>
          <w:lang w:eastAsia="ru-RU"/>
        </w:rPr>
        <w:tab/>
      </w:r>
      <w:r w:rsidR="00C017E8">
        <w:rPr>
          <w:rFonts w:eastAsia="Times New Roman" w:cs="Times New Roman"/>
          <w:szCs w:val="28"/>
          <w:lang w:eastAsia="ru-RU"/>
        </w:rPr>
        <w:t>И.О. Фамилия</w:t>
      </w:r>
    </w:p>
    <w:p w:rsidR="00DC1C87" w:rsidRPr="00DC1C87" w:rsidRDefault="00DC1C87" w:rsidP="00DC1C8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DC1C87" w:rsidRPr="00DC1C87" w:rsidRDefault="00DC1C87" w:rsidP="00DC1C8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C1C87">
        <w:rPr>
          <w:rFonts w:eastAsia="Times New Roman" w:cs="Times New Roman"/>
          <w:szCs w:val="28"/>
          <w:lang w:eastAsia="ru-RU"/>
        </w:rPr>
        <w:t xml:space="preserve">Члены </w:t>
      </w:r>
      <w:proofErr w:type="gramStart"/>
      <w:r w:rsidRPr="00DC1C87">
        <w:rPr>
          <w:rFonts w:eastAsia="Times New Roman" w:cs="Times New Roman"/>
          <w:szCs w:val="28"/>
          <w:lang w:eastAsia="ru-RU"/>
        </w:rPr>
        <w:t>комиссии:</w:t>
      </w:r>
      <w:r w:rsidRPr="00DC1C87">
        <w:rPr>
          <w:rFonts w:eastAsia="Times New Roman" w:cs="Times New Roman"/>
          <w:szCs w:val="28"/>
          <w:lang w:eastAsia="ru-RU"/>
        </w:rPr>
        <w:tab/>
      </w:r>
      <w:proofErr w:type="gramEnd"/>
      <w:r w:rsidRPr="00DC1C87">
        <w:rPr>
          <w:rFonts w:eastAsia="Times New Roman" w:cs="Times New Roman"/>
          <w:szCs w:val="28"/>
          <w:lang w:eastAsia="ru-RU"/>
        </w:rPr>
        <w:tab/>
      </w:r>
      <w:r w:rsidRPr="00DC1C87">
        <w:rPr>
          <w:rFonts w:eastAsia="Times New Roman" w:cs="Times New Roman"/>
          <w:szCs w:val="28"/>
          <w:lang w:eastAsia="ru-RU"/>
        </w:rPr>
        <w:tab/>
      </w:r>
      <w:r w:rsidRPr="00DC1C87">
        <w:rPr>
          <w:rFonts w:eastAsia="Times New Roman" w:cs="Times New Roman"/>
          <w:szCs w:val="28"/>
          <w:lang w:eastAsia="ru-RU"/>
        </w:rPr>
        <w:tab/>
      </w:r>
      <w:r w:rsidRPr="00DC1C87">
        <w:rPr>
          <w:rFonts w:eastAsia="Times New Roman" w:cs="Times New Roman"/>
          <w:szCs w:val="28"/>
          <w:lang w:eastAsia="ru-RU"/>
        </w:rPr>
        <w:tab/>
      </w:r>
      <w:r w:rsidRPr="00DC1C87">
        <w:rPr>
          <w:rFonts w:eastAsia="Times New Roman" w:cs="Times New Roman"/>
          <w:szCs w:val="28"/>
          <w:lang w:eastAsia="ru-RU"/>
        </w:rPr>
        <w:tab/>
      </w:r>
      <w:r w:rsidRPr="00DC1C87">
        <w:rPr>
          <w:rFonts w:eastAsia="Times New Roman" w:cs="Times New Roman"/>
          <w:szCs w:val="28"/>
          <w:lang w:eastAsia="ru-RU"/>
        </w:rPr>
        <w:tab/>
      </w:r>
      <w:r w:rsidRPr="00DC1C87">
        <w:rPr>
          <w:rFonts w:eastAsia="Times New Roman" w:cs="Times New Roman"/>
          <w:szCs w:val="28"/>
          <w:lang w:eastAsia="ru-RU"/>
        </w:rPr>
        <w:tab/>
      </w:r>
      <w:r w:rsidRPr="00DC1C87">
        <w:rPr>
          <w:rFonts w:eastAsia="Times New Roman" w:cs="Times New Roman"/>
          <w:szCs w:val="28"/>
          <w:lang w:eastAsia="ru-RU"/>
        </w:rPr>
        <w:tab/>
      </w:r>
      <w:r w:rsidR="00C017E8">
        <w:rPr>
          <w:rFonts w:eastAsia="Times New Roman" w:cs="Times New Roman"/>
          <w:szCs w:val="28"/>
          <w:lang w:eastAsia="ru-RU"/>
        </w:rPr>
        <w:t>И.О. Фамилия</w:t>
      </w:r>
    </w:p>
    <w:p w:rsidR="00DC1C87" w:rsidRPr="00DC1C87" w:rsidRDefault="00DC1C87" w:rsidP="00DC1C8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C1C87">
        <w:rPr>
          <w:rFonts w:eastAsia="Times New Roman" w:cs="Times New Roman"/>
          <w:szCs w:val="28"/>
          <w:lang w:eastAsia="ru-RU"/>
        </w:rPr>
        <w:tab/>
      </w:r>
      <w:r w:rsidRPr="00DC1C87">
        <w:rPr>
          <w:rFonts w:eastAsia="Times New Roman" w:cs="Times New Roman"/>
          <w:szCs w:val="28"/>
          <w:lang w:eastAsia="ru-RU"/>
        </w:rPr>
        <w:tab/>
      </w:r>
      <w:r w:rsidRPr="00DC1C87">
        <w:rPr>
          <w:rFonts w:eastAsia="Times New Roman" w:cs="Times New Roman"/>
          <w:szCs w:val="28"/>
          <w:lang w:eastAsia="ru-RU"/>
        </w:rPr>
        <w:tab/>
      </w:r>
      <w:r w:rsidRPr="00DC1C87">
        <w:rPr>
          <w:rFonts w:eastAsia="Times New Roman" w:cs="Times New Roman"/>
          <w:szCs w:val="28"/>
          <w:lang w:eastAsia="ru-RU"/>
        </w:rPr>
        <w:tab/>
      </w:r>
      <w:r w:rsidRPr="00DC1C87">
        <w:rPr>
          <w:rFonts w:eastAsia="Times New Roman" w:cs="Times New Roman"/>
          <w:szCs w:val="28"/>
          <w:lang w:eastAsia="ru-RU"/>
        </w:rPr>
        <w:tab/>
      </w:r>
      <w:r w:rsidRPr="00DC1C87">
        <w:rPr>
          <w:rFonts w:eastAsia="Times New Roman" w:cs="Times New Roman"/>
          <w:szCs w:val="28"/>
          <w:lang w:eastAsia="ru-RU"/>
        </w:rPr>
        <w:tab/>
      </w:r>
      <w:r w:rsidRPr="00DC1C87">
        <w:rPr>
          <w:rFonts w:eastAsia="Times New Roman" w:cs="Times New Roman"/>
          <w:szCs w:val="28"/>
          <w:lang w:eastAsia="ru-RU"/>
        </w:rPr>
        <w:tab/>
      </w:r>
      <w:r w:rsidRPr="00DC1C87">
        <w:rPr>
          <w:rFonts w:eastAsia="Times New Roman" w:cs="Times New Roman"/>
          <w:szCs w:val="28"/>
          <w:lang w:eastAsia="ru-RU"/>
        </w:rPr>
        <w:tab/>
      </w:r>
      <w:r w:rsidRPr="00DC1C87">
        <w:rPr>
          <w:rFonts w:eastAsia="Times New Roman" w:cs="Times New Roman"/>
          <w:szCs w:val="28"/>
          <w:lang w:eastAsia="ru-RU"/>
        </w:rPr>
        <w:tab/>
      </w:r>
      <w:r w:rsidRPr="00DC1C87">
        <w:rPr>
          <w:rFonts w:eastAsia="Times New Roman" w:cs="Times New Roman"/>
          <w:szCs w:val="28"/>
          <w:lang w:eastAsia="ru-RU"/>
        </w:rPr>
        <w:tab/>
      </w:r>
      <w:r w:rsidRPr="00DC1C87">
        <w:rPr>
          <w:rFonts w:eastAsia="Times New Roman" w:cs="Times New Roman"/>
          <w:szCs w:val="28"/>
          <w:lang w:eastAsia="ru-RU"/>
        </w:rPr>
        <w:tab/>
      </w:r>
    </w:p>
    <w:p w:rsidR="00DC1C87" w:rsidRDefault="00C017E8" w:rsidP="00C017E8">
      <w:pPr>
        <w:autoSpaceDE w:val="0"/>
        <w:autoSpaceDN w:val="0"/>
        <w:adjustRightInd w:val="0"/>
        <w:spacing w:after="0" w:line="240" w:lineRule="auto"/>
        <w:ind w:left="7080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Фамилия</w:t>
      </w:r>
    </w:p>
    <w:p w:rsidR="00C017E8" w:rsidRPr="00DC1C87" w:rsidRDefault="00C017E8" w:rsidP="00C017E8">
      <w:pPr>
        <w:autoSpaceDE w:val="0"/>
        <w:autoSpaceDN w:val="0"/>
        <w:adjustRightInd w:val="0"/>
        <w:spacing w:after="0" w:line="240" w:lineRule="auto"/>
        <w:ind w:left="7080" w:firstLine="708"/>
        <w:rPr>
          <w:rFonts w:eastAsia="Times New Roman" w:cs="Times New Roman"/>
          <w:szCs w:val="28"/>
          <w:lang w:eastAsia="ru-RU"/>
        </w:rPr>
      </w:pPr>
    </w:p>
    <w:p w:rsidR="00DC1C87" w:rsidRDefault="00C017E8" w:rsidP="00C017E8">
      <w:pPr>
        <w:autoSpaceDE w:val="0"/>
        <w:autoSpaceDN w:val="0"/>
        <w:adjustRightInd w:val="0"/>
        <w:spacing w:after="0" w:line="240" w:lineRule="auto"/>
        <w:ind w:left="7080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Фамилия</w:t>
      </w:r>
    </w:p>
    <w:p w:rsidR="00C017E8" w:rsidRDefault="00C017E8" w:rsidP="00C017E8">
      <w:pPr>
        <w:autoSpaceDE w:val="0"/>
        <w:autoSpaceDN w:val="0"/>
        <w:adjustRightInd w:val="0"/>
        <w:spacing w:after="0" w:line="240" w:lineRule="auto"/>
        <w:ind w:left="7080" w:firstLine="708"/>
        <w:rPr>
          <w:rFonts w:eastAsia="Times New Roman" w:cs="Times New Roman"/>
          <w:szCs w:val="28"/>
          <w:lang w:eastAsia="ru-RU"/>
        </w:rPr>
      </w:pPr>
    </w:p>
    <w:p w:rsidR="00C017E8" w:rsidRPr="00DC1C87" w:rsidRDefault="00C017E8" w:rsidP="00C017E8">
      <w:pPr>
        <w:autoSpaceDE w:val="0"/>
        <w:autoSpaceDN w:val="0"/>
        <w:adjustRightInd w:val="0"/>
        <w:spacing w:after="0" w:line="240" w:lineRule="auto"/>
        <w:ind w:left="7080" w:firstLine="708"/>
        <w:rPr>
          <w:rFonts w:eastAsia="Times New Roman" w:cs="Times New Roman"/>
          <w:szCs w:val="28"/>
          <w:lang w:eastAsia="ru-RU"/>
        </w:rPr>
      </w:pPr>
    </w:p>
    <w:p w:rsidR="00DC1C87" w:rsidRPr="00DC1C87" w:rsidRDefault="00DC1C87" w:rsidP="00DC1C87">
      <w:pPr>
        <w:spacing w:after="0" w:line="240" w:lineRule="auto"/>
        <w:rPr>
          <w:rFonts w:eastAsia="Times New Roman" w:cs="Times New Roman"/>
          <w:lang w:eastAsia="ru-RU"/>
        </w:rPr>
      </w:pPr>
      <w:r w:rsidRPr="00DC1C87">
        <w:rPr>
          <w:rFonts w:eastAsia="Times New Roman" w:cs="Times New Roman"/>
          <w:lang w:eastAsia="ru-RU"/>
        </w:rPr>
        <w:t xml:space="preserve">С актом ознакомлены: </w:t>
      </w:r>
    </w:p>
    <w:p w:rsidR="00DC1C87" w:rsidRPr="00DC1C87" w:rsidRDefault="00DC1C87" w:rsidP="00DC1C87">
      <w:pPr>
        <w:contextualSpacing/>
        <w:rPr>
          <w:rFonts w:eastAsia="Times New Roman" w:cs="Times New Roman"/>
          <w:sz w:val="20"/>
          <w:szCs w:val="20"/>
          <w:lang w:eastAsia="ru-RU"/>
        </w:rPr>
      </w:pPr>
    </w:p>
    <w:p w:rsidR="00DC1C87" w:rsidRPr="00DC1C87" w:rsidRDefault="00DC1C87" w:rsidP="00DC1C87">
      <w:pPr>
        <w:contextualSpacing/>
        <w:rPr>
          <w:rFonts w:eastAsia="Times New Roman" w:cs="Times New Roman"/>
          <w:szCs w:val="28"/>
          <w:lang w:eastAsia="ru-RU"/>
        </w:rPr>
      </w:pPr>
      <w:r w:rsidRPr="00DC1C87">
        <w:rPr>
          <w:rFonts w:eastAsia="Times New Roman" w:cs="Times New Roman"/>
          <w:sz w:val="20"/>
          <w:szCs w:val="20"/>
          <w:lang w:eastAsia="ru-RU"/>
        </w:rPr>
        <w:t>______________________________</w:t>
      </w:r>
      <w:r w:rsidRPr="00DC1C87">
        <w:rPr>
          <w:rFonts w:eastAsia="Times New Roman" w:cs="Times New Roman"/>
          <w:szCs w:val="28"/>
          <w:lang w:eastAsia="ru-RU"/>
        </w:rPr>
        <w:t xml:space="preserve">         </w:t>
      </w:r>
      <w:r w:rsidRPr="00DC1C87">
        <w:rPr>
          <w:rFonts w:eastAsia="Times New Roman" w:cs="Times New Roman"/>
          <w:sz w:val="20"/>
          <w:szCs w:val="20"/>
          <w:lang w:eastAsia="ru-RU"/>
        </w:rPr>
        <w:t>__________________________________</w:t>
      </w:r>
      <w:r w:rsidRPr="00DC1C87">
        <w:rPr>
          <w:rFonts w:eastAsia="Times New Roman" w:cs="Times New Roman"/>
          <w:szCs w:val="28"/>
          <w:lang w:eastAsia="ru-RU"/>
        </w:rPr>
        <w:t xml:space="preserve">        </w:t>
      </w:r>
      <w:r w:rsidRPr="00DC1C87">
        <w:rPr>
          <w:rFonts w:eastAsia="Times New Roman" w:cs="Times New Roman"/>
          <w:sz w:val="20"/>
          <w:szCs w:val="20"/>
          <w:lang w:eastAsia="ru-RU"/>
        </w:rPr>
        <w:t>_______________________</w:t>
      </w:r>
    </w:p>
    <w:p w:rsidR="00DC1C87" w:rsidRPr="00DC1C87" w:rsidRDefault="00DC1C87" w:rsidP="00DC1C87">
      <w:pPr>
        <w:contextualSpacing/>
        <w:rPr>
          <w:rFonts w:eastAsia="Times New Roman" w:cs="Times New Roman"/>
          <w:sz w:val="24"/>
          <w:szCs w:val="24"/>
          <w:lang w:eastAsia="ru-RU"/>
        </w:rPr>
      </w:pPr>
      <w:r w:rsidRPr="00DC1C87">
        <w:rPr>
          <w:rFonts w:eastAsia="Times New Roman" w:cs="Times New Roman"/>
          <w:szCs w:val="28"/>
          <w:lang w:eastAsia="ru-RU"/>
        </w:rPr>
        <w:tab/>
      </w:r>
      <w:r w:rsidR="00C017E8">
        <w:rPr>
          <w:rFonts w:eastAsia="Times New Roman" w:cs="Times New Roman"/>
          <w:szCs w:val="28"/>
          <w:lang w:eastAsia="ru-RU"/>
        </w:rPr>
        <w:t>(</w:t>
      </w:r>
      <w:r w:rsidRPr="00DC1C87">
        <w:rPr>
          <w:rFonts w:eastAsia="Times New Roman" w:cs="Times New Roman"/>
          <w:sz w:val="24"/>
          <w:szCs w:val="24"/>
          <w:lang w:eastAsia="ru-RU"/>
        </w:rPr>
        <w:t>Дата</w:t>
      </w:r>
      <w:r w:rsidR="00C017E8">
        <w:rPr>
          <w:rFonts w:eastAsia="Times New Roman" w:cs="Times New Roman"/>
          <w:sz w:val="24"/>
          <w:szCs w:val="24"/>
          <w:lang w:eastAsia="ru-RU"/>
        </w:rPr>
        <w:t>)</w:t>
      </w:r>
      <w:r w:rsidRPr="00DC1C87">
        <w:rPr>
          <w:rFonts w:eastAsia="Times New Roman" w:cs="Times New Roman"/>
          <w:sz w:val="24"/>
          <w:szCs w:val="24"/>
          <w:lang w:eastAsia="ru-RU"/>
        </w:rPr>
        <w:tab/>
      </w:r>
      <w:r w:rsidRPr="00DC1C87">
        <w:rPr>
          <w:rFonts w:eastAsia="Times New Roman" w:cs="Times New Roman"/>
          <w:sz w:val="24"/>
          <w:szCs w:val="24"/>
          <w:lang w:eastAsia="ru-RU"/>
        </w:rPr>
        <w:tab/>
      </w:r>
      <w:r w:rsidRPr="00DC1C87">
        <w:rPr>
          <w:rFonts w:eastAsia="Times New Roman" w:cs="Times New Roman"/>
          <w:sz w:val="24"/>
          <w:szCs w:val="24"/>
          <w:lang w:eastAsia="ru-RU"/>
        </w:rPr>
        <w:tab/>
      </w:r>
      <w:r w:rsidRPr="00DC1C87">
        <w:rPr>
          <w:rFonts w:eastAsia="Times New Roman" w:cs="Times New Roman"/>
          <w:sz w:val="24"/>
          <w:szCs w:val="24"/>
          <w:lang w:eastAsia="ru-RU"/>
        </w:rPr>
        <w:tab/>
      </w:r>
      <w:r w:rsidRPr="00DC1C87">
        <w:rPr>
          <w:rFonts w:eastAsia="Times New Roman" w:cs="Times New Roman"/>
          <w:sz w:val="24"/>
          <w:szCs w:val="24"/>
          <w:lang w:eastAsia="ru-RU"/>
        </w:rPr>
        <w:tab/>
      </w:r>
      <w:r w:rsidR="00E23A8C">
        <w:rPr>
          <w:rFonts w:eastAsia="Times New Roman" w:cs="Times New Roman"/>
          <w:sz w:val="24"/>
          <w:szCs w:val="24"/>
          <w:lang w:eastAsia="ru-RU"/>
        </w:rPr>
        <w:t xml:space="preserve">   </w:t>
      </w:r>
      <w:proofErr w:type="gramStart"/>
      <w:r w:rsidR="00E23A8C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C017E8">
        <w:rPr>
          <w:rFonts w:eastAsia="Times New Roman" w:cs="Times New Roman"/>
          <w:sz w:val="24"/>
          <w:szCs w:val="24"/>
          <w:lang w:eastAsia="ru-RU"/>
        </w:rPr>
        <w:t>(</w:t>
      </w:r>
      <w:proofErr w:type="gramEnd"/>
      <w:r w:rsidRPr="00DC1C87">
        <w:rPr>
          <w:rFonts w:eastAsia="Times New Roman" w:cs="Times New Roman"/>
          <w:sz w:val="24"/>
          <w:szCs w:val="24"/>
          <w:lang w:eastAsia="ru-RU"/>
        </w:rPr>
        <w:t>Ф.И.О.</w:t>
      </w:r>
      <w:r w:rsidR="00C017E8">
        <w:rPr>
          <w:rFonts w:eastAsia="Times New Roman" w:cs="Times New Roman"/>
          <w:sz w:val="24"/>
          <w:szCs w:val="24"/>
          <w:lang w:eastAsia="ru-RU"/>
        </w:rPr>
        <w:t>)</w:t>
      </w:r>
      <w:r w:rsidR="00C017E8">
        <w:rPr>
          <w:rFonts w:eastAsia="Times New Roman" w:cs="Times New Roman"/>
          <w:sz w:val="24"/>
          <w:szCs w:val="24"/>
          <w:lang w:eastAsia="ru-RU"/>
        </w:rPr>
        <w:tab/>
        <w:t xml:space="preserve">  </w:t>
      </w:r>
      <w:r w:rsidR="00C017E8">
        <w:rPr>
          <w:rFonts w:eastAsia="Times New Roman" w:cs="Times New Roman"/>
          <w:sz w:val="24"/>
          <w:szCs w:val="24"/>
          <w:lang w:eastAsia="ru-RU"/>
        </w:rPr>
        <w:tab/>
      </w:r>
      <w:r w:rsidR="00C017E8">
        <w:rPr>
          <w:rFonts w:eastAsia="Times New Roman" w:cs="Times New Roman"/>
          <w:sz w:val="24"/>
          <w:szCs w:val="24"/>
          <w:lang w:eastAsia="ru-RU"/>
        </w:rPr>
        <w:tab/>
      </w:r>
      <w:r w:rsidR="00E23A8C">
        <w:rPr>
          <w:rFonts w:eastAsia="Times New Roman" w:cs="Times New Roman"/>
          <w:sz w:val="24"/>
          <w:szCs w:val="24"/>
          <w:lang w:eastAsia="ru-RU"/>
        </w:rPr>
        <w:tab/>
        <w:t xml:space="preserve">      </w:t>
      </w:r>
      <w:r w:rsidR="00C017E8">
        <w:rPr>
          <w:rFonts w:eastAsia="Times New Roman" w:cs="Times New Roman"/>
          <w:sz w:val="24"/>
          <w:szCs w:val="24"/>
          <w:lang w:eastAsia="ru-RU"/>
        </w:rPr>
        <w:t>(</w:t>
      </w:r>
      <w:r w:rsidRPr="00DC1C87">
        <w:rPr>
          <w:rFonts w:eastAsia="Times New Roman" w:cs="Times New Roman"/>
          <w:sz w:val="24"/>
          <w:szCs w:val="24"/>
          <w:lang w:eastAsia="ru-RU"/>
        </w:rPr>
        <w:t>Подпись</w:t>
      </w:r>
      <w:r w:rsidR="00C017E8">
        <w:rPr>
          <w:rFonts w:eastAsia="Times New Roman" w:cs="Times New Roman"/>
          <w:sz w:val="24"/>
          <w:szCs w:val="24"/>
          <w:lang w:eastAsia="ru-RU"/>
        </w:rPr>
        <w:t>)</w:t>
      </w:r>
    </w:p>
    <w:p w:rsidR="00DC1C87" w:rsidRPr="00DC1C87" w:rsidRDefault="00DC1C87" w:rsidP="00DC1C87">
      <w:pPr>
        <w:spacing w:after="0" w:line="240" w:lineRule="auto"/>
        <w:rPr>
          <w:rFonts w:eastAsia="Times New Roman" w:cs="Times New Roman"/>
          <w:lang w:eastAsia="ru-RU"/>
        </w:rPr>
      </w:pPr>
    </w:p>
    <w:p w:rsidR="00A87E92" w:rsidRDefault="00A87E92" w:rsidP="00A87E92">
      <w:pPr>
        <w:jc w:val="center"/>
        <w:rPr>
          <w:b/>
          <w:sz w:val="27"/>
          <w:szCs w:val="27"/>
        </w:rPr>
      </w:pPr>
    </w:p>
    <w:p w:rsidR="00F934D6" w:rsidRDefault="00F934D6" w:rsidP="00F934D6"/>
    <w:p w:rsidR="00EF5060" w:rsidRDefault="00EF5060"/>
    <w:sectPr w:rsidR="00EF5060" w:rsidSect="00E23A8C">
      <w:pgSz w:w="11906" w:h="16838"/>
      <w:pgMar w:top="1134" w:right="567" w:bottom="1134" w:left="1418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060" w:rsidRDefault="00354060" w:rsidP="00354060">
      <w:pPr>
        <w:spacing w:after="0" w:line="240" w:lineRule="auto"/>
      </w:pPr>
      <w:r>
        <w:separator/>
      </w:r>
    </w:p>
  </w:endnote>
  <w:endnote w:type="continuationSeparator" w:id="0">
    <w:p w:rsidR="00354060" w:rsidRDefault="00354060" w:rsidP="0035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060" w:rsidRDefault="00354060" w:rsidP="00354060">
      <w:pPr>
        <w:spacing w:after="0" w:line="240" w:lineRule="auto"/>
      </w:pPr>
      <w:r>
        <w:separator/>
      </w:r>
    </w:p>
  </w:footnote>
  <w:footnote w:type="continuationSeparator" w:id="0">
    <w:p w:rsidR="00354060" w:rsidRDefault="00354060" w:rsidP="00354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222908434"/>
      <w:docPartObj>
        <w:docPartGallery w:val="Page Numbers (Top of Page)"/>
        <w:docPartUnique/>
      </w:docPartObj>
    </w:sdtPr>
    <w:sdtEndPr/>
    <w:sdtContent>
      <w:p w:rsidR="00DC1C87" w:rsidRPr="00DC1C87" w:rsidRDefault="00DC1C87">
        <w:pPr>
          <w:pStyle w:val="a3"/>
          <w:jc w:val="center"/>
          <w:rPr>
            <w:sz w:val="24"/>
            <w:szCs w:val="24"/>
          </w:rPr>
        </w:pPr>
        <w:r w:rsidRPr="00DC1C87">
          <w:rPr>
            <w:sz w:val="24"/>
            <w:szCs w:val="24"/>
          </w:rPr>
          <w:fldChar w:fldCharType="begin"/>
        </w:r>
        <w:r w:rsidRPr="00DC1C87">
          <w:rPr>
            <w:sz w:val="24"/>
            <w:szCs w:val="24"/>
          </w:rPr>
          <w:instrText>PAGE   \* MERGEFORMAT</w:instrText>
        </w:r>
        <w:r w:rsidRPr="00DC1C87">
          <w:rPr>
            <w:sz w:val="24"/>
            <w:szCs w:val="24"/>
          </w:rPr>
          <w:fldChar w:fldCharType="separate"/>
        </w:r>
        <w:r w:rsidR="008F2CCA">
          <w:rPr>
            <w:noProof/>
            <w:sz w:val="24"/>
            <w:szCs w:val="24"/>
          </w:rPr>
          <w:t>2</w:t>
        </w:r>
        <w:r w:rsidRPr="00DC1C87">
          <w:rPr>
            <w:sz w:val="24"/>
            <w:szCs w:val="24"/>
          </w:rPr>
          <w:fldChar w:fldCharType="end"/>
        </w:r>
      </w:p>
    </w:sdtContent>
  </w:sdt>
  <w:p w:rsidR="00DC1C87" w:rsidRDefault="00DC1C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21"/>
    <w:rsid w:val="00050421"/>
    <w:rsid w:val="00100903"/>
    <w:rsid w:val="00184CDD"/>
    <w:rsid w:val="001E5ED4"/>
    <w:rsid w:val="002138E4"/>
    <w:rsid w:val="00225C3F"/>
    <w:rsid w:val="0029484B"/>
    <w:rsid w:val="002C43FC"/>
    <w:rsid w:val="002F4224"/>
    <w:rsid w:val="003354A8"/>
    <w:rsid w:val="00354060"/>
    <w:rsid w:val="003828AE"/>
    <w:rsid w:val="003F6EDC"/>
    <w:rsid w:val="00403B77"/>
    <w:rsid w:val="004866C6"/>
    <w:rsid w:val="004F0CF6"/>
    <w:rsid w:val="00542ED3"/>
    <w:rsid w:val="00546AF7"/>
    <w:rsid w:val="00573DF3"/>
    <w:rsid w:val="005D5C26"/>
    <w:rsid w:val="005E1749"/>
    <w:rsid w:val="006700FD"/>
    <w:rsid w:val="00690ED4"/>
    <w:rsid w:val="006B12B5"/>
    <w:rsid w:val="006C75F1"/>
    <w:rsid w:val="00787796"/>
    <w:rsid w:val="007877A8"/>
    <w:rsid w:val="00877FE4"/>
    <w:rsid w:val="008D10CB"/>
    <w:rsid w:val="008F2CCA"/>
    <w:rsid w:val="008F4A44"/>
    <w:rsid w:val="008F5338"/>
    <w:rsid w:val="009B0E6E"/>
    <w:rsid w:val="00A36F25"/>
    <w:rsid w:val="00A372F0"/>
    <w:rsid w:val="00A6342B"/>
    <w:rsid w:val="00A87E92"/>
    <w:rsid w:val="00A90C00"/>
    <w:rsid w:val="00AC6FC2"/>
    <w:rsid w:val="00AD2BF6"/>
    <w:rsid w:val="00AD2E8E"/>
    <w:rsid w:val="00AF5330"/>
    <w:rsid w:val="00C017E8"/>
    <w:rsid w:val="00C202F8"/>
    <w:rsid w:val="00C35358"/>
    <w:rsid w:val="00C444F8"/>
    <w:rsid w:val="00CC718D"/>
    <w:rsid w:val="00CE7561"/>
    <w:rsid w:val="00D90E0D"/>
    <w:rsid w:val="00DC1C87"/>
    <w:rsid w:val="00DE3AB4"/>
    <w:rsid w:val="00E23A8C"/>
    <w:rsid w:val="00EF5060"/>
    <w:rsid w:val="00F5538E"/>
    <w:rsid w:val="00F934D6"/>
    <w:rsid w:val="00FE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13FE29F-A613-4B90-9FE1-80D61FDA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4D6"/>
    <w:pPr>
      <w:spacing w:after="200" w:line="276" w:lineRule="auto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700FD"/>
    <w:pPr>
      <w:keepNext/>
      <w:keepLines/>
      <w:tabs>
        <w:tab w:val="left" w:pos="709"/>
      </w:tabs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0CF6"/>
    <w:pPr>
      <w:keepNext/>
      <w:keepLines/>
      <w:jc w:val="both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0FD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F0CF6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customStyle="1" w:styleId="11">
    <w:name w:val="Обычный1"/>
    <w:rsid w:val="00F934D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ConsPlusNonformat">
    <w:name w:val="ConsPlusNonformat"/>
    <w:rsid w:val="00A87E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4060"/>
    <w:rPr>
      <w:rFonts w:ascii="Times New Roman" w:eastAsiaTheme="minorEastAsia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5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4060"/>
    <w:rPr>
      <w:rFonts w:ascii="Times New Roman" w:eastAsiaTheme="minorEastAsia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Гетманенко Анна Александровна</dc:creator>
  <cp:keywords/>
  <dc:description/>
  <cp:lastModifiedBy>Гетманенко Анна Александровна</cp:lastModifiedBy>
  <cp:revision>10</cp:revision>
  <cp:lastPrinted>2020-05-15T09:01:00Z</cp:lastPrinted>
  <dcterms:created xsi:type="dcterms:W3CDTF">2020-05-15T09:56:00Z</dcterms:created>
  <dcterms:modified xsi:type="dcterms:W3CDTF">2020-05-21T08:09:00Z</dcterms:modified>
</cp:coreProperties>
</file>