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B2D" w:rsidRDefault="00746B2D" w:rsidP="004A4529">
      <w:pPr>
        <w:pStyle w:val="a4"/>
        <w:ind w:firstLine="709"/>
        <w:jc w:val="center"/>
        <w:rPr>
          <w:rFonts w:ascii="Times New Roman" w:hAnsi="Times New Roman" w:cs="Times New Roman"/>
          <w:b/>
          <w:sz w:val="24"/>
          <w:szCs w:val="24"/>
          <w:lang w:eastAsia="ru-RU"/>
        </w:rPr>
      </w:pPr>
      <w:r w:rsidRPr="00334648">
        <w:rPr>
          <w:rFonts w:ascii="Times New Roman" w:hAnsi="Times New Roman" w:cs="Times New Roman"/>
          <w:b/>
          <w:sz w:val="24"/>
          <w:szCs w:val="24"/>
          <w:lang w:eastAsia="ru-RU"/>
        </w:rPr>
        <w:t>Рекомендации руководителю образовательного учрежден</w:t>
      </w:r>
      <w:r w:rsidR="00EA2982">
        <w:rPr>
          <w:rFonts w:ascii="Times New Roman" w:hAnsi="Times New Roman" w:cs="Times New Roman"/>
          <w:b/>
          <w:sz w:val="24"/>
          <w:szCs w:val="24"/>
          <w:lang w:eastAsia="ru-RU"/>
        </w:rPr>
        <w:t>ия по противодействию терроризму</w:t>
      </w:r>
    </w:p>
    <w:p w:rsidR="00334648" w:rsidRPr="00334648" w:rsidRDefault="00334648" w:rsidP="004A4529">
      <w:pPr>
        <w:pStyle w:val="a4"/>
        <w:ind w:firstLine="709"/>
        <w:jc w:val="both"/>
        <w:rPr>
          <w:rFonts w:ascii="Times New Roman" w:hAnsi="Times New Roman" w:cs="Times New Roman"/>
          <w:b/>
          <w:sz w:val="24"/>
          <w:szCs w:val="24"/>
          <w:lang w:eastAsia="ru-RU"/>
        </w:rPr>
      </w:pPr>
    </w:p>
    <w:p w:rsidR="00E6329B" w:rsidRDefault="00746B2D" w:rsidP="00E6329B">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Задачи и направления деятельности по противодействию терроризм</w:t>
      </w:r>
    </w:p>
    <w:p w:rsidR="00746B2D" w:rsidRPr="00334648" w:rsidRDefault="00746B2D" w:rsidP="00E6329B">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В условиях сохраняющейся угрозы совершения террористических актов на территории </w:t>
      </w:r>
      <w:r w:rsidR="004A4529">
        <w:rPr>
          <w:rFonts w:ascii="Times New Roman" w:hAnsi="Times New Roman" w:cs="Times New Roman"/>
          <w:color w:val="000000"/>
          <w:sz w:val="24"/>
          <w:szCs w:val="24"/>
          <w:lang w:eastAsia="ru-RU"/>
        </w:rPr>
        <w:t xml:space="preserve">Оренбургской </w:t>
      </w:r>
      <w:r w:rsidRPr="00334648">
        <w:rPr>
          <w:rFonts w:ascii="Times New Roman" w:hAnsi="Times New Roman" w:cs="Times New Roman"/>
          <w:color w:val="000000"/>
          <w:sz w:val="24"/>
          <w:szCs w:val="24"/>
          <w:lang w:eastAsia="ru-RU"/>
        </w:rPr>
        <w:t>области,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воспитание у учащихся чувства патриотизма, бдительности, коллективизма, интернационализма и дисциплинированности;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создание в каждом образовательном учреждении атмосферы доброжелательности, сотрудничества, взаимного уважения и понимания среди учащихся и </w:t>
      </w:r>
      <w:r w:rsidR="004A4529">
        <w:rPr>
          <w:rFonts w:ascii="Times New Roman" w:hAnsi="Times New Roman" w:cs="Times New Roman"/>
          <w:color w:val="000000"/>
          <w:sz w:val="24"/>
          <w:szCs w:val="24"/>
          <w:lang w:eastAsia="ru-RU"/>
        </w:rPr>
        <w:t>преподавателей</w:t>
      </w:r>
      <w:r w:rsidRPr="00334648">
        <w:rPr>
          <w:rFonts w:ascii="Times New Roman" w:hAnsi="Times New Roman" w:cs="Times New Roman"/>
          <w:color w:val="000000"/>
          <w:sz w:val="24"/>
          <w:szCs w:val="24"/>
          <w:lang w:eastAsia="ru-RU"/>
        </w:rPr>
        <w:t>; нетерпимости к фактам недисциплинированности, другим негативным явлениям;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формирование у учащихся грамотного поведения, обеспечивающего собственную безопасность и безопасность окружающих.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Решение этих задач требует организации деятельности по следующим направлениям: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Усиление взаимодействия образовательных учреждений по предупреждению актов терроризма, экстремизма с органами внутренних дел, ФСБ, ГО и ЧС, противопожарной службой.</w:t>
      </w:r>
    </w:p>
    <w:p w:rsidR="00746B2D" w:rsidRPr="00334648" w:rsidRDefault="004A4529" w:rsidP="004A4529">
      <w:pPr>
        <w:pStyle w:val="a4"/>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Активизация работы </w:t>
      </w:r>
      <w:r w:rsidR="00746B2D" w:rsidRPr="00334648">
        <w:rPr>
          <w:rFonts w:ascii="Times New Roman" w:hAnsi="Times New Roman" w:cs="Times New Roman"/>
          <w:color w:val="000000"/>
          <w:sz w:val="24"/>
          <w:szCs w:val="24"/>
          <w:lang w:eastAsia="ru-RU"/>
        </w:rPr>
        <w:t>по недопущению вовлечения учащихся в экстремистские и террористические организации.</w:t>
      </w:r>
    </w:p>
    <w:p w:rsidR="004A4529"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Совершенствование правового воспитания учащихся</w:t>
      </w:r>
      <w:r w:rsidR="004A4529">
        <w:rPr>
          <w:rFonts w:ascii="Times New Roman" w:hAnsi="Times New Roman" w:cs="Times New Roman"/>
          <w:color w:val="000000"/>
          <w:sz w:val="24"/>
          <w:szCs w:val="24"/>
          <w:lang w:eastAsia="ru-RU"/>
        </w:rPr>
        <w:t>.</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Противодействие проявлениям актов хулиганства, вымогательства, унижения и оскорбления своих товарищей со стороны учащихся, а также употреблению учащимися </w:t>
      </w:r>
      <w:proofErr w:type="spellStart"/>
      <w:r w:rsidRPr="00334648">
        <w:rPr>
          <w:rFonts w:ascii="Times New Roman" w:hAnsi="Times New Roman" w:cs="Times New Roman"/>
          <w:color w:val="000000"/>
          <w:sz w:val="24"/>
          <w:szCs w:val="24"/>
          <w:lang w:eastAsia="ru-RU"/>
        </w:rPr>
        <w:t>психоактивных</w:t>
      </w:r>
      <w:proofErr w:type="spellEnd"/>
      <w:r w:rsidRPr="00334648">
        <w:rPr>
          <w:rFonts w:ascii="Times New Roman" w:hAnsi="Times New Roman" w:cs="Times New Roman"/>
          <w:color w:val="000000"/>
          <w:sz w:val="24"/>
          <w:szCs w:val="24"/>
          <w:lang w:eastAsia="ru-RU"/>
        </w:rPr>
        <w:t xml:space="preserve"> веществ.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Действия по антитеррористической безопасности и защите</w:t>
      </w:r>
      <w:r w:rsidR="004A4529">
        <w:rPr>
          <w:rFonts w:ascii="Times New Roman" w:hAnsi="Times New Roman" w:cs="Times New Roman"/>
          <w:color w:val="000000"/>
          <w:sz w:val="24"/>
          <w:szCs w:val="24"/>
          <w:lang w:eastAsia="ru-RU"/>
        </w:rPr>
        <w:t xml:space="preserve"> </w:t>
      </w:r>
      <w:r w:rsidRPr="00334648">
        <w:rPr>
          <w:rFonts w:ascii="Times New Roman" w:hAnsi="Times New Roman" w:cs="Times New Roman"/>
          <w:color w:val="000000"/>
          <w:sz w:val="24"/>
          <w:szCs w:val="24"/>
          <w:lang w:eastAsia="ru-RU"/>
        </w:rPr>
        <w:t>обучающихся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4A4529"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Вход в здание образовательного учреждения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 </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Охрана </w:t>
      </w:r>
      <w:r w:rsidR="00E6329B">
        <w:rPr>
          <w:rFonts w:ascii="Times New Roman" w:hAnsi="Times New Roman" w:cs="Times New Roman"/>
          <w:color w:val="000000"/>
          <w:sz w:val="24"/>
          <w:szCs w:val="24"/>
          <w:lang w:eastAsia="ru-RU"/>
        </w:rPr>
        <w:t xml:space="preserve">образовательного учреждения </w:t>
      </w:r>
      <w:r w:rsidRPr="00334648">
        <w:rPr>
          <w:rFonts w:ascii="Times New Roman" w:hAnsi="Times New Roman" w:cs="Times New Roman"/>
          <w:color w:val="000000"/>
          <w:sz w:val="24"/>
          <w:szCs w:val="24"/>
          <w:lang w:eastAsia="ru-RU"/>
        </w:rPr>
        <w:t>обязана регистрировать в журнале посещен</w:t>
      </w:r>
      <w:r w:rsidR="004A4529">
        <w:rPr>
          <w:rFonts w:ascii="Times New Roman" w:hAnsi="Times New Roman" w:cs="Times New Roman"/>
          <w:color w:val="000000"/>
          <w:sz w:val="24"/>
          <w:szCs w:val="24"/>
          <w:lang w:eastAsia="ru-RU"/>
        </w:rPr>
        <w:t xml:space="preserve">ия всех лиц, прибывающих в </w:t>
      </w:r>
      <w:r w:rsidR="00E6329B">
        <w:rPr>
          <w:rFonts w:ascii="Times New Roman" w:hAnsi="Times New Roman" w:cs="Times New Roman"/>
          <w:color w:val="000000"/>
          <w:sz w:val="24"/>
          <w:szCs w:val="24"/>
          <w:lang w:eastAsia="ru-RU"/>
        </w:rPr>
        <w:t>учебное заведение</w:t>
      </w:r>
      <w:r w:rsidRPr="00334648">
        <w:rPr>
          <w:rFonts w:ascii="Times New Roman" w:hAnsi="Times New Roman" w:cs="Times New Roman"/>
          <w:color w:val="000000"/>
          <w:sz w:val="24"/>
          <w:szCs w:val="24"/>
          <w:lang w:eastAsia="ru-RU"/>
        </w:rPr>
        <w:t>, указывая их фамилию, имя и отчество, номер документа, удостоверяющего личность, время прибытия и время убытия.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Входные двери, где нет постоянной охраны, запасные выходы должны быть закрыты и опечатаны.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Работники охраны обязаны в вечернее и ночное время обходить здание </w:t>
      </w:r>
      <w:r w:rsidR="004A4529">
        <w:rPr>
          <w:rFonts w:ascii="Times New Roman" w:hAnsi="Times New Roman" w:cs="Times New Roman"/>
          <w:color w:val="000000"/>
          <w:sz w:val="24"/>
          <w:szCs w:val="24"/>
          <w:lang w:eastAsia="ru-RU"/>
        </w:rPr>
        <w:t xml:space="preserve">института </w:t>
      </w:r>
      <w:r w:rsidRPr="00334648">
        <w:rPr>
          <w:rFonts w:ascii="Times New Roman" w:hAnsi="Times New Roman" w:cs="Times New Roman"/>
          <w:color w:val="000000"/>
          <w:sz w:val="24"/>
          <w:szCs w:val="24"/>
          <w:lang w:eastAsia="ru-RU"/>
        </w:rPr>
        <w:t>с внешней стороны и проверять целостность стекол на окнах, решетки, входные двери, о чем делать запись в журнале.</w:t>
      </w:r>
    </w:p>
    <w:p w:rsidR="00746B2D" w:rsidRPr="00334648" w:rsidRDefault="00A166D0" w:rsidP="004A4529">
      <w:pPr>
        <w:pStyle w:val="a4"/>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Проректору по АХР</w:t>
      </w:r>
      <w:r w:rsidR="00746B2D" w:rsidRPr="00334648">
        <w:rPr>
          <w:rFonts w:ascii="Times New Roman" w:hAnsi="Times New Roman" w:cs="Times New Roman"/>
          <w:color w:val="000000"/>
          <w:sz w:val="24"/>
          <w:szCs w:val="24"/>
          <w:lang w:eastAsia="ru-RU"/>
        </w:rPr>
        <w:t xml:space="preserve"> обеспечить вторым комплектом ключей от входов в образовательное учреждение работников охраны.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Проводить тренировки по эвакуации из здания обучающихся и постоянного состава не реже одного раза в год.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При вынужденной эвакуации из здания </w:t>
      </w:r>
      <w:r w:rsidR="004A4529">
        <w:rPr>
          <w:rFonts w:ascii="Times New Roman" w:hAnsi="Times New Roman" w:cs="Times New Roman"/>
          <w:color w:val="000000"/>
          <w:sz w:val="24"/>
          <w:szCs w:val="24"/>
          <w:lang w:eastAsia="ru-RU"/>
        </w:rPr>
        <w:t xml:space="preserve">преподавателя </w:t>
      </w:r>
      <w:r w:rsidRPr="00334648">
        <w:rPr>
          <w:rFonts w:ascii="Times New Roman" w:hAnsi="Times New Roman" w:cs="Times New Roman"/>
          <w:color w:val="000000"/>
          <w:sz w:val="24"/>
          <w:szCs w:val="24"/>
          <w:lang w:eastAsia="ru-RU"/>
        </w:rPr>
        <w:t xml:space="preserve">в безопасном месте обязаны проверить по списку наличие учащихся, а </w:t>
      </w:r>
      <w:r w:rsidR="004A4529">
        <w:rPr>
          <w:rFonts w:ascii="Times New Roman" w:hAnsi="Times New Roman" w:cs="Times New Roman"/>
          <w:color w:val="000000"/>
          <w:sz w:val="24"/>
          <w:szCs w:val="24"/>
          <w:lang w:eastAsia="ru-RU"/>
        </w:rPr>
        <w:t>заместители</w:t>
      </w:r>
      <w:r w:rsidRPr="00334648">
        <w:rPr>
          <w:rFonts w:ascii="Times New Roman" w:hAnsi="Times New Roman" w:cs="Times New Roman"/>
          <w:color w:val="000000"/>
          <w:sz w:val="24"/>
          <w:szCs w:val="24"/>
          <w:lang w:eastAsia="ru-RU"/>
        </w:rPr>
        <w:t xml:space="preserve"> </w:t>
      </w:r>
      <w:r w:rsidR="004A4529">
        <w:rPr>
          <w:rFonts w:ascii="Times New Roman" w:hAnsi="Times New Roman" w:cs="Times New Roman"/>
          <w:color w:val="000000"/>
          <w:sz w:val="24"/>
          <w:szCs w:val="24"/>
          <w:lang w:eastAsia="ru-RU"/>
        </w:rPr>
        <w:t xml:space="preserve">деканов </w:t>
      </w:r>
      <w:r w:rsidRPr="00334648">
        <w:rPr>
          <w:rFonts w:ascii="Times New Roman" w:hAnsi="Times New Roman" w:cs="Times New Roman"/>
          <w:color w:val="000000"/>
          <w:sz w:val="24"/>
          <w:szCs w:val="24"/>
          <w:lang w:eastAsia="ru-RU"/>
        </w:rPr>
        <w:t xml:space="preserve">по </w:t>
      </w:r>
      <w:r w:rsidR="004A4529">
        <w:rPr>
          <w:rFonts w:ascii="Times New Roman" w:hAnsi="Times New Roman" w:cs="Times New Roman"/>
          <w:color w:val="000000"/>
          <w:sz w:val="24"/>
          <w:szCs w:val="24"/>
          <w:lang w:eastAsia="ru-RU"/>
        </w:rPr>
        <w:t>социально-</w:t>
      </w:r>
      <w:r w:rsidRPr="00334648">
        <w:rPr>
          <w:rFonts w:ascii="Times New Roman" w:hAnsi="Times New Roman" w:cs="Times New Roman"/>
          <w:color w:val="000000"/>
          <w:sz w:val="24"/>
          <w:szCs w:val="24"/>
          <w:lang w:eastAsia="ru-RU"/>
        </w:rPr>
        <w:t>воспитательной работе – наличие постоянного состава и принять меры по их розыску.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Не допускать стоянки постороннего транспорта у здания школы и прилегающей территории. Входные ворота держать закрытыми. О всех случаях стоянки бесхозного транспорта сообщать в правоохранительные органы.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появлении у здания и нахождении длительное время посторонних лиц сообщить в правоохранительные органы и усилить пропускной режим.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Научить учащихся способам защиты органов дыхания в задымленном помещении.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Информация о взрывных устройствах (далее – ВУ)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Руководителям образовательного 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Если ВУ имеет </w:t>
      </w:r>
      <w:proofErr w:type="spellStart"/>
      <w:r w:rsidRPr="00334648">
        <w:rPr>
          <w:rFonts w:ascii="Times New Roman" w:hAnsi="Times New Roman" w:cs="Times New Roman"/>
          <w:color w:val="000000"/>
          <w:sz w:val="24"/>
          <w:szCs w:val="24"/>
          <w:lang w:eastAsia="ru-RU"/>
        </w:rPr>
        <w:t>радиовзрыватель</w:t>
      </w:r>
      <w:proofErr w:type="spellEnd"/>
      <w:r w:rsidRPr="00334648">
        <w:rPr>
          <w:rFonts w:ascii="Times New Roman" w:hAnsi="Times New Roman" w:cs="Times New Roman"/>
          <w:color w:val="000000"/>
          <w:sz w:val="24"/>
          <w:szCs w:val="24"/>
          <w:lang w:eastAsia="ru-RU"/>
        </w:rPr>
        <w:t>,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w:t>
      </w:r>
      <w:proofErr w:type="spellStart"/>
      <w:r w:rsidRPr="00334648">
        <w:rPr>
          <w:rFonts w:ascii="Times New Roman" w:hAnsi="Times New Roman" w:cs="Times New Roman"/>
          <w:color w:val="000000"/>
          <w:sz w:val="24"/>
          <w:szCs w:val="24"/>
          <w:lang w:eastAsia="ru-RU"/>
        </w:rPr>
        <w:t>электрозапал</w:t>
      </w:r>
      <w:proofErr w:type="spellEnd"/>
      <w:r w:rsidRPr="00334648">
        <w:rPr>
          <w:rFonts w:ascii="Times New Roman" w:hAnsi="Times New Roman" w:cs="Times New Roman"/>
          <w:color w:val="000000"/>
          <w:sz w:val="24"/>
          <w:szCs w:val="24"/>
          <w:lang w:eastAsia="ru-RU"/>
        </w:rPr>
        <w:t xml:space="preserve"> и происходит взрыв заряда взрывчатого вещества (далее – ВВ).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устройство срабатывают натяжные, обрывные, разгрузочные, вибрационные и прочие элементы, приводящие взрыватели в действие.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антенны с радиоприемным устройством у радиоуправляемого ВУ;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часового механизма или электронного таймера (временного взрывателя);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проводной линии управления;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локально расположенной массы металла;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теплового контраста между местом установки и окружающим фоном;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характерной формы ВУ.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электрического провода. Иными словами, преступник должен находиться неподалеку от места преступления и вести наблюдение, что для него считается нежелательным.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Настораживающими признаками могут быть:</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появление какой-либо новой детали внутри или снаружи автомобиля;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остатки упаковочных материалов, изоляционной ленты, обрезков проводов неподалеку от автомобиля или внутри салона;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натянутая леска, проволока, провод, шнур, веревка, так или иначе прикрепленная к любой части автомобиля;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чужая сумка, коробка, чемодан, пакет, сверток внутри салона или в багажнике;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появившиеся уже после парковки машины пакеты из-под соков, молока, консервные банки, свертки, коробки и т.п. недалеко от автомобиля.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w:t>
      </w:r>
      <w:proofErr w:type="gramStart"/>
      <w:r w:rsidRPr="00334648">
        <w:rPr>
          <w:rFonts w:ascii="Times New Roman" w:hAnsi="Times New Roman" w:cs="Times New Roman"/>
          <w:color w:val="000000"/>
          <w:sz w:val="24"/>
          <w:szCs w:val="24"/>
          <w:lang w:eastAsia="ru-RU"/>
        </w:rPr>
        <w:t>т.д. Например</w:t>
      </w:r>
      <w:proofErr w:type="gramEnd"/>
      <w:r w:rsidRPr="00334648">
        <w:rPr>
          <w:rFonts w:ascii="Times New Roman" w:hAnsi="Times New Roman" w:cs="Times New Roman"/>
          <w:color w:val="000000"/>
          <w:sz w:val="24"/>
          <w:szCs w:val="24"/>
          <w:lang w:eastAsia="ru-RU"/>
        </w:rPr>
        <w:t>,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на основные и вспомогательные.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К числу основных признаков относят следующие: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толщина письма от 3 мм и больше, при этом в нем есть отдельные утолщения;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смещение центра тяжести письма (пакета) к одной из его сторон;</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наличие в конверте перемещающихся предметов или порошкообразных материалов;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наличие во вложении металлических либо пластмассовых предметов;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наличие на конверте масляных пятен, проколов, металлических кнопок, полосок и т.д.;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наличие необычного запаха (миндаля, марципана, жженой пластмассы и других);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 конвертах и пакетах, в посылочных ящиках при их переворачивании слышен шорох пересыпающегося порошка.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Наличие хотя бы одного из перечисленных признаков, а тем более сразу нескольких, позволяет предполагать присутствие в почтовом отправлении взрывной начинки.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К числу вспомогательных признаков относятся: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особо тщательная заделка письма, бандероли, посылки, в том числе липкой лентой, бумажными полосами и т.д.;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наличие надписей типа «лично в руки», «вскрыть только лично», «вручить лично» и т.п.;</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отсутствие обратного адреса или фамилии отправителя, неразборчивое их написание, явно вымышленный адрес;</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самодельная нестандартная упаковка.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Меры предупредительного характера на случай получения информации об угрозе взрыва или обнаружения взрывного устройства (ВУ) в местах скопления людей</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Разработать план эвакуации обучающихся, персонала и посетителей, подготовить средства оповещения посетителей.</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Проинструктировать персонал объекта о том, что запрещается принимать на хранение от посторонних лиц какие-либо предметы и вещи.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Освободить от лишних предметов служебные помещения, лестничные клетки, помещения, где расположены технические установки.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Обеспечить регулярное удаление из здания различных отходов, контейнеры-мусоросборники по возможности установить за пределами зданий объекта.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Правила обращения с анонимными материалами, содержащими угрозы террористического характера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получении анонимного материала, содержащего угрозы террористического характера, обращайтесь с ним максимально осторожно.</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Целесообразно убрать его в чистый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Постарайтесь не оставлять на нем отпечатков своих пальцев.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Если документ поступил в конверте – его вскрытие производится с левой или правой стороны путем аккуратного отрезания кромки ножницами.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Не расширяйте круг лиц для ознакомления с содержанием документа.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Обнаружение взрывного устройства (ВУ)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трубы.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Перед осмотром желательно обесточить внешнее электропитание. Если это по какой-либо причине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В помещениях особое внимание нужно уделить осмотру таких мест, как подвесные потолки, вентиляционные шахты, внутренние </w:t>
      </w:r>
      <w:proofErr w:type="spellStart"/>
      <w:r w:rsidRPr="00334648">
        <w:rPr>
          <w:rFonts w:ascii="Times New Roman" w:hAnsi="Times New Roman" w:cs="Times New Roman"/>
          <w:color w:val="000000"/>
          <w:sz w:val="24"/>
          <w:szCs w:val="24"/>
          <w:lang w:eastAsia="ru-RU"/>
        </w:rPr>
        <w:t>электрощитовые</w:t>
      </w:r>
      <w:proofErr w:type="spellEnd"/>
      <w:r w:rsidRPr="00334648">
        <w:rPr>
          <w:rFonts w:ascii="Times New Roman" w:hAnsi="Times New Roman" w:cs="Times New Roman"/>
          <w:color w:val="000000"/>
          <w:sz w:val="24"/>
          <w:szCs w:val="24"/>
          <w:lang w:eastAsia="ru-RU"/>
        </w:rPr>
        <w:t xml:space="preserve">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Наибольшую опасность представляют места постоянного скопления людей, особенно те, в которых могут оказаться случайные посетители.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Признаки, которые могут указывать на ВУ: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наличие на обнаруженном предмете проводов, веревок, изоляционной ленты;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подозрительные звуки, щелчки, тиканье часов, издаваемые предметом;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от предмета исходит характерный запах миндаля или другой необычный запах.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Действия должностных лиц при обнаружении взрывного устройства (ВУ)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w:t>
      </w:r>
      <w:r w:rsidR="00A166D0">
        <w:rPr>
          <w:rFonts w:ascii="Times New Roman" w:hAnsi="Times New Roman" w:cs="Times New Roman"/>
          <w:color w:val="000000"/>
          <w:sz w:val="24"/>
          <w:szCs w:val="24"/>
          <w:lang w:eastAsia="ru-RU"/>
        </w:rPr>
        <w:t>рмацию в дежурную часть У</w:t>
      </w:r>
      <w:r w:rsidRPr="00334648">
        <w:rPr>
          <w:rFonts w:ascii="Times New Roman" w:hAnsi="Times New Roman" w:cs="Times New Roman"/>
          <w:color w:val="000000"/>
          <w:sz w:val="24"/>
          <w:szCs w:val="24"/>
          <w:lang w:eastAsia="ru-RU"/>
        </w:rPr>
        <w:t>МВД. При этом назвать точный адрес своего учреждения и номер телефона.</w:t>
      </w:r>
    </w:p>
    <w:p w:rsidR="00746B2D" w:rsidRPr="00334648" w:rsidRDefault="004A4529" w:rsidP="004A4529">
      <w:pPr>
        <w:pStyle w:val="a4"/>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 прибытия сотрудников по</w:t>
      </w:r>
      <w:r w:rsidR="00746B2D" w:rsidRPr="00334648">
        <w:rPr>
          <w:rFonts w:ascii="Times New Roman" w:hAnsi="Times New Roman" w:cs="Times New Roman"/>
          <w:color w:val="000000"/>
          <w:sz w:val="24"/>
          <w:szCs w:val="24"/>
          <w:lang w:eastAsia="ru-RU"/>
        </w:rPr>
        <w:t>лиции принять меры к ограждению подозрительного предмета и недопущению к нему людей в радиусе до 50-100 метров. Эвакуировать из здания (помещения) уч</w:t>
      </w:r>
      <w:r>
        <w:rPr>
          <w:rFonts w:ascii="Times New Roman" w:hAnsi="Times New Roman" w:cs="Times New Roman"/>
          <w:color w:val="000000"/>
          <w:sz w:val="24"/>
          <w:szCs w:val="24"/>
          <w:lang w:eastAsia="ru-RU"/>
        </w:rPr>
        <w:t xml:space="preserve">ащихся, </w:t>
      </w:r>
      <w:r w:rsidR="00746B2D" w:rsidRPr="00334648">
        <w:rPr>
          <w:rFonts w:ascii="Times New Roman" w:hAnsi="Times New Roman" w:cs="Times New Roman"/>
          <w:color w:val="000000"/>
          <w:sz w:val="24"/>
          <w:szCs w:val="24"/>
          <w:lang w:eastAsia="ru-RU"/>
        </w:rPr>
        <w:t>персонал и посетителей на расстояние не менее 200 метров.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Категорически запрещается: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заливать жидкостями, засыпать грунтом или накрывать обнаруженный предмет тканевыми и другими материалами;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оказывать температурное, звуковое, световое, механическое воздействие на взрывоопасный предмет.</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Меры защиты в случае проведения террористических актов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Педагогам и обучающимся необходимо знать изложенные ниже правила защиты в случае проведения различных террористических актов.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Если произошел взрыв: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Постарайтесь успокоиться и уточнить обстановку.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Продвигайтесь осторожно, не трогайте руками поврежденные конструкции и провода.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задымлении защитите органы дыхания смоченным платком (лоскутом ткани, полотенцем).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Включите локальную систему оповещения и проверьте возможность взаимного общения (теле-, радио-, телефонной связью, голосом).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 случае эвакуации возьмите необходимые вещи, деньги, ценности. Изолируйте помещение, в котором произошел взрыв (закройте все двери и окна), немедленно сообщите о случившемся по телефону в соответствующие органы 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Действуйте в строгом соответствии с указаниями должностных лиц.</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Если вас завалило обломками: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Постарайтесь не падать духом, дышите глубоко, ровно, не торопясь. Приготовьтесь терпеть голод и жажду.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Если пространство около вас относительно свободно, не зажигайте спички, берегите кислород.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Продвигайтесь осторожно, стараясь не вызвать нового обвала, ориентируйтесь по движению воздуха, поступающего снаружи.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Если у вас есть возможность, с помощью подручных предметов (доски, кирпича и т.п.) укрепите обвисающие балки и потолок от обрушения.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сильной жажде положите в рот небольшой лоскут ткани (гладкий камушек) и сосите его, дыша носом.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прослушивании появившихся вблизи людей стуком и голосом сигнализируйте о себе.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Меры безопасности в случае химического и биологического терроризма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 xml:space="preserve">Наиболее распространенными и </w:t>
      </w:r>
      <w:proofErr w:type="gramStart"/>
      <w:r w:rsidRPr="00334648">
        <w:rPr>
          <w:rFonts w:ascii="Times New Roman" w:hAnsi="Times New Roman" w:cs="Times New Roman"/>
          <w:color w:val="000000"/>
          <w:sz w:val="24"/>
          <w:szCs w:val="24"/>
          <w:lang w:eastAsia="ru-RU"/>
        </w:rPr>
        <w:t>доступными химическими веществами</w:t>
      </w:r>
      <w:proofErr w:type="gramEnd"/>
      <w:r w:rsidRPr="00334648">
        <w:rPr>
          <w:rFonts w:ascii="Times New Roman" w:hAnsi="Times New Roman" w:cs="Times New Roman"/>
          <w:color w:val="000000"/>
          <w:sz w:val="24"/>
          <w:szCs w:val="24"/>
          <w:lang w:eastAsia="ru-RU"/>
        </w:rPr>
        <w:t xml:space="preserve"> и биологическими агентами, которые могут быть использованы при проведении террористических актов, являются: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а) химические вещества: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токсичные гербициды и инсектициды;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аварийно-опасные химические вещества;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отравляющие вещества;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психогенные и наркотические вещества.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б) биологические агенты: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возбудители опасных инфекций типа сибирской язвы, натуральной оспы, туляремии и др.;</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природные яды и токсины растительного и животного происхождения.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Исходя из возможной угрозы химического и биологического терроризма, каждому человеку необходимо знать:</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физико-химические и поражающие свойства наиболее опасных химических веществ и биологических агентов;</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основные способы применения и особенности их воздействия на организм человека;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меры первой помощи при воздействии химических веществ и биологических агентов на организм человека;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основные приемы и средства защиты от их воздействия;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Применение химических реагентов и биологических веществ возможно в основном диверсионными методами, к которым относятся:</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использование обычных бытовых предметов (сумок, пакетов, свертков, коробок, игрушек и т.д.), оставляемых в местах массового скопления людей;</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заражение (отравлением) водоемов, систем водоснабжения химически опасными веществами (цианинами, отравляющими веществами и т.д.);</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поставка или преднамеренное заражение крупных партий продуктов питания, как химическими веществами, так и биологическими агентами;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использование переносчиков инфекционных заболеваний (насекомых, грызунов, животных и т.п.).</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w:t>
      </w:r>
      <w:r w:rsidR="00A166D0">
        <w:rPr>
          <w:rFonts w:ascii="Times New Roman" w:hAnsi="Times New Roman" w:cs="Times New Roman"/>
          <w:color w:val="000000"/>
          <w:sz w:val="24"/>
          <w:szCs w:val="24"/>
          <w:lang w:eastAsia="ru-RU"/>
        </w:rPr>
        <w:t>ГО и ЦС</w:t>
      </w:r>
      <w:r w:rsidRPr="00334648">
        <w:rPr>
          <w:rFonts w:ascii="Times New Roman" w:hAnsi="Times New Roman" w:cs="Times New Roman"/>
          <w:color w:val="000000"/>
          <w:sz w:val="24"/>
          <w:szCs w:val="24"/>
          <w:lang w:eastAsia="ru-RU"/>
        </w:rPr>
        <w:t xml:space="preserve">, </w:t>
      </w:r>
      <w:proofErr w:type="spellStart"/>
      <w:r w:rsidRPr="00334648">
        <w:rPr>
          <w:rFonts w:ascii="Times New Roman" w:hAnsi="Times New Roman" w:cs="Times New Roman"/>
          <w:color w:val="000000"/>
          <w:sz w:val="24"/>
          <w:szCs w:val="24"/>
          <w:lang w:eastAsia="ru-RU"/>
        </w:rPr>
        <w:t>Роспотребнадзора</w:t>
      </w:r>
      <w:proofErr w:type="spellEnd"/>
      <w:r w:rsidRPr="00334648">
        <w:rPr>
          <w:rFonts w:ascii="Times New Roman" w:hAnsi="Times New Roman" w:cs="Times New Roman"/>
          <w:color w:val="000000"/>
          <w:sz w:val="24"/>
          <w:szCs w:val="24"/>
          <w:lang w:eastAsia="ru-RU"/>
        </w:rPr>
        <w:t xml:space="preserve">, </w:t>
      </w:r>
      <w:r w:rsidR="00A166D0">
        <w:rPr>
          <w:rFonts w:ascii="Times New Roman" w:hAnsi="Times New Roman" w:cs="Times New Roman"/>
          <w:color w:val="000000"/>
          <w:sz w:val="24"/>
          <w:szCs w:val="24"/>
          <w:lang w:eastAsia="ru-RU"/>
        </w:rPr>
        <w:t>У</w:t>
      </w:r>
      <w:r w:rsidRPr="00334648">
        <w:rPr>
          <w:rFonts w:ascii="Times New Roman" w:hAnsi="Times New Roman" w:cs="Times New Roman"/>
          <w:color w:val="000000"/>
          <w:sz w:val="24"/>
          <w:szCs w:val="24"/>
          <w:lang w:eastAsia="ru-RU"/>
        </w:rPr>
        <w:t>МВД, ФСБ, медицинских учреждений.</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обнаружении или установлении фактов применения химических веществ вы должны довести до педагогов и обучающихся следующие правила:</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w:t>
      </w:r>
      <w:r w:rsidR="00A166D0">
        <w:rPr>
          <w:rFonts w:ascii="Times New Roman" w:hAnsi="Times New Roman" w:cs="Times New Roman"/>
          <w:color w:val="000000"/>
          <w:sz w:val="24"/>
          <w:szCs w:val="24"/>
          <w:lang w:eastAsia="ru-RU"/>
        </w:rPr>
        <w:t xml:space="preserve">ГО и ЧС </w:t>
      </w:r>
      <w:bookmarkStart w:id="0" w:name="_GoBack"/>
      <w:bookmarkEnd w:id="0"/>
      <w:r w:rsidRPr="00334648">
        <w:rPr>
          <w:rFonts w:ascii="Times New Roman" w:hAnsi="Times New Roman" w:cs="Times New Roman"/>
          <w:color w:val="000000"/>
          <w:sz w:val="24"/>
          <w:szCs w:val="24"/>
          <w:lang w:eastAsia="ru-RU"/>
        </w:rPr>
        <w:t>и действовать согласно полученным рекомендациям;</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lastRenderedPageBreak/>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 вида воздействия дать необходимые медицинские препараты), а также направить его в медицинское учреждение.</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возникновении опасности эпидемии или воздействия биологического агента вы должны: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максимально сократить контакты с другими людьми;</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прекратить посещение общественных мест;</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не выходить без крайней необходимости из квартиры;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выходить на улицу, работать на открытой местности только в средствах индивидуальной защиты;</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при первых признаках заболевания немедленно обратиться к врачу;</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 xml:space="preserve">употреблять пищу и воду только после проверки службой </w:t>
      </w:r>
      <w:proofErr w:type="spellStart"/>
      <w:r w:rsidRPr="00334648">
        <w:rPr>
          <w:rFonts w:ascii="Times New Roman" w:hAnsi="Times New Roman" w:cs="Times New Roman"/>
          <w:color w:val="000000"/>
          <w:sz w:val="24"/>
          <w:szCs w:val="24"/>
          <w:lang w:eastAsia="ru-RU"/>
        </w:rPr>
        <w:t>Роспотребнадзора</w:t>
      </w:r>
      <w:proofErr w:type="spellEnd"/>
      <w:r w:rsidRPr="00334648">
        <w:rPr>
          <w:rFonts w:ascii="Times New Roman" w:hAnsi="Times New Roman" w:cs="Times New Roman"/>
          <w:color w:val="000000"/>
          <w:sz w:val="24"/>
          <w:szCs w:val="24"/>
          <w:lang w:eastAsia="ru-RU"/>
        </w:rPr>
        <w:t>;</w:t>
      </w:r>
    </w:p>
    <w:p w:rsidR="00746B2D" w:rsidRPr="00334648" w:rsidRDefault="00746B2D" w:rsidP="004A4529">
      <w:pPr>
        <w:pStyle w:val="a4"/>
        <w:ind w:firstLine="709"/>
        <w:jc w:val="both"/>
        <w:rPr>
          <w:rFonts w:ascii="Times New Roman" w:hAnsi="Times New Roman" w:cs="Times New Roman"/>
          <w:color w:val="000000"/>
          <w:sz w:val="24"/>
          <w:szCs w:val="24"/>
          <w:lang w:eastAsia="ru-RU"/>
        </w:rPr>
      </w:pPr>
      <w:r w:rsidRPr="00334648">
        <w:rPr>
          <w:rFonts w:ascii="Times New Roman" w:hAnsi="Times New Roman" w:cs="Times New Roman"/>
          <w:color w:val="000000"/>
          <w:sz w:val="24"/>
          <w:szCs w:val="24"/>
          <w:lang w:eastAsia="ru-RU"/>
        </w:rPr>
        <w:t>строго выполнять все противоэпидемиологические мероприятия.</w:t>
      </w:r>
    </w:p>
    <w:p w:rsidR="0005182F" w:rsidRPr="00334648" w:rsidRDefault="0005182F" w:rsidP="004A4529">
      <w:pPr>
        <w:pStyle w:val="a4"/>
        <w:ind w:firstLine="709"/>
        <w:jc w:val="both"/>
        <w:rPr>
          <w:rFonts w:ascii="Times New Roman" w:hAnsi="Times New Roman" w:cs="Times New Roman"/>
          <w:sz w:val="24"/>
          <w:szCs w:val="24"/>
        </w:rPr>
      </w:pPr>
    </w:p>
    <w:sectPr w:rsidR="0005182F" w:rsidRPr="00334648" w:rsidSect="00051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FFC"/>
    <w:multiLevelType w:val="multilevel"/>
    <w:tmpl w:val="234A4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01CD7"/>
    <w:multiLevelType w:val="multilevel"/>
    <w:tmpl w:val="2BACD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E58B7"/>
    <w:multiLevelType w:val="multilevel"/>
    <w:tmpl w:val="72E0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126AC"/>
    <w:multiLevelType w:val="multilevel"/>
    <w:tmpl w:val="9C98E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B4840"/>
    <w:multiLevelType w:val="multilevel"/>
    <w:tmpl w:val="23C6C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C7B72"/>
    <w:multiLevelType w:val="multilevel"/>
    <w:tmpl w:val="4E22C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76FE1"/>
    <w:multiLevelType w:val="multilevel"/>
    <w:tmpl w:val="A6AA3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C1502"/>
    <w:multiLevelType w:val="multilevel"/>
    <w:tmpl w:val="34E80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C7D01"/>
    <w:multiLevelType w:val="multilevel"/>
    <w:tmpl w:val="CEAE7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9B68CC"/>
    <w:multiLevelType w:val="multilevel"/>
    <w:tmpl w:val="4A62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2746FF"/>
    <w:multiLevelType w:val="multilevel"/>
    <w:tmpl w:val="C53AF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D85DA8"/>
    <w:multiLevelType w:val="multilevel"/>
    <w:tmpl w:val="9798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5437CD"/>
    <w:multiLevelType w:val="multilevel"/>
    <w:tmpl w:val="F3745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071B11"/>
    <w:multiLevelType w:val="multilevel"/>
    <w:tmpl w:val="FD9A9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D9255A"/>
    <w:multiLevelType w:val="multilevel"/>
    <w:tmpl w:val="69EE3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274DED"/>
    <w:multiLevelType w:val="multilevel"/>
    <w:tmpl w:val="66F2C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142A7"/>
    <w:multiLevelType w:val="multilevel"/>
    <w:tmpl w:val="AAE824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80293A"/>
    <w:multiLevelType w:val="multilevel"/>
    <w:tmpl w:val="87E02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2"/>
  </w:num>
  <w:num w:numId="4">
    <w:abstractNumId w:val="8"/>
  </w:num>
  <w:num w:numId="5">
    <w:abstractNumId w:val="6"/>
  </w:num>
  <w:num w:numId="6">
    <w:abstractNumId w:val="0"/>
  </w:num>
  <w:num w:numId="7">
    <w:abstractNumId w:val="13"/>
  </w:num>
  <w:num w:numId="8">
    <w:abstractNumId w:val="9"/>
  </w:num>
  <w:num w:numId="9">
    <w:abstractNumId w:val="7"/>
  </w:num>
  <w:num w:numId="10">
    <w:abstractNumId w:val="10"/>
  </w:num>
  <w:num w:numId="11">
    <w:abstractNumId w:val="16"/>
  </w:num>
  <w:num w:numId="12">
    <w:abstractNumId w:val="11"/>
  </w:num>
  <w:num w:numId="13">
    <w:abstractNumId w:val="14"/>
  </w:num>
  <w:num w:numId="14">
    <w:abstractNumId w:val="15"/>
  </w:num>
  <w:num w:numId="15">
    <w:abstractNumId w:val="17"/>
  </w:num>
  <w:num w:numId="16">
    <w:abstractNumId w:val="1"/>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46B2D"/>
    <w:rsid w:val="0005182F"/>
    <w:rsid w:val="00334648"/>
    <w:rsid w:val="003700DC"/>
    <w:rsid w:val="004A4529"/>
    <w:rsid w:val="00746B2D"/>
    <w:rsid w:val="00A011CB"/>
    <w:rsid w:val="00A166D0"/>
    <w:rsid w:val="00D470FB"/>
    <w:rsid w:val="00E6329B"/>
    <w:rsid w:val="00EA2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9A25F-8066-4709-891F-BC51AB29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8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rsid w:val="00746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46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6B2D"/>
  </w:style>
  <w:style w:type="paragraph" w:styleId="a4">
    <w:name w:val="No Spacing"/>
    <w:uiPriority w:val="1"/>
    <w:qFormat/>
    <w:rsid w:val="00334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5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3543</Words>
  <Characters>20198</Characters>
  <Application>Microsoft Office Word</Application>
  <DocSecurity>0</DocSecurity>
  <Lines>168</Lines>
  <Paragraphs>47</Paragraphs>
  <ScaleCrop>false</ScaleCrop>
  <Company>ОГТИ (филиал) ОГУ</Company>
  <LinksUpToDate>false</LinksUpToDate>
  <CharactersWithSpaces>23694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Кудашева Инна Шагидулловна</cp:lastModifiedBy>
  <cp:revision>7</cp:revision>
  <dcterms:created xsi:type="dcterms:W3CDTF">2015-09-30T09:48:00Z</dcterms:created>
  <dcterms:modified xsi:type="dcterms:W3CDTF">2015-10-01T06:21:00Z</dcterms:modified>
</cp:coreProperties>
</file>