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A114" w14:textId="77777777" w:rsidR="00EC2C6D" w:rsidRPr="00274F89" w:rsidRDefault="00EC2C6D" w:rsidP="00EC2C6D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3D383D3B" w14:textId="77777777" w:rsidR="00EC2C6D" w:rsidRPr="00274F89" w:rsidRDefault="00EC2C6D" w:rsidP="00EC2C6D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3191C66B" w14:textId="77777777" w:rsidR="00EC2C6D" w:rsidRPr="00274F89" w:rsidRDefault="00EC2C6D" w:rsidP="00EC2C6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4075CED6" w14:textId="77777777" w:rsidR="00EC2C6D" w:rsidRPr="00274F89" w:rsidRDefault="00EC2C6D" w:rsidP="00EC2C6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028CCB07" w14:textId="77777777" w:rsidR="00EC2C6D" w:rsidRPr="00274F89" w:rsidRDefault="00EC2C6D" w:rsidP="00EC2C6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6E557281" w14:textId="77777777" w:rsidR="00EC2C6D" w:rsidRPr="00274F89" w:rsidRDefault="00EC2C6D" w:rsidP="00EC2C6D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5F16AA16" w14:textId="77777777" w:rsidR="00EC2C6D" w:rsidRPr="00274F89" w:rsidRDefault="00EC2C6D" w:rsidP="00EC2C6D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387FC11" w14:textId="77777777" w:rsidR="00EC2C6D" w:rsidRPr="00274F89" w:rsidRDefault="00EC2C6D" w:rsidP="00EC2C6D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6213CB5B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75E4B51F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6B033E06" w14:textId="735E3294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7FC73DD0" w14:textId="77777777" w:rsidR="00EC2C6D" w:rsidRPr="00EC2C6D" w:rsidRDefault="00EC2C6D" w:rsidP="008C2E32">
      <w:pPr>
        <w:pStyle w:val="ReportHead"/>
        <w:suppressAutoHyphens/>
        <w:rPr>
          <w:szCs w:val="28"/>
        </w:rPr>
      </w:pPr>
    </w:p>
    <w:p w14:paraId="27B84A27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275F1307" w14:textId="77777777" w:rsidR="008C2E32" w:rsidRPr="00EC2C6D" w:rsidRDefault="008C2E32" w:rsidP="008C2E32">
      <w:pPr>
        <w:pStyle w:val="ReportHead"/>
        <w:suppressAutoHyphens/>
        <w:spacing w:before="120"/>
        <w:rPr>
          <w:b/>
          <w:szCs w:val="28"/>
        </w:rPr>
      </w:pPr>
      <w:r w:rsidRPr="00EC2C6D">
        <w:rPr>
          <w:b/>
          <w:szCs w:val="28"/>
        </w:rPr>
        <w:t>РАБОЧАЯ ПРОГРАММА</w:t>
      </w:r>
    </w:p>
    <w:p w14:paraId="4366E366" w14:textId="77777777" w:rsidR="008C2E32" w:rsidRPr="00EC2C6D" w:rsidRDefault="008C2E32" w:rsidP="008C2E32">
      <w:pPr>
        <w:pStyle w:val="ReportHead"/>
        <w:suppressAutoHyphens/>
        <w:spacing w:before="120"/>
        <w:rPr>
          <w:szCs w:val="28"/>
        </w:rPr>
      </w:pPr>
      <w:r w:rsidRPr="00EC2C6D">
        <w:rPr>
          <w:szCs w:val="28"/>
        </w:rPr>
        <w:t>ДИСЦИПЛИНЫ</w:t>
      </w:r>
    </w:p>
    <w:p w14:paraId="1EB7F47C" w14:textId="77777777" w:rsidR="008C2E32" w:rsidRPr="00EC2C6D" w:rsidRDefault="008C2E32" w:rsidP="008C2E32">
      <w:pPr>
        <w:pStyle w:val="ReportHead"/>
        <w:suppressAutoHyphens/>
        <w:spacing w:before="120"/>
        <w:rPr>
          <w:i/>
          <w:szCs w:val="28"/>
          <w:u w:val="single"/>
        </w:rPr>
      </w:pPr>
      <w:r w:rsidRPr="00EC2C6D">
        <w:rPr>
          <w:i/>
          <w:szCs w:val="28"/>
          <w:u w:val="single"/>
        </w:rPr>
        <w:t>«Б1.Д.В.20 3D-моделирование»</w:t>
      </w:r>
    </w:p>
    <w:p w14:paraId="178676E7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4867CE59" w14:textId="77777777" w:rsidR="008C2E32" w:rsidRPr="00EC2C6D" w:rsidRDefault="008C2E32" w:rsidP="008C2E32">
      <w:pPr>
        <w:pStyle w:val="ReportHead"/>
        <w:suppressAutoHyphens/>
        <w:spacing w:line="360" w:lineRule="auto"/>
        <w:rPr>
          <w:szCs w:val="28"/>
        </w:rPr>
      </w:pPr>
      <w:r w:rsidRPr="00EC2C6D">
        <w:rPr>
          <w:szCs w:val="28"/>
        </w:rPr>
        <w:t>Уровень высшего образования</w:t>
      </w:r>
    </w:p>
    <w:p w14:paraId="041725A1" w14:textId="77777777" w:rsidR="008C2E32" w:rsidRPr="00EC2C6D" w:rsidRDefault="008C2E32" w:rsidP="008C2E32">
      <w:pPr>
        <w:pStyle w:val="ReportHead"/>
        <w:suppressAutoHyphens/>
        <w:spacing w:line="360" w:lineRule="auto"/>
        <w:rPr>
          <w:szCs w:val="28"/>
        </w:rPr>
      </w:pPr>
      <w:r w:rsidRPr="00EC2C6D">
        <w:rPr>
          <w:szCs w:val="28"/>
        </w:rPr>
        <w:t>БАКАЛАВРИАТ</w:t>
      </w:r>
    </w:p>
    <w:p w14:paraId="5405E48F" w14:textId="77777777" w:rsidR="008C2E32" w:rsidRPr="00EC2C6D" w:rsidRDefault="008C2E32" w:rsidP="008C2E32">
      <w:pPr>
        <w:pStyle w:val="ReportHead"/>
        <w:suppressAutoHyphens/>
        <w:rPr>
          <w:szCs w:val="28"/>
        </w:rPr>
      </w:pPr>
      <w:r w:rsidRPr="00EC2C6D">
        <w:rPr>
          <w:szCs w:val="28"/>
        </w:rPr>
        <w:t>Направление подготовки</w:t>
      </w:r>
    </w:p>
    <w:p w14:paraId="7E41C1D7" w14:textId="77777777" w:rsidR="008C2E32" w:rsidRPr="00EC2C6D" w:rsidRDefault="008C2E32" w:rsidP="008C2E32">
      <w:pPr>
        <w:pStyle w:val="ReportHead"/>
        <w:suppressAutoHyphens/>
        <w:rPr>
          <w:i/>
          <w:szCs w:val="28"/>
          <w:u w:val="single"/>
        </w:rPr>
      </w:pPr>
      <w:r w:rsidRPr="00EC2C6D">
        <w:rPr>
          <w:i/>
          <w:szCs w:val="28"/>
          <w:u w:val="single"/>
        </w:rPr>
        <w:t>09.03.01 Информатика и вычислительная техника</w:t>
      </w:r>
    </w:p>
    <w:p w14:paraId="5C6F5AEF" w14:textId="77777777" w:rsidR="008C2E32" w:rsidRPr="00EC2C6D" w:rsidRDefault="008C2E32" w:rsidP="008C2E32">
      <w:pPr>
        <w:pStyle w:val="ReportHead"/>
        <w:suppressAutoHyphens/>
        <w:rPr>
          <w:szCs w:val="28"/>
          <w:vertAlign w:val="superscript"/>
        </w:rPr>
      </w:pPr>
      <w:r w:rsidRPr="00EC2C6D">
        <w:rPr>
          <w:szCs w:val="28"/>
          <w:vertAlign w:val="superscript"/>
        </w:rPr>
        <w:t>(код и наименование направления подготовки)</w:t>
      </w:r>
    </w:p>
    <w:p w14:paraId="246B51DF" w14:textId="77777777" w:rsidR="008C2E32" w:rsidRPr="00EC2C6D" w:rsidRDefault="008C2E32" w:rsidP="008C2E32">
      <w:pPr>
        <w:pStyle w:val="ReportHead"/>
        <w:suppressAutoHyphens/>
        <w:rPr>
          <w:i/>
          <w:szCs w:val="28"/>
          <w:u w:val="single"/>
        </w:rPr>
      </w:pPr>
      <w:r w:rsidRPr="00EC2C6D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178353A4" w14:textId="77777777" w:rsidR="008C2E32" w:rsidRPr="00EC2C6D" w:rsidRDefault="008C2E32" w:rsidP="008C2E32">
      <w:pPr>
        <w:pStyle w:val="ReportHead"/>
        <w:suppressAutoHyphens/>
        <w:rPr>
          <w:szCs w:val="28"/>
          <w:vertAlign w:val="superscript"/>
        </w:rPr>
      </w:pPr>
      <w:r w:rsidRPr="00EC2C6D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5B77D35D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2432490C" w14:textId="77777777" w:rsidR="008C2E32" w:rsidRPr="00EC2C6D" w:rsidRDefault="008C2E32" w:rsidP="008C2E32">
      <w:pPr>
        <w:pStyle w:val="ReportHead"/>
        <w:suppressAutoHyphens/>
        <w:rPr>
          <w:szCs w:val="28"/>
        </w:rPr>
      </w:pPr>
      <w:r w:rsidRPr="00EC2C6D">
        <w:rPr>
          <w:szCs w:val="28"/>
        </w:rPr>
        <w:t>Квалификация</w:t>
      </w:r>
    </w:p>
    <w:p w14:paraId="1B09DC21" w14:textId="77777777" w:rsidR="008C2E32" w:rsidRPr="00EC2C6D" w:rsidRDefault="008C2E32" w:rsidP="008C2E32">
      <w:pPr>
        <w:pStyle w:val="ReportHead"/>
        <w:suppressAutoHyphens/>
        <w:rPr>
          <w:i/>
          <w:szCs w:val="28"/>
          <w:u w:val="single"/>
        </w:rPr>
      </w:pPr>
      <w:r w:rsidRPr="00EC2C6D">
        <w:rPr>
          <w:i/>
          <w:szCs w:val="28"/>
          <w:u w:val="single"/>
        </w:rPr>
        <w:t>Бакалавр</w:t>
      </w:r>
    </w:p>
    <w:p w14:paraId="37099E90" w14:textId="77777777" w:rsidR="008C2E32" w:rsidRPr="00EC2C6D" w:rsidRDefault="008C2E32" w:rsidP="008C2E32">
      <w:pPr>
        <w:pStyle w:val="ReportHead"/>
        <w:suppressAutoHyphens/>
        <w:spacing w:before="120"/>
        <w:rPr>
          <w:szCs w:val="28"/>
        </w:rPr>
      </w:pPr>
      <w:r w:rsidRPr="00EC2C6D">
        <w:rPr>
          <w:szCs w:val="28"/>
        </w:rPr>
        <w:t>Форма обучения</w:t>
      </w:r>
    </w:p>
    <w:p w14:paraId="469FBC61" w14:textId="77777777" w:rsidR="008C2E32" w:rsidRPr="00EC2C6D" w:rsidRDefault="008C2E32" w:rsidP="008C2E32">
      <w:pPr>
        <w:pStyle w:val="ReportHead"/>
        <w:suppressAutoHyphens/>
        <w:rPr>
          <w:i/>
          <w:szCs w:val="28"/>
          <w:u w:val="single"/>
        </w:rPr>
      </w:pPr>
      <w:r w:rsidRPr="00EC2C6D">
        <w:rPr>
          <w:i/>
          <w:szCs w:val="28"/>
          <w:u w:val="single"/>
        </w:rPr>
        <w:t>Очная</w:t>
      </w:r>
    </w:p>
    <w:p w14:paraId="2CB723BD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7EE32959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472E1E80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0AC67492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24841426" w14:textId="77777777" w:rsidR="008C2E32" w:rsidRPr="00EC2C6D" w:rsidRDefault="008C2E32" w:rsidP="008C2E32">
      <w:pPr>
        <w:pStyle w:val="ReportHead"/>
        <w:suppressAutoHyphens/>
        <w:rPr>
          <w:szCs w:val="28"/>
        </w:rPr>
      </w:pPr>
    </w:p>
    <w:p w14:paraId="33EA74DC" w14:textId="77777777" w:rsidR="00EC2C6D" w:rsidRPr="00274F89" w:rsidRDefault="00EC2C6D" w:rsidP="00EC2C6D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491F875" w14:textId="77777777" w:rsidR="00EC2C6D" w:rsidRPr="00274F89" w:rsidRDefault="00EC2C6D" w:rsidP="00EC2C6D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EF586DB" w14:textId="77777777" w:rsidR="00EC2C6D" w:rsidRDefault="00EC2C6D" w:rsidP="00EC2C6D">
      <w:pPr>
        <w:pStyle w:val="ReportHead"/>
        <w:suppressAutoHyphens/>
        <w:rPr>
          <w:sz w:val="24"/>
        </w:rPr>
      </w:pPr>
    </w:p>
    <w:p w14:paraId="1C435E0C" w14:textId="77777777" w:rsidR="00EC2C6D" w:rsidRDefault="00EC2C6D" w:rsidP="00EC2C6D">
      <w:pPr>
        <w:pStyle w:val="ReportHead"/>
        <w:suppressAutoHyphens/>
        <w:rPr>
          <w:sz w:val="24"/>
        </w:rPr>
      </w:pPr>
    </w:p>
    <w:p w14:paraId="5F7BA7B5" w14:textId="77777777" w:rsidR="00EC2C6D" w:rsidRDefault="00EC2C6D" w:rsidP="00EC2C6D">
      <w:pPr>
        <w:pStyle w:val="ReportHead"/>
        <w:suppressAutoHyphens/>
        <w:rPr>
          <w:sz w:val="24"/>
        </w:rPr>
      </w:pPr>
    </w:p>
    <w:p w14:paraId="25DDB12F" w14:textId="77777777" w:rsidR="00EC2C6D" w:rsidRDefault="00EC2C6D" w:rsidP="00EC2C6D">
      <w:pPr>
        <w:pStyle w:val="ReportHead"/>
        <w:suppressAutoHyphens/>
        <w:rPr>
          <w:sz w:val="24"/>
        </w:rPr>
      </w:pPr>
    </w:p>
    <w:p w14:paraId="44E3172A" w14:textId="77777777" w:rsidR="00EC2C6D" w:rsidRPr="00274F89" w:rsidRDefault="00EC2C6D" w:rsidP="00EC2C6D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60E9C300" w14:textId="77777777" w:rsidR="00EC2C6D" w:rsidRDefault="00EC2C6D" w:rsidP="008C2E32">
      <w:pPr>
        <w:pStyle w:val="ReportHead"/>
        <w:suppressAutoHyphens/>
        <w:rPr>
          <w:szCs w:val="28"/>
        </w:rPr>
      </w:pPr>
    </w:p>
    <w:p w14:paraId="6C75300E" w14:textId="4947C1FC" w:rsidR="00EC2C6D" w:rsidRPr="00EC2C6D" w:rsidRDefault="00EC2C6D" w:rsidP="008C2E32">
      <w:pPr>
        <w:pStyle w:val="ReportHead"/>
        <w:suppressAutoHyphens/>
        <w:rPr>
          <w:szCs w:val="28"/>
        </w:rPr>
        <w:sectPr w:rsidR="00EC2C6D" w:rsidRPr="00EC2C6D" w:rsidSect="008C2E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F9F9350" w14:textId="77777777" w:rsidR="008C2E32" w:rsidRPr="00EC2C6D" w:rsidRDefault="008C2E32" w:rsidP="008C2E32">
      <w:pPr>
        <w:pStyle w:val="ReportHead"/>
        <w:suppressAutoHyphens/>
        <w:ind w:firstLine="850"/>
        <w:jc w:val="both"/>
        <w:rPr>
          <w:szCs w:val="28"/>
        </w:rPr>
      </w:pPr>
      <w:r w:rsidRPr="00EC2C6D">
        <w:rPr>
          <w:szCs w:val="28"/>
        </w:rPr>
        <w:lastRenderedPageBreak/>
        <w:t xml:space="preserve">Рабочая программа дисциплины </w:t>
      </w:r>
      <w:r w:rsidRPr="00EC2C6D">
        <w:rPr>
          <w:szCs w:val="28"/>
          <w:u w:val="single"/>
        </w:rPr>
        <w:t>«</w:t>
      </w:r>
      <w:r w:rsidRPr="00EC2C6D">
        <w:rPr>
          <w:i/>
          <w:szCs w:val="28"/>
          <w:u w:val="single"/>
        </w:rPr>
        <w:t>Б1.Д.В.20 3D-моделирование</w:t>
      </w:r>
      <w:r w:rsidRPr="00EC2C6D">
        <w:rPr>
          <w:szCs w:val="28"/>
          <w:u w:val="single"/>
        </w:rPr>
        <w:t>»</w:t>
      </w:r>
      <w:r w:rsidRPr="00EC2C6D">
        <w:rPr>
          <w:szCs w:val="28"/>
        </w:rPr>
        <w:t xml:space="preserve"> рассмотрена и утверждена на заседании кафедры</w:t>
      </w:r>
    </w:p>
    <w:p w14:paraId="35C481D4" w14:textId="77777777" w:rsidR="008C2E32" w:rsidRDefault="008C2E32" w:rsidP="008C2E32">
      <w:pPr>
        <w:pStyle w:val="ReportHead"/>
        <w:suppressAutoHyphens/>
        <w:ind w:firstLine="850"/>
        <w:jc w:val="both"/>
        <w:rPr>
          <w:sz w:val="24"/>
        </w:rPr>
      </w:pPr>
    </w:p>
    <w:p w14:paraId="4EE6D0D4" w14:textId="77777777" w:rsidR="00EC2C6D" w:rsidRPr="00274F89" w:rsidRDefault="008C2E32" w:rsidP="00EC2C6D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EC2C6D" w:rsidRPr="00274F89">
        <w:rPr>
          <w:szCs w:val="28"/>
          <w:u w:val="single"/>
        </w:rPr>
        <w:t>Кафедра программного обеспечения (ОГТИ)</w:t>
      </w:r>
      <w:r w:rsidR="00EC2C6D" w:rsidRPr="00274F89">
        <w:rPr>
          <w:szCs w:val="28"/>
          <w:u w:val="single"/>
        </w:rPr>
        <w:tab/>
      </w:r>
    </w:p>
    <w:p w14:paraId="07E64736" w14:textId="77777777" w:rsidR="00EC2C6D" w:rsidRDefault="00EC2C6D" w:rsidP="00EC2C6D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7E10DBF0" w14:textId="1B1F950D" w:rsidR="00F820B7" w:rsidRDefault="00F820B7" w:rsidP="00F820B7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DC2AD8" w:rsidRPr="000A6485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3962EC96" w14:textId="77777777" w:rsidR="00EC2C6D" w:rsidRDefault="00EC2C6D" w:rsidP="00EC2C6D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6823AB6C" w14:textId="77777777" w:rsidR="000A6485" w:rsidRPr="00274F89" w:rsidRDefault="000A6485" w:rsidP="000A648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3B744D3D" w14:textId="77777777" w:rsidR="000A6485" w:rsidRPr="00274F89" w:rsidRDefault="000A6485" w:rsidP="000A6485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77C3F26D" w14:textId="77777777" w:rsidR="000A6485" w:rsidRPr="00274F89" w:rsidRDefault="000A6485" w:rsidP="000A6485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33383490" w14:textId="77777777" w:rsidR="000A6485" w:rsidRPr="00274F89" w:rsidRDefault="000A6485" w:rsidP="000A6485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0E45409F" w14:textId="77777777" w:rsidR="000A6485" w:rsidRDefault="000A6485" w:rsidP="000A648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u w:val="single"/>
        </w:rPr>
        <w:t xml:space="preserve">                      Ст. преподаватель                                                                        В.С. Богданова</w:t>
      </w:r>
    </w:p>
    <w:p w14:paraId="11CCD21B" w14:textId="77777777" w:rsidR="000A6485" w:rsidRPr="00274F89" w:rsidRDefault="000A6485" w:rsidP="000A648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должность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9A50E14" w14:textId="77777777" w:rsidR="000A6485" w:rsidRPr="00274F89" w:rsidRDefault="000A6485" w:rsidP="000A648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4C19FEEA" w14:textId="77777777" w:rsidR="000A6485" w:rsidRPr="00274F89" w:rsidRDefault="000A6485" w:rsidP="000A6485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0A6485" w:rsidRPr="00274F89" w14:paraId="18C1053D" w14:textId="77777777" w:rsidTr="00815B3E">
        <w:tc>
          <w:tcPr>
            <w:tcW w:w="10432" w:type="dxa"/>
            <w:shd w:val="clear" w:color="auto" w:fill="auto"/>
          </w:tcPr>
          <w:p w14:paraId="1C553558" w14:textId="77777777" w:rsidR="000A6485" w:rsidRPr="00274F89" w:rsidRDefault="000A6485" w:rsidP="00815B3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0BEC3EBF" w14:textId="77777777" w:rsidR="000A6485" w:rsidRPr="00274F89" w:rsidRDefault="000A6485" w:rsidP="00815B3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012FEDB2" w14:textId="77777777" w:rsidR="000A6485" w:rsidRPr="00274F89" w:rsidRDefault="000A6485" w:rsidP="00815B3E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26BE8402" w14:textId="77777777" w:rsidR="000A6485" w:rsidRPr="00274F89" w:rsidRDefault="000A6485" w:rsidP="00815B3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75DAF8FF" w14:textId="77777777" w:rsidR="000A6485" w:rsidRPr="00274F89" w:rsidRDefault="000A6485" w:rsidP="00815B3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6C8F43C9" w14:textId="77777777" w:rsidR="000A6485" w:rsidRPr="00274F89" w:rsidRDefault="000A6485" w:rsidP="00815B3E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4F2862E4" w14:textId="77777777" w:rsidR="000A6485" w:rsidRPr="00274F89" w:rsidRDefault="000A6485" w:rsidP="00815B3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5B669BD2" w14:textId="77777777" w:rsidR="000A6485" w:rsidRPr="00274F89" w:rsidRDefault="000A6485" w:rsidP="00815B3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0A749CB6" w14:textId="77777777" w:rsidR="000A6485" w:rsidRPr="00274F89" w:rsidRDefault="000A6485" w:rsidP="00815B3E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36ACA84B" w14:textId="77777777" w:rsidR="000A6485" w:rsidRPr="00274F89" w:rsidRDefault="000A6485" w:rsidP="00815B3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FF2AD48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BEE7EDE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785F113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87E4B5C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01DB9A6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67FC1B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33F79BD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2E3103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81B0267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F37F9BE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174BD13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6864D94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95B1224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5D3ADB8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4BC3FFD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4EFA614" w14:textId="77777777" w:rsidR="000A6485" w:rsidRDefault="000A6485" w:rsidP="000A6485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0A6485" w14:paraId="453E7E34" w14:textId="77777777" w:rsidTr="00815B3E">
        <w:tc>
          <w:tcPr>
            <w:tcW w:w="6039" w:type="dxa"/>
            <w:shd w:val="clear" w:color="auto" w:fill="auto"/>
          </w:tcPr>
          <w:p w14:paraId="78C30695" w14:textId="77777777" w:rsidR="000A6485" w:rsidRDefault="000A6485" w:rsidP="00815B3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0A6485" w:rsidRPr="002B70F0" w14:paraId="7BB2AB86" w14:textId="77777777" w:rsidTr="00815B3E">
              <w:tc>
                <w:tcPr>
                  <w:tcW w:w="3827" w:type="dxa"/>
                  <w:shd w:val="clear" w:color="auto" w:fill="auto"/>
                </w:tcPr>
                <w:p w14:paraId="6CE0809B" w14:textId="6B6E53D6" w:rsidR="000A6485" w:rsidRPr="002B70F0" w:rsidRDefault="000A6485" w:rsidP="00815B3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EE4BF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0A6485" w:rsidRPr="002B70F0" w14:paraId="2413C118" w14:textId="77777777" w:rsidTr="00815B3E">
              <w:tc>
                <w:tcPr>
                  <w:tcW w:w="3827" w:type="dxa"/>
                  <w:shd w:val="clear" w:color="auto" w:fill="auto"/>
                </w:tcPr>
                <w:p w14:paraId="106B1F34" w14:textId="77777777" w:rsidR="000A6485" w:rsidRDefault="000A6485" w:rsidP="00815B3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B70F0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7898DA8A" w14:textId="77777777" w:rsidR="000A6485" w:rsidRPr="002B70F0" w:rsidRDefault="000A6485" w:rsidP="00815B3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B04D95F" w14:textId="656F687C" w:rsidR="000A6485" w:rsidRPr="002B70F0" w:rsidRDefault="000A6485" w:rsidP="00815B3E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EE4BFE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4E3764F" w14:textId="77777777" w:rsidR="000A6485" w:rsidRPr="006C3F89" w:rsidRDefault="000A6485" w:rsidP="00815B3E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097C7200" w14:textId="77777777" w:rsidR="000A6485" w:rsidRDefault="000A6485" w:rsidP="000A648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062E2D11" w14:textId="77777777" w:rsidR="000A6485" w:rsidRDefault="000A6485" w:rsidP="000A6485">
      <w:pPr>
        <w:rPr>
          <w:sz w:val="24"/>
        </w:rPr>
      </w:pPr>
      <w:r>
        <w:rPr>
          <w:sz w:val="24"/>
        </w:rPr>
        <w:br w:type="page"/>
      </w:r>
    </w:p>
    <w:p w14:paraId="428BA7C1" w14:textId="77777777" w:rsidR="00C069C6" w:rsidRDefault="00C069C6" w:rsidP="00C069C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02AF5FDF" w14:textId="77777777" w:rsidR="00C069C6" w:rsidRPr="00044DCF" w:rsidRDefault="00C069C6" w:rsidP="00C069C6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 xml:space="preserve">освоения дисциплины </w:t>
      </w:r>
      <w:r w:rsidRPr="00044DCF">
        <w:t>являются:</w:t>
      </w:r>
    </w:p>
    <w:p w14:paraId="1CFDAFCD" w14:textId="77777777" w:rsidR="00C069C6" w:rsidRPr="00044DCF" w:rsidRDefault="00C069C6" w:rsidP="00C069C6">
      <w:pPr>
        <w:pStyle w:val="ReportMain"/>
        <w:keepNext/>
        <w:numPr>
          <w:ilvl w:val="0"/>
          <w:numId w:val="14"/>
        </w:numPr>
        <w:tabs>
          <w:tab w:val="left" w:pos="284"/>
          <w:tab w:val="left" w:pos="1134"/>
        </w:tabs>
        <w:suppressAutoHyphens/>
        <w:ind w:left="0" w:firstLine="709"/>
        <w:jc w:val="both"/>
        <w:outlineLvl w:val="0"/>
      </w:pPr>
      <w:r w:rsidRPr="00044DCF">
        <w:t>приобретение фундаментальных и прикладных знаний в области</w:t>
      </w:r>
      <w:r>
        <w:t xml:space="preserve"> </w:t>
      </w:r>
      <w:r w:rsidRPr="00044DCF">
        <w:t>трехмерной компьютерной графики и анимации;</w:t>
      </w:r>
    </w:p>
    <w:p w14:paraId="4B4E1162" w14:textId="77777777" w:rsidR="00C069C6" w:rsidRPr="00044DCF" w:rsidRDefault="00C069C6" w:rsidP="00C069C6">
      <w:pPr>
        <w:pStyle w:val="ReportMain"/>
        <w:keepNext/>
        <w:numPr>
          <w:ilvl w:val="0"/>
          <w:numId w:val="14"/>
        </w:numPr>
        <w:tabs>
          <w:tab w:val="left" w:pos="284"/>
          <w:tab w:val="left" w:pos="1134"/>
        </w:tabs>
        <w:suppressAutoHyphens/>
        <w:ind w:left="0" w:firstLine="709"/>
        <w:jc w:val="both"/>
        <w:outlineLvl w:val="0"/>
      </w:pPr>
      <w:r w:rsidRPr="00044DCF">
        <w:t>выработка умений по моделированию трехмерных объектов и по</w:t>
      </w:r>
      <w:r>
        <w:t xml:space="preserve"> </w:t>
      </w:r>
      <w:r w:rsidRPr="00044DCF">
        <w:t>созданию анимации;</w:t>
      </w:r>
    </w:p>
    <w:p w14:paraId="0CFDB924" w14:textId="77777777" w:rsidR="00C069C6" w:rsidRPr="00044DCF" w:rsidRDefault="00C069C6" w:rsidP="00C069C6">
      <w:pPr>
        <w:pStyle w:val="ReportMain"/>
        <w:keepNext/>
        <w:numPr>
          <w:ilvl w:val="0"/>
          <w:numId w:val="14"/>
        </w:numPr>
        <w:tabs>
          <w:tab w:val="left" w:pos="284"/>
          <w:tab w:val="left" w:pos="1134"/>
        </w:tabs>
        <w:suppressAutoHyphens/>
        <w:ind w:left="0" w:firstLine="709"/>
        <w:jc w:val="both"/>
        <w:outlineLvl w:val="0"/>
      </w:pPr>
      <w:r w:rsidRPr="00044DCF">
        <w:t>знакомство с программами 2D и 3D компьютерной графики и</w:t>
      </w:r>
      <w:r>
        <w:t xml:space="preserve"> </w:t>
      </w:r>
      <w:r w:rsidRPr="00044DCF">
        <w:t>анимации;</w:t>
      </w:r>
    </w:p>
    <w:p w14:paraId="7CB45A10" w14:textId="77777777" w:rsidR="00C069C6" w:rsidRPr="00044DCF" w:rsidRDefault="00C069C6" w:rsidP="00C069C6">
      <w:pPr>
        <w:pStyle w:val="ReportMain"/>
        <w:keepNext/>
        <w:numPr>
          <w:ilvl w:val="0"/>
          <w:numId w:val="14"/>
        </w:numPr>
        <w:tabs>
          <w:tab w:val="left" w:pos="284"/>
          <w:tab w:val="left" w:pos="1134"/>
        </w:tabs>
        <w:suppressAutoHyphens/>
        <w:ind w:left="0" w:firstLine="709"/>
        <w:jc w:val="both"/>
        <w:outlineLvl w:val="0"/>
      </w:pPr>
      <w:r w:rsidRPr="00044DCF">
        <w:t>изучение возможностей и особенностей популярных программ</w:t>
      </w:r>
      <w:r>
        <w:t xml:space="preserve"> </w:t>
      </w:r>
      <w:r w:rsidRPr="00044DCF">
        <w:t>трехмерной графики и анимации;</w:t>
      </w:r>
    </w:p>
    <w:p w14:paraId="2DF01CA9" w14:textId="77777777" w:rsidR="00C069C6" w:rsidRPr="00044DCF" w:rsidRDefault="00C069C6" w:rsidP="00C069C6">
      <w:pPr>
        <w:pStyle w:val="ReportMain"/>
        <w:keepNext/>
        <w:numPr>
          <w:ilvl w:val="0"/>
          <w:numId w:val="14"/>
        </w:numPr>
        <w:tabs>
          <w:tab w:val="left" w:pos="284"/>
          <w:tab w:val="left" w:pos="1134"/>
        </w:tabs>
        <w:suppressAutoHyphens/>
        <w:ind w:left="0" w:firstLine="709"/>
        <w:jc w:val="both"/>
        <w:outlineLvl w:val="0"/>
      </w:pPr>
      <w:r w:rsidRPr="00044DCF">
        <w:t>знакомство с методами двумерного и трехмерного моделирования,</w:t>
      </w:r>
      <w:r>
        <w:t xml:space="preserve"> </w:t>
      </w:r>
      <w:proofErr w:type="spellStart"/>
      <w:r>
        <w:t>т</w:t>
      </w:r>
      <w:r w:rsidRPr="00044DCF">
        <w:t>екстурирования</w:t>
      </w:r>
      <w:proofErr w:type="spellEnd"/>
      <w:r w:rsidRPr="00044DCF">
        <w:t>, визуализации и анимации в популярных программах</w:t>
      </w:r>
      <w:r>
        <w:t xml:space="preserve"> </w:t>
      </w:r>
      <w:r w:rsidRPr="00044DCF">
        <w:t>трехмерной графики и анимации;</w:t>
      </w:r>
    </w:p>
    <w:p w14:paraId="6F885B2E" w14:textId="77777777" w:rsidR="00C069C6" w:rsidRPr="00044DCF" w:rsidRDefault="00C069C6" w:rsidP="00C069C6">
      <w:pPr>
        <w:pStyle w:val="ReportMain"/>
        <w:suppressAutoHyphens/>
        <w:ind w:firstLine="709"/>
        <w:jc w:val="both"/>
      </w:pPr>
      <w:r>
        <w:rPr>
          <w:b/>
        </w:rPr>
        <w:t xml:space="preserve">Задачи: </w:t>
      </w:r>
      <w:r w:rsidRPr="00044DCF">
        <w:t>формирование у</w:t>
      </w:r>
      <w:r>
        <w:t xml:space="preserve"> </w:t>
      </w:r>
      <w:r w:rsidRPr="00044DCF">
        <w:t>студентов теоретических знаний, практических навыков по вопросам,</w:t>
      </w:r>
      <w:r>
        <w:t xml:space="preserve"> </w:t>
      </w:r>
      <w:r w:rsidRPr="00044DCF">
        <w:t>касающимся трехмерной компьютерной графики и анимации.</w:t>
      </w:r>
    </w:p>
    <w:p w14:paraId="5D1EE11B" w14:textId="77777777" w:rsidR="00C069C6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4AEAA25" w14:textId="77777777" w:rsidR="00C069C6" w:rsidRDefault="00C069C6" w:rsidP="00C069C6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3BC1FF0B" w14:textId="77777777" w:rsidR="00C069C6" w:rsidRDefault="00C069C6" w:rsidP="00C069C6">
      <w:pPr>
        <w:pStyle w:val="ReportMain"/>
        <w:suppressAutoHyphens/>
        <w:ind w:firstLine="709"/>
        <w:jc w:val="both"/>
      </w:pPr>
    </w:p>
    <w:p w14:paraId="1C622C47" w14:textId="77777777" w:rsidR="00C069C6" w:rsidRDefault="00C069C6" w:rsidP="00C069C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Б1.Д.Б.23 Компьютерная графика</w:t>
      </w:r>
    </w:p>
    <w:p w14:paraId="7D496D1E" w14:textId="77777777" w:rsidR="00C069C6" w:rsidRDefault="00C069C6" w:rsidP="00C069C6">
      <w:pPr>
        <w:pStyle w:val="ReportMain"/>
        <w:suppressAutoHyphens/>
        <w:ind w:firstLine="709"/>
        <w:jc w:val="both"/>
      </w:pPr>
    </w:p>
    <w:p w14:paraId="04EC0320" w14:textId="77777777" w:rsidR="00C069C6" w:rsidRDefault="00C069C6" w:rsidP="00C069C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Б1.Д.В.16 Обработка экспериментальных данных на электронно-вычислительных машинах</w:t>
      </w:r>
    </w:p>
    <w:p w14:paraId="6D409367" w14:textId="77777777" w:rsidR="00C069C6" w:rsidRDefault="00C069C6" w:rsidP="00C069C6">
      <w:pPr>
        <w:pStyle w:val="ReportMain"/>
        <w:suppressAutoHyphens/>
        <w:ind w:firstLine="709"/>
        <w:jc w:val="both"/>
      </w:pPr>
    </w:p>
    <w:p w14:paraId="6163B9C5" w14:textId="77777777" w:rsidR="00C069C6" w:rsidRDefault="00C069C6" w:rsidP="00C069C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49DAB560" w14:textId="77777777" w:rsidR="00C069C6" w:rsidRDefault="00C069C6" w:rsidP="00C069C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666CF28C" w14:textId="77777777" w:rsidR="00C069C6" w:rsidRDefault="00C069C6" w:rsidP="00C069C6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32"/>
        <w:gridCol w:w="2409"/>
        <w:gridCol w:w="5529"/>
      </w:tblGrid>
      <w:tr w:rsidR="00C069C6" w:rsidRPr="00AE7CE6" w14:paraId="7826B81E" w14:textId="77777777" w:rsidTr="002813FF">
        <w:trPr>
          <w:tblHeader/>
        </w:trPr>
        <w:tc>
          <w:tcPr>
            <w:tcW w:w="2632" w:type="dxa"/>
            <w:shd w:val="clear" w:color="auto" w:fill="auto"/>
            <w:vAlign w:val="center"/>
          </w:tcPr>
          <w:p w14:paraId="7CA1DA6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Код и наименование формируемых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453AD9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Код и наименование индикатора достижения компетенции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EF79F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069C6" w:rsidRPr="00AE7CE6" w14:paraId="28CED772" w14:textId="77777777" w:rsidTr="002813FF">
        <w:tc>
          <w:tcPr>
            <w:tcW w:w="2632" w:type="dxa"/>
            <w:shd w:val="clear" w:color="auto" w:fill="auto"/>
          </w:tcPr>
          <w:p w14:paraId="00724A5E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ПК*-3 Способен разрабатывать графический дизайн интерфейса, проектировать пользовательские интерфейсы по готовому образцу или концепции, проводить юзабилити-исследование программных продуктов</w:t>
            </w:r>
          </w:p>
        </w:tc>
        <w:tc>
          <w:tcPr>
            <w:tcW w:w="2409" w:type="dxa"/>
            <w:shd w:val="clear" w:color="auto" w:fill="auto"/>
          </w:tcPr>
          <w:p w14:paraId="3B9BA82E" w14:textId="77777777" w:rsidR="00C069C6" w:rsidRDefault="00C069C6" w:rsidP="002813FF">
            <w:pPr>
              <w:pStyle w:val="ReportMain"/>
              <w:suppressAutoHyphens/>
            </w:pPr>
            <w:r w:rsidRPr="00AE7CE6">
              <w:t xml:space="preserve">ПК*-3-В-1 Понимает основы построения </w:t>
            </w:r>
            <w:proofErr w:type="spellStart"/>
            <w:r w:rsidRPr="00AE7CE6">
              <w:t>человеко</w:t>
            </w:r>
            <w:proofErr w:type="spellEnd"/>
            <w:r w:rsidRPr="00AE7CE6">
              <w:t xml:space="preserve"> - машинного интерфейса</w:t>
            </w:r>
          </w:p>
          <w:p w14:paraId="5D8FB0BF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ПК*-3-В-2 Применяет техно</w:t>
            </w:r>
            <w:r>
              <w:t>л</w:t>
            </w:r>
            <w:r w:rsidRPr="00AE7CE6">
              <w:t>огии проектирования пользовательских интерфейсов по готовому образцу ил и</w:t>
            </w:r>
            <w:r>
              <w:t xml:space="preserve"> </w:t>
            </w:r>
            <w:r w:rsidRPr="00AE7CE6">
              <w:t xml:space="preserve">концепции и проводит </w:t>
            </w:r>
            <w:proofErr w:type="spellStart"/>
            <w:r w:rsidRPr="00AE7CE6">
              <w:t>юзабиллити</w:t>
            </w:r>
            <w:proofErr w:type="spellEnd"/>
            <w:r w:rsidRPr="00AE7CE6">
              <w:t>-исследование программных продуктов</w:t>
            </w:r>
          </w:p>
        </w:tc>
        <w:tc>
          <w:tcPr>
            <w:tcW w:w="5529" w:type="dxa"/>
            <w:shd w:val="clear" w:color="auto" w:fill="auto"/>
          </w:tcPr>
          <w:p w14:paraId="6C7C71FD" w14:textId="77777777" w:rsidR="00C069C6" w:rsidRDefault="00C069C6" w:rsidP="002813FF">
            <w:pPr>
              <w:pStyle w:val="ReportMain"/>
              <w:suppressAutoHyphens/>
            </w:pPr>
            <w:r w:rsidRPr="00AE7CE6">
              <w:rPr>
                <w:b/>
                <w:u w:val="single"/>
              </w:rPr>
              <w:t>Знать:</w:t>
            </w:r>
            <w:r>
              <w:rPr>
                <w:b/>
                <w:u w:val="single"/>
              </w:rPr>
              <w:t xml:space="preserve"> </w:t>
            </w:r>
            <w:r>
              <w:t>стандарты, регламентирующие требования к эргономике взаимодействия человек - система, паттерны поведения людей при использовании программных продуктов и аппаратных средств, общие практики проектирования графических пользовательских интерфейсов, стандарты, регламентирующие интерфейс программных продуктов</w:t>
            </w:r>
            <w:r w:rsidRPr="00AE7CE6">
              <w:t>.</w:t>
            </w:r>
          </w:p>
          <w:p w14:paraId="7D2DF89C" w14:textId="77777777" w:rsidR="00C069C6" w:rsidRDefault="00C069C6" w:rsidP="002813FF">
            <w:pPr>
              <w:pStyle w:val="ReportMain"/>
              <w:suppressAutoHyphens/>
            </w:pPr>
            <w:r w:rsidRPr="00AE7CE6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анализировать полученную информацию о</w:t>
            </w:r>
          </w:p>
          <w:p w14:paraId="67A762B1" w14:textId="77777777" w:rsidR="00C069C6" w:rsidRDefault="00C069C6" w:rsidP="002813FF">
            <w:pPr>
              <w:pStyle w:val="ReportMain"/>
              <w:suppressAutoHyphens/>
            </w:pPr>
            <w:r>
              <w:t>взаимодействии пользователя с графическими пользовательскими интерфейсами, создавать</w:t>
            </w:r>
          </w:p>
          <w:p w14:paraId="1B822168" w14:textId="77777777" w:rsidR="00C069C6" w:rsidRDefault="00C069C6" w:rsidP="002813FF">
            <w:pPr>
              <w:pStyle w:val="ReportMain"/>
              <w:suppressAutoHyphens/>
              <w:rPr>
                <w:b/>
                <w:u w:val="single"/>
              </w:rPr>
            </w:pPr>
            <w:r>
              <w:t>единообразные интерфейсные решения, работать в инструментальных средах прототипирования интерфейсов</w:t>
            </w:r>
            <w:r w:rsidRPr="00AE7CE6">
              <w:rPr>
                <w:b/>
                <w:u w:val="single"/>
              </w:rPr>
              <w:t xml:space="preserve"> </w:t>
            </w:r>
          </w:p>
          <w:p w14:paraId="6A4844FB" w14:textId="77777777" w:rsidR="00C069C6" w:rsidRDefault="00C069C6" w:rsidP="002813FF">
            <w:pPr>
              <w:pStyle w:val="ReportMain"/>
              <w:suppressAutoHyphens/>
            </w:pPr>
            <w:r w:rsidRPr="00AE7CE6">
              <w:rPr>
                <w:b/>
                <w:u w:val="single"/>
              </w:rPr>
              <w:t>Владеть:</w:t>
            </w:r>
            <w:r>
              <w:rPr>
                <w:b/>
                <w:u w:val="single"/>
              </w:rPr>
              <w:t xml:space="preserve"> </w:t>
            </w:r>
            <w:r>
              <w:t>навыками выявления потребностей пользователя при эксплуатации программных средств в части графических пользовательских</w:t>
            </w:r>
          </w:p>
          <w:p w14:paraId="718B45D8" w14:textId="77777777" w:rsidR="00C069C6" w:rsidRDefault="00C069C6" w:rsidP="002813FF">
            <w:pPr>
              <w:pStyle w:val="ReportMain"/>
              <w:suppressAutoHyphens/>
            </w:pPr>
            <w:r>
              <w:t>интерфейсов, навыками проектирования логики работы интерфейса в соответствии с ментальной моделью пользователя, навыками разработки</w:t>
            </w:r>
          </w:p>
          <w:p w14:paraId="0703688F" w14:textId="77777777" w:rsidR="00C069C6" w:rsidRPr="00AE7CE6" w:rsidRDefault="00C069C6" w:rsidP="002813FF">
            <w:pPr>
              <w:pStyle w:val="ReportMain"/>
              <w:suppressAutoHyphens/>
            </w:pPr>
            <w:r>
              <w:t>прототипа интерфейса в выбранной инструментальной среде</w:t>
            </w:r>
          </w:p>
        </w:tc>
      </w:tr>
    </w:tbl>
    <w:p w14:paraId="222BEB4F" w14:textId="77777777" w:rsidR="00C069C6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09EF06B3" w14:textId="77777777" w:rsidR="00C069C6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31E0C211" w14:textId="77777777" w:rsidR="00C069C6" w:rsidRDefault="00C069C6" w:rsidP="00C069C6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14:paraId="1681D321" w14:textId="77777777" w:rsidR="00C069C6" w:rsidRDefault="00C069C6" w:rsidP="00C069C6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069C6" w:rsidRPr="00AE7CE6" w14:paraId="2FED1A7F" w14:textId="77777777" w:rsidTr="002813F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0D8D615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3DD3ED3" w14:textId="77777777" w:rsidR="00C069C6" w:rsidRDefault="00C069C6" w:rsidP="002813FF">
            <w:pPr>
              <w:pStyle w:val="ReportMain"/>
              <w:suppressAutoHyphens/>
              <w:jc w:val="center"/>
            </w:pPr>
            <w:r w:rsidRPr="00AE7CE6">
              <w:t xml:space="preserve"> Трудоемкость,</w:t>
            </w:r>
          </w:p>
          <w:p w14:paraId="59BFD8CD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академических часов</w:t>
            </w:r>
          </w:p>
        </w:tc>
      </w:tr>
      <w:tr w:rsidR="00C069C6" w:rsidRPr="00AE7CE6" w14:paraId="29B5A1B7" w14:textId="77777777" w:rsidTr="002813F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361E54CD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A80E1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09AF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всего</w:t>
            </w:r>
          </w:p>
        </w:tc>
      </w:tr>
      <w:tr w:rsidR="00C069C6" w:rsidRPr="00AE7CE6" w14:paraId="6A4FF545" w14:textId="77777777" w:rsidTr="002813FF">
        <w:tc>
          <w:tcPr>
            <w:tcW w:w="7597" w:type="dxa"/>
            <w:shd w:val="clear" w:color="auto" w:fill="auto"/>
          </w:tcPr>
          <w:p w14:paraId="3809B4EF" w14:textId="77777777" w:rsidR="00C069C6" w:rsidRPr="00AE7CE6" w:rsidRDefault="00C069C6" w:rsidP="002813FF">
            <w:pPr>
              <w:pStyle w:val="ReportMain"/>
              <w:suppressAutoHyphens/>
              <w:rPr>
                <w:b/>
              </w:rPr>
            </w:pPr>
            <w:r w:rsidRPr="00AE7CE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676F0B4A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  <w:r w:rsidRPr="00AE7CE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2A110740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  <w:r w:rsidRPr="00AE7CE6">
              <w:rPr>
                <w:b/>
              </w:rPr>
              <w:t>108</w:t>
            </w:r>
          </w:p>
        </w:tc>
      </w:tr>
      <w:tr w:rsidR="00C069C6" w:rsidRPr="00AE7CE6" w14:paraId="7541CFE5" w14:textId="77777777" w:rsidTr="002813FF">
        <w:tc>
          <w:tcPr>
            <w:tcW w:w="7597" w:type="dxa"/>
            <w:shd w:val="clear" w:color="auto" w:fill="auto"/>
          </w:tcPr>
          <w:p w14:paraId="18813BCC" w14:textId="77777777" w:rsidR="00C069C6" w:rsidRPr="00AE7CE6" w:rsidRDefault="00C069C6" w:rsidP="002813FF">
            <w:pPr>
              <w:pStyle w:val="ReportMain"/>
              <w:suppressAutoHyphens/>
              <w:rPr>
                <w:b/>
              </w:rPr>
            </w:pPr>
            <w:r w:rsidRPr="00AE7CE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30DFD1E2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  <w:r w:rsidRPr="00AE7CE6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15839D9A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  <w:r w:rsidRPr="00AE7CE6">
              <w:rPr>
                <w:b/>
              </w:rPr>
              <w:t>34,25</w:t>
            </w:r>
          </w:p>
        </w:tc>
      </w:tr>
      <w:tr w:rsidR="00C069C6" w:rsidRPr="00AE7CE6" w14:paraId="794E510B" w14:textId="77777777" w:rsidTr="002813FF">
        <w:tc>
          <w:tcPr>
            <w:tcW w:w="7597" w:type="dxa"/>
            <w:shd w:val="clear" w:color="auto" w:fill="auto"/>
          </w:tcPr>
          <w:p w14:paraId="78D171CF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1608088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18</w:t>
            </w:r>
          </w:p>
        </w:tc>
        <w:tc>
          <w:tcPr>
            <w:tcW w:w="1417" w:type="dxa"/>
            <w:shd w:val="clear" w:color="auto" w:fill="auto"/>
          </w:tcPr>
          <w:p w14:paraId="4D3B5C3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18</w:t>
            </w:r>
          </w:p>
        </w:tc>
      </w:tr>
      <w:tr w:rsidR="00C069C6" w:rsidRPr="00AE7CE6" w14:paraId="450D1CB7" w14:textId="77777777" w:rsidTr="002813FF">
        <w:tc>
          <w:tcPr>
            <w:tcW w:w="7597" w:type="dxa"/>
            <w:shd w:val="clear" w:color="auto" w:fill="auto"/>
          </w:tcPr>
          <w:p w14:paraId="4C881EBD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1D10095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16</w:t>
            </w:r>
          </w:p>
        </w:tc>
        <w:tc>
          <w:tcPr>
            <w:tcW w:w="1417" w:type="dxa"/>
            <w:shd w:val="clear" w:color="auto" w:fill="auto"/>
          </w:tcPr>
          <w:p w14:paraId="0B43D9F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16</w:t>
            </w:r>
          </w:p>
        </w:tc>
      </w:tr>
      <w:tr w:rsidR="00C069C6" w:rsidRPr="00AE7CE6" w14:paraId="060943E8" w14:textId="77777777" w:rsidTr="002813F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23135F5D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93E462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51732E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0,25</w:t>
            </w:r>
          </w:p>
        </w:tc>
      </w:tr>
      <w:tr w:rsidR="00C069C6" w:rsidRPr="00AE7CE6" w14:paraId="5751F696" w14:textId="77777777" w:rsidTr="002813FF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2C7EC94A" w14:textId="77777777" w:rsidR="00C069C6" w:rsidRPr="00AE7CE6" w:rsidRDefault="00C069C6" w:rsidP="002813FF">
            <w:pPr>
              <w:pStyle w:val="ReportMain"/>
              <w:suppressAutoHyphens/>
              <w:rPr>
                <w:b/>
              </w:rPr>
            </w:pPr>
            <w:r w:rsidRPr="00AE7CE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6FCE398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  <w:r w:rsidRPr="00AE7CE6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EB3EB2C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  <w:r w:rsidRPr="00AE7CE6">
              <w:rPr>
                <w:b/>
              </w:rPr>
              <w:t>73,75</w:t>
            </w:r>
          </w:p>
        </w:tc>
      </w:tr>
      <w:tr w:rsidR="00C069C6" w:rsidRPr="00AE7CE6" w14:paraId="68D4FF4B" w14:textId="77777777" w:rsidTr="002813FF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7E6DBF37" w14:textId="77777777" w:rsidR="00C069C6" w:rsidRPr="004735A3" w:rsidRDefault="00C069C6" w:rsidP="002813FF">
            <w:pPr>
              <w:pStyle w:val="ReportMain"/>
              <w:suppressAutoHyphens/>
              <w:rPr>
                <w:i/>
              </w:rPr>
            </w:pPr>
            <w:r w:rsidRPr="004735A3">
              <w:rPr>
                <w:i/>
              </w:rPr>
              <w:t>- самостоятельн</w:t>
            </w:r>
            <w:r>
              <w:rPr>
                <w:i/>
              </w:rPr>
              <w:t>ое изучение разделов (1-3</w:t>
            </w:r>
            <w:r w:rsidRPr="004735A3">
              <w:rPr>
                <w:i/>
              </w:rPr>
              <w:t>);</w:t>
            </w:r>
          </w:p>
          <w:p w14:paraId="534DA24E" w14:textId="77777777" w:rsidR="00C069C6" w:rsidRPr="004735A3" w:rsidRDefault="00C069C6" w:rsidP="002813FF">
            <w:pPr>
              <w:pStyle w:val="ReportMain"/>
              <w:suppressAutoHyphens/>
              <w:rPr>
                <w:i/>
              </w:rPr>
            </w:pPr>
            <w:r w:rsidRPr="004735A3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645877F4" w14:textId="77777777" w:rsidR="00C069C6" w:rsidRPr="004735A3" w:rsidRDefault="00C069C6" w:rsidP="002813FF">
            <w:pPr>
              <w:pStyle w:val="ReportMain"/>
              <w:suppressAutoHyphens/>
              <w:rPr>
                <w:i/>
              </w:rPr>
            </w:pPr>
            <w:r w:rsidRPr="004735A3">
              <w:rPr>
                <w:i/>
              </w:rPr>
              <w:t xml:space="preserve"> - подготовка к лабораторным занятиям;</w:t>
            </w:r>
          </w:p>
          <w:p w14:paraId="30FEC1E1" w14:textId="77777777" w:rsidR="00C069C6" w:rsidRPr="00AE7CE6" w:rsidRDefault="00C069C6" w:rsidP="002813FF">
            <w:pPr>
              <w:pStyle w:val="ReportMain"/>
              <w:suppressAutoHyphens/>
              <w:rPr>
                <w:i/>
              </w:rPr>
            </w:pPr>
            <w:r w:rsidRPr="004735A3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860A057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6DF40E02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6CA4BDA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</w:p>
          <w:p w14:paraId="59CCBE0A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1EA3694A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E0B05AF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07E6078F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1EBCAB87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</w:p>
          <w:p w14:paraId="470D24D2" w14:textId="77777777" w:rsidR="00C069C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5E4A70C4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</w:tr>
      <w:tr w:rsidR="00C069C6" w:rsidRPr="00AE7CE6" w14:paraId="3F63DA45" w14:textId="77777777" w:rsidTr="002813FF">
        <w:tc>
          <w:tcPr>
            <w:tcW w:w="7597" w:type="dxa"/>
            <w:shd w:val="clear" w:color="auto" w:fill="auto"/>
          </w:tcPr>
          <w:p w14:paraId="4E52D642" w14:textId="77777777" w:rsidR="00C069C6" w:rsidRPr="00AE7CE6" w:rsidRDefault="00C069C6" w:rsidP="002813FF">
            <w:pPr>
              <w:pStyle w:val="ReportMain"/>
              <w:suppressAutoHyphens/>
              <w:rPr>
                <w:b/>
              </w:rPr>
            </w:pPr>
            <w:r w:rsidRPr="00AE7CE6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5AF27F09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  <w:proofErr w:type="spellStart"/>
            <w:r w:rsidRPr="00AE7CE6">
              <w:rPr>
                <w:b/>
              </w:rPr>
              <w:t>диф</w:t>
            </w:r>
            <w:proofErr w:type="spellEnd"/>
            <w:r w:rsidRPr="00AE7CE6">
              <w:rPr>
                <w:b/>
              </w:rPr>
              <w:t xml:space="preserve">. </w:t>
            </w:r>
            <w:proofErr w:type="spellStart"/>
            <w:r w:rsidRPr="00AE7CE6">
              <w:rPr>
                <w:b/>
              </w:rPr>
              <w:t>зач</w:t>
            </w:r>
            <w:proofErr w:type="spellEnd"/>
            <w:r w:rsidRPr="00AE7CE6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4006D0A" w14:textId="77777777" w:rsidR="00C069C6" w:rsidRPr="00AE7CE6" w:rsidRDefault="00C069C6" w:rsidP="002813F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74B96766" w14:textId="77777777" w:rsidR="00C069C6" w:rsidRDefault="00C069C6" w:rsidP="00C069C6">
      <w:pPr>
        <w:pStyle w:val="ReportMain"/>
        <w:suppressAutoHyphens/>
        <w:ind w:firstLine="709"/>
        <w:jc w:val="both"/>
      </w:pPr>
    </w:p>
    <w:p w14:paraId="07C0A833" w14:textId="77777777" w:rsidR="00C069C6" w:rsidRDefault="00C069C6" w:rsidP="00C069C6">
      <w:pPr>
        <w:pStyle w:val="ReportMain"/>
        <w:keepNext/>
        <w:suppressAutoHyphens/>
        <w:ind w:firstLine="709"/>
        <w:jc w:val="both"/>
      </w:pPr>
      <w:r>
        <w:t>Разделы дисциплины, изучаемые в 5 семестре</w:t>
      </w:r>
    </w:p>
    <w:p w14:paraId="05014EA0" w14:textId="77777777" w:rsidR="00C069C6" w:rsidRDefault="00C069C6" w:rsidP="00C069C6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069C6" w:rsidRPr="00AE7CE6" w14:paraId="5AF0E8E8" w14:textId="77777777" w:rsidTr="002813F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E31F60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AE7CE6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DB8B40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31DF349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Количество часов</w:t>
            </w:r>
          </w:p>
        </w:tc>
      </w:tr>
      <w:tr w:rsidR="00C069C6" w:rsidRPr="00AE7CE6" w14:paraId="3AB404E4" w14:textId="77777777" w:rsidTr="002813F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6723EFA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8AD148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F8A65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811BBF5" w14:textId="77777777" w:rsidR="00C069C6" w:rsidRDefault="00C069C6" w:rsidP="002813FF">
            <w:pPr>
              <w:pStyle w:val="ReportMain"/>
              <w:suppressAutoHyphens/>
              <w:jc w:val="center"/>
            </w:pPr>
            <w:r w:rsidRPr="00AE7CE6">
              <w:t>аудиторная</w:t>
            </w:r>
          </w:p>
          <w:p w14:paraId="4B647ED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63F4D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proofErr w:type="spellStart"/>
            <w:r w:rsidRPr="00AE7CE6">
              <w:t>внеауд</w:t>
            </w:r>
            <w:proofErr w:type="spellEnd"/>
            <w:r w:rsidRPr="00AE7CE6">
              <w:t>. работа</w:t>
            </w:r>
          </w:p>
        </w:tc>
      </w:tr>
      <w:bookmarkEnd w:id="4"/>
      <w:tr w:rsidR="00C069C6" w:rsidRPr="00AE7CE6" w14:paraId="077B14E0" w14:textId="77777777" w:rsidTr="002813F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72C682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DA5A63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E78A3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AD4267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969F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429C9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83EF2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C069C6" w:rsidRPr="00AE7CE6" w14:paraId="36BF9684" w14:textId="77777777" w:rsidTr="002813FF">
        <w:tc>
          <w:tcPr>
            <w:tcW w:w="1134" w:type="dxa"/>
            <w:shd w:val="clear" w:color="auto" w:fill="auto"/>
          </w:tcPr>
          <w:p w14:paraId="17DC7718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7FD1A384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Среда 3DS MAX</w:t>
            </w:r>
          </w:p>
        </w:tc>
        <w:tc>
          <w:tcPr>
            <w:tcW w:w="1134" w:type="dxa"/>
            <w:shd w:val="clear" w:color="auto" w:fill="auto"/>
          </w:tcPr>
          <w:p w14:paraId="287AE9F4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E6DF7C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BC85C39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086CE00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E99A0E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C069C6" w:rsidRPr="00AE7CE6" w14:paraId="46982908" w14:textId="77777777" w:rsidTr="002813FF">
        <w:tc>
          <w:tcPr>
            <w:tcW w:w="1134" w:type="dxa"/>
            <w:shd w:val="clear" w:color="auto" w:fill="auto"/>
          </w:tcPr>
          <w:p w14:paraId="6EFE0770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22704A73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Создание примитивов в  3DS MAX</w:t>
            </w:r>
          </w:p>
        </w:tc>
        <w:tc>
          <w:tcPr>
            <w:tcW w:w="1134" w:type="dxa"/>
            <w:shd w:val="clear" w:color="auto" w:fill="auto"/>
          </w:tcPr>
          <w:p w14:paraId="48E4F3DF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26C808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78BEF6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E6BD78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A38F83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C069C6" w:rsidRPr="00AE7CE6" w14:paraId="7BB8EB46" w14:textId="77777777" w:rsidTr="002813FF">
        <w:tc>
          <w:tcPr>
            <w:tcW w:w="1134" w:type="dxa"/>
            <w:shd w:val="clear" w:color="auto" w:fill="auto"/>
          </w:tcPr>
          <w:p w14:paraId="566AEED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5F58E31A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Редактирование каркасно-сеточной структуры 3D-объекта</w:t>
            </w:r>
          </w:p>
        </w:tc>
        <w:tc>
          <w:tcPr>
            <w:tcW w:w="1134" w:type="dxa"/>
            <w:shd w:val="clear" w:color="auto" w:fill="auto"/>
          </w:tcPr>
          <w:p w14:paraId="700D3D1A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6EDF46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1C6B551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F26B55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7B07F7C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069C6" w:rsidRPr="00AE7CE6" w14:paraId="5F7921D8" w14:textId="77777777" w:rsidTr="002813FF">
        <w:tc>
          <w:tcPr>
            <w:tcW w:w="1134" w:type="dxa"/>
            <w:shd w:val="clear" w:color="auto" w:fill="auto"/>
          </w:tcPr>
          <w:p w14:paraId="0026CAF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6B44A31E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Редактирование вершин, граней и полигональных поверхностей</w:t>
            </w:r>
          </w:p>
        </w:tc>
        <w:tc>
          <w:tcPr>
            <w:tcW w:w="1134" w:type="dxa"/>
            <w:shd w:val="clear" w:color="auto" w:fill="auto"/>
          </w:tcPr>
          <w:p w14:paraId="4332A3BF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8C0A331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141493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0A3C371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58D797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069C6" w:rsidRPr="00AE7CE6" w14:paraId="6D8C071E" w14:textId="77777777" w:rsidTr="002813FF">
        <w:tc>
          <w:tcPr>
            <w:tcW w:w="1134" w:type="dxa"/>
            <w:shd w:val="clear" w:color="auto" w:fill="auto"/>
          </w:tcPr>
          <w:p w14:paraId="451438F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33DAC309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Разработка 3D-объектов на основе сплайнов</w:t>
            </w:r>
          </w:p>
        </w:tc>
        <w:tc>
          <w:tcPr>
            <w:tcW w:w="1134" w:type="dxa"/>
            <w:shd w:val="clear" w:color="auto" w:fill="auto"/>
          </w:tcPr>
          <w:p w14:paraId="6A78FF8B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EF0581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256FD647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E7C218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0B203488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069C6" w:rsidRPr="00AE7CE6" w14:paraId="05CF764D" w14:textId="77777777" w:rsidTr="002813FF">
        <w:tc>
          <w:tcPr>
            <w:tcW w:w="1134" w:type="dxa"/>
            <w:shd w:val="clear" w:color="auto" w:fill="auto"/>
          </w:tcPr>
          <w:p w14:paraId="2FF9EF3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225A678C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Создание поверхности с помощью модификатора Surface</w:t>
            </w:r>
          </w:p>
        </w:tc>
        <w:tc>
          <w:tcPr>
            <w:tcW w:w="1134" w:type="dxa"/>
            <w:shd w:val="clear" w:color="auto" w:fill="auto"/>
          </w:tcPr>
          <w:p w14:paraId="01432E8B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95D455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A38FE7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7869F2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294E98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069C6" w:rsidRPr="00AE7CE6" w14:paraId="61F13DF5" w14:textId="77777777" w:rsidTr="002813FF">
        <w:tc>
          <w:tcPr>
            <w:tcW w:w="1134" w:type="dxa"/>
            <w:shd w:val="clear" w:color="auto" w:fill="auto"/>
          </w:tcPr>
          <w:p w14:paraId="02FA196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4FAE3FF1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Разработка 3D-объектов на основе NURBS</w:t>
            </w:r>
          </w:p>
        </w:tc>
        <w:tc>
          <w:tcPr>
            <w:tcW w:w="1134" w:type="dxa"/>
            <w:shd w:val="clear" w:color="auto" w:fill="auto"/>
          </w:tcPr>
          <w:p w14:paraId="6AD7D61E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53E3E5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6FEBBDE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1E1C081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CA2F081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069C6" w:rsidRPr="00AE7CE6" w14:paraId="3F0557DE" w14:textId="77777777" w:rsidTr="002813FF">
        <w:tc>
          <w:tcPr>
            <w:tcW w:w="1134" w:type="dxa"/>
            <w:shd w:val="clear" w:color="auto" w:fill="auto"/>
          </w:tcPr>
          <w:p w14:paraId="7EE2C99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5D5C09FB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Применение операций сопряжения NURBS-поверхностей</w:t>
            </w:r>
          </w:p>
        </w:tc>
        <w:tc>
          <w:tcPr>
            <w:tcW w:w="1134" w:type="dxa"/>
            <w:shd w:val="clear" w:color="auto" w:fill="auto"/>
          </w:tcPr>
          <w:p w14:paraId="2EF7CC82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36D676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7249B88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26F846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B372EA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069C6" w:rsidRPr="00AE7CE6" w14:paraId="02B5C42A" w14:textId="77777777" w:rsidTr="002813FF">
        <w:tc>
          <w:tcPr>
            <w:tcW w:w="1134" w:type="dxa"/>
            <w:shd w:val="clear" w:color="auto" w:fill="auto"/>
          </w:tcPr>
          <w:p w14:paraId="4B08B717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5051" w:type="dxa"/>
            <w:shd w:val="clear" w:color="auto" w:fill="auto"/>
          </w:tcPr>
          <w:p w14:paraId="2864C639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Основы лоскутного моделирования</w:t>
            </w:r>
          </w:p>
        </w:tc>
        <w:tc>
          <w:tcPr>
            <w:tcW w:w="1134" w:type="dxa"/>
            <w:shd w:val="clear" w:color="auto" w:fill="auto"/>
          </w:tcPr>
          <w:p w14:paraId="3D153C85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2BF7C8D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71A1CF1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D51CC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DBE906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C069C6" w:rsidRPr="00AE7CE6" w14:paraId="24BC2A30" w14:textId="77777777" w:rsidTr="002813FF">
        <w:tc>
          <w:tcPr>
            <w:tcW w:w="1134" w:type="dxa"/>
            <w:shd w:val="clear" w:color="auto" w:fill="auto"/>
          </w:tcPr>
          <w:p w14:paraId="12333A7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051" w:type="dxa"/>
            <w:shd w:val="clear" w:color="auto" w:fill="auto"/>
          </w:tcPr>
          <w:p w14:paraId="52563AA6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 xml:space="preserve">Модификаторы. Составные объекты и </w:t>
            </w:r>
            <w:proofErr w:type="spellStart"/>
            <w:r w:rsidRPr="0078589E">
              <w:rPr>
                <w:bCs/>
                <w:szCs w:val="24"/>
              </w:rPr>
              <w:t>лофтинг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114E039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8EAD67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432019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D7516A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FF352C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C069C6" w:rsidRPr="00AE7CE6" w14:paraId="1D5CF390" w14:textId="77777777" w:rsidTr="002813FF">
        <w:tc>
          <w:tcPr>
            <w:tcW w:w="1134" w:type="dxa"/>
            <w:shd w:val="clear" w:color="auto" w:fill="auto"/>
          </w:tcPr>
          <w:p w14:paraId="61AB3140" w14:textId="77777777" w:rsidR="00C069C6" w:rsidRDefault="00C069C6" w:rsidP="002813FF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5051" w:type="dxa"/>
            <w:shd w:val="clear" w:color="auto" w:fill="auto"/>
          </w:tcPr>
          <w:p w14:paraId="7F8D5ED4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Построение объекта по трем окнам проекции. Создание рельефа</w:t>
            </w:r>
          </w:p>
        </w:tc>
        <w:tc>
          <w:tcPr>
            <w:tcW w:w="1134" w:type="dxa"/>
            <w:shd w:val="clear" w:color="auto" w:fill="auto"/>
          </w:tcPr>
          <w:p w14:paraId="6D7BF182" w14:textId="77777777" w:rsidR="00C069C6" w:rsidRPr="00FD021D" w:rsidRDefault="00C069C6" w:rsidP="002813FF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6ED0A3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EAE329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BD82E7D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F7C448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C069C6" w:rsidRPr="00AE7CE6" w14:paraId="4AF73023" w14:textId="77777777" w:rsidTr="002813FF">
        <w:tc>
          <w:tcPr>
            <w:tcW w:w="1134" w:type="dxa"/>
            <w:shd w:val="clear" w:color="auto" w:fill="auto"/>
          </w:tcPr>
          <w:p w14:paraId="11F8A7F8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B50819B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A88C6BD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108</w:t>
            </w:r>
          </w:p>
        </w:tc>
        <w:tc>
          <w:tcPr>
            <w:tcW w:w="567" w:type="dxa"/>
            <w:shd w:val="clear" w:color="auto" w:fill="auto"/>
          </w:tcPr>
          <w:p w14:paraId="5C3D19A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18</w:t>
            </w:r>
          </w:p>
        </w:tc>
        <w:tc>
          <w:tcPr>
            <w:tcW w:w="567" w:type="dxa"/>
            <w:shd w:val="clear" w:color="auto" w:fill="auto"/>
          </w:tcPr>
          <w:p w14:paraId="2F0ED399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6D84E9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16</w:t>
            </w:r>
          </w:p>
        </w:tc>
        <w:tc>
          <w:tcPr>
            <w:tcW w:w="1134" w:type="dxa"/>
            <w:shd w:val="clear" w:color="auto" w:fill="auto"/>
          </w:tcPr>
          <w:p w14:paraId="134B4DD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74</w:t>
            </w:r>
          </w:p>
        </w:tc>
      </w:tr>
      <w:tr w:rsidR="00C069C6" w:rsidRPr="00AE7CE6" w14:paraId="2C201544" w14:textId="77777777" w:rsidTr="002813FF">
        <w:tc>
          <w:tcPr>
            <w:tcW w:w="1134" w:type="dxa"/>
            <w:shd w:val="clear" w:color="auto" w:fill="auto"/>
          </w:tcPr>
          <w:p w14:paraId="07FE9D8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DEE5D0C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4C746BC0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108</w:t>
            </w:r>
          </w:p>
        </w:tc>
        <w:tc>
          <w:tcPr>
            <w:tcW w:w="567" w:type="dxa"/>
            <w:shd w:val="clear" w:color="auto" w:fill="auto"/>
          </w:tcPr>
          <w:p w14:paraId="29568F2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18</w:t>
            </w:r>
          </w:p>
        </w:tc>
        <w:tc>
          <w:tcPr>
            <w:tcW w:w="567" w:type="dxa"/>
            <w:shd w:val="clear" w:color="auto" w:fill="auto"/>
          </w:tcPr>
          <w:p w14:paraId="78BE7BF1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EA5D64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16</w:t>
            </w:r>
          </w:p>
        </w:tc>
        <w:tc>
          <w:tcPr>
            <w:tcW w:w="1134" w:type="dxa"/>
            <w:shd w:val="clear" w:color="auto" w:fill="auto"/>
          </w:tcPr>
          <w:p w14:paraId="7B19E98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74</w:t>
            </w:r>
          </w:p>
        </w:tc>
      </w:tr>
    </w:tbl>
    <w:p w14:paraId="65DCA10D" w14:textId="77777777" w:rsidR="00C069C6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14:paraId="5C1B5746" w14:textId="77777777" w:rsidR="00C069C6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  <w:bCs/>
          <w:szCs w:val="24"/>
        </w:rPr>
      </w:pPr>
      <w:r>
        <w:rPr>
          <w:b/>
        </w:rPr>
        <w:t xml:space="preserve">Раздел  1. </w:t>
      </w:r>
      <w:r w:rsidRPr="003C394E">
        <w:rPr>
          <w:b/>
          <w:bCs/>
          <w:szCs w:val="24"/>
        </w:rPr>
        <w:t>Среда 3DS MAX</w:t>
      </w:r>
    </w:p>
    <w:p w14:paraId="1FEFF352" w14:textId="77777777" w:rsidR="00C069C6" w:rsidRPr="003C394E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  <w:bCs/>
          <w:szCs w:val="24"/>
        </w:rPr>
      </w:pPr>
      <w:r>
        <w:t>Методы проецирования 3D-объектов. 2. Системы координат в 3DSMAX. 3. Интерфейс программы.</w:t>
      </w:r>
    </w:p>
    <w:p w14:paraId="535650ED" w14:textId="77777777" w:rsidR="00C069C6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  <w:bCs/>
          <w:szCs w:val="24"/>
        </w:rPr>
      </w:pPr>
    </w:p>
    <w:p w14:paraId="316B8085" w14:textId="77777777" w:rsidR="00C069C6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  <w:bCs/>
          <w:szCs w:val="24"/>
        </w:rPr>
      </w:pPr>
      <w:r w:rsidRPr="003C394E">
        <w:rPr>
          <w:b/>
          <w:bCs/>
          <w:szCs w:val="24"/>
        </w:rPr>
        <w:t>Раздел 2. Создание примитивов в  3DS MAX</w:t>
      </w:r>
    </w:p>
    <w:p w14:paraId="042E41CA" w14:textId="77777777" w:rsidR="00C069C6" w:rsidRPr="003C394E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  <w:bCs/>
          <w:szCs w:val="24"/>
        </w:rPr>
      </w:pPr>
      <w:r>
        <w:t>Назначение и особенности полигонального моделирования объектов. Математические основы полигональных преобразований. Особенности полигонального моделирования в 3dsMAX.</w:t>
      </w:r>
    </w:p>
    <w:p w14:paraId="7D9EA331" w14:textId="77777777" w:rsidR="00C069C6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14:paraId="49E79393" w14:textId="77777777" w:rsidR="00C069C6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  <w:bCs/>
          <w:szCs w:val="24"/>
        </w:rPr>
      </w:pPr>
      <w:r w:rsidRPr="003C394E">
        <w:rPr>
          <w:b/>
        </w:rPr>
        <w:t xml:space="preserve">Раздел 3. </w:t>
      </w:r>
      <w:r w:rsidRPr="003C394E">
        <w:rPr>
          <w:b/>
          <w:bCs/>
          <w:szCs w:val="24"/>
        </w:rPr>
        <w:t>Редактирование каркасно-сеточной структуры 3D-объекта</w:t>
      </w:r>
    </w:p>
    <w:p w14:paraId="54154325" w14:textId="77777777" w:rsidR="00C069C6" w:rsidRPr="003C394E" w:rsidRDefault="00C069C6" w:rsidP="00C069C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Понятие сплайна, формы. Методы построения сплайновых поверхностей. Особенности моделирования сплайнами в 3dsMAX.</w:t>
      </w:r>
      <w:r w:rsidRPr="00FB6D35">
        <w:t xml:space="preserve"> </w:t>
      </w:r>
      <w:r>
        <w:t>Методы построения NURBS поверхностей. Особенности в 3DSmax.</w:t>
      </w:r>
    </w:p>
    <w:p w14:paraId="4EBDCCFD" w14:textId="77777777" w:rsidR="00C069C6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C069C6" w:rsidRPr="00AE7CE6" w14:paraId="6B4C6BCB" w14:textId="77777777" w:rsidTr="002813FF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626DEAFD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CC70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09CC063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31798C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Кол-во часов</w:t>
            </w:r>
          </w:p>
        </w:tc>
      </w:tr>
      <w:tr w:rsidR="00C069C6" w:rsidRPr="00AE7CE6" w14:paraId="22DED613" w14:textId="77777777" w:rsidTr="002813FF">
        <w:tc>
          <w:tcPr>
            <w:tcW w:w="794" w:type="dxa"/>
            <w:shd w:val="clear" w:color="auto" w:fill="auto"/>
          </w:tcPr>
          <w:p w14:paraId="6DD04DC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>№ 1</w:t>
            </w:r>
          </w:p>
        </w:tc>
        <w:tc>
          <w:tcPr>
            <w:tcW w:w="1134" w:type="dxa"/>
            <w:shd w:val="clear" w:color="auto" w:fill="auto"/>
          </w:tcPr>
          <w:p w14:paraId="6B45591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6973" w:type="dxa"/>
            <w:shd w:val="clear" w:color="auto" w:fill="auto"/>
          </w:tcPr>
          <w:p w14:paraId="5E786475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Среда 3DS MAX</w:t>
            </w:r>
          </w:p>
        </w:tc>
        <w:tc>
          <w:tcPr>
            <w:tcW w:w="1315" w:type="dxa"/>
            <w:shd w:val="clear" w:color="auto" w:fill="auto"/>
          </w:tcPr>
          <w:p w14:paraId="4BB2BBE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069C6" w:rsidRPr="00AE7CE6" w14:paraId="3425E245" w14:textId="77777777" w:rsidTr="002813FF">
        <w:tc>
          <w:tcPr>
            <w:tcW w:w="794" w:type="dxa"/>
            <w:shd w:val="clear" w:color="auto" w:fill="auto"/>
          </w:tcPr>
          <w:p w14:paraId="59C74BE0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>№ 2</w:t>
            </w:r>
          </w:p>
        </w:tc>
        <w:tc>
          <w:tcPr>
            <w:tcW w:w="1134" w:type="dxa"/>
            <w:shd w:val="clear" w:color="auto" w:fill="auto"/>
          </w:tcPr>
          <w:p w14:paraId="4DB6BA5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6973" w:type="dxa"/>
            <w:shd w:val="clear" w:color="auto" w:fill="auto"/>
          </w:tcPr>
          <w:p w14:paraId="7616D5D8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Создание примитивов в  3DS MAX</w:t>
            </w:r>
          </w:p>
        </w:tc>
        <w:tc>
          <w:tcPr>
            <w:tcW w:w="1315" w:type="dxa"/>
            <w:shd w:val="clear" w:color="auto" w:fill="auto"/>
          </w:tcPr>
          <w:p w14:paraId="6516BB8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069C6" w:rsidRPr="00AE7CE6" w14:paraId="39AE378C" w14:textId="77777777" w:rsidTr="002813FF">
        <w:tc>
          <w:tcPr>
            <w:tcW w:w="794" w:type="dxa"/>
            <w:shd w:val="clear" w:color="auto" w:fill="auto"/>
          </w:tcPr>
          <w:p w14:paraId="2C6646F0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>№ 3</w:t>
            </w:r>
          </w:p>
        </w:tc>
        <w:tc>
          <w:tcPr>
            <w:tcW w:w="1134" w:type="dxa"/>
            <w:shd w:val="clear" w:color="auto" w:fill="auto"/>
          </w:tcPr>
          <w:p w14:paraId="6ABC1EC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4DF6B8D3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Редактирование каркасно-сеточной структуры 3D-объекта</w:t>
            </w:r>
          </w:p>
        </w:tc>
        <w:tc>
          <w:tcPr>
            <w:tcW w:w="1315" w:type="dxa"/>
            <w:shd w:val="clear" w:color="auto" w:fill="auto"/>
          </w:tcPr>
          <w:p w14:paraId="0D1D576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069C6" w:rsidRPr="00AE7CE6" w14:paraId="3A0432A2" w14:textId="77777777" w:rsidTr="002813FF">
        <w:tc>
          <w:tcPr>
            <w:tcW w:w="794" w:type="dxa"/>
            <w:shd w:val="clear" w:color="auto" w:fill="auto"/>
          </w:tcPr>
          <w:p w14:paraId="6B95D3B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>№ 4</w:t>
            </w:r>
          </w:p>
        </w:tc>
        <w:tc>
          <w:tcPr>
            <w:tcW w:w="1134" w:type="dxa"/>
            <w:shd w:val="clear" w:color="auto" w:fill="auto"/>
          </w:tcPr>
          <w:p w14:paraId="6DE910B7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21331D84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Редактирование вершин, граней и полигональных поверхностей</w:t>
            </w:r>
          </w:p>
        </w:tc>
        <w:tc>
          <w:tcPr>
            <w:tcW w:w="1315" w:type="dxa"/>
            <w:shd w:val="clear" w:color="auto" w:fill="auto"/>
          </w:tcPr>
          <w:p w14:paraId="41000D1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069C6" w:rsidRPr="00AE7CE6" w14:paraId="42FCC8C7" w14:textId="77777777" w:rsidTr="002813FF">
        <w:tc>
          <w:tcPr>
            <w:tcW w:w="794" w:type="dxa"/>
            <w:shd w:val="clear" w:color="auto" w:fill="auto"/>
          </w:tcPr>
          <w:p w14:paraId="4E17388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auto"/>
          </w:tcPr>
          <w:p w14:paraId="6BE1994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48C1C54E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Разработка 3D-объектов на основе сплайнов</w:t>
            </w:r>
          </w:p>
        </w:tc>
        <w:tc>
          <w:tcPr>
            <w:tcW w:w="1315" w:type="dxa"/>
            <w:shd w:val="clear" w:color="auto" w:fill="auto"/>
          </w:tcPr>
          <w:p w14:paraId="4CBB2810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069C6" w:rsidRPr="00AE7CE6" w14:paraId="5C7F5A35" w14:textId="77777777" w:rsidTr="002813FF">
        <w:tc>
          <w:tcPr>
            <w:tcW w:w="794" w:type="dxa"/>
            <w:shd w:val="clear" w:color="auto" w:fill="auto"/>
          </w:tcPr>
          <w:p w14:paraId="76AF416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auto"/>
          </w:tcPr>
          <w:p w14:paraId="3C6CCE5B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35354CE8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Создание поверхности с помощью модификатора Surface</w:t>
            </w:r>
          </w:p>
        </w:tc>
        <w:tc>
          <w:tcPr>
            <w:tcW w:w="1315" w:type="dxa"/>
            <w:shd w:val="clear" w:color="auto" w:fill="auto"/>
          </w:tcPr>
          <w:p w14:paraId="58D41D92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69C6" w:rsidRPr="00AE7CE6" w14:paraId="7FFEEA6C" w14:textId="77777777" w:rsidTr="002813FF">
        <w:tc>
          <w:tcPr>
            <w:tcW w:w="794" w:type="dxa"/>
            <w:shd w:val="clear" w:color="auto" w:fill="auto"/>
          </w:tcPr>
          <w:p w14:paraId="1CB479E0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 xml:space="preserve">№ </w:t>
            </w:r>
            <w:r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2B438F3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66F9B36B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Разработка 3D-объектов на основе NURBS</w:t>
            </w:r>
          </w:p>
        </w:tc>
        <w:tc>
          <w:tcPr>
            <w:tcW w:w="1315" w:type="dxa"/>
            <w:shd w:val="clear" w:color="auto" w:fill="auto"/>
          </w:tcPr>
          <w:p w14:paraId="1464F45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69C6" w:rsidRPr="00AE7CE6" w14:paraId="52350B0B" w14:textId="77777777" w:rsidTr="002813FF">
        <w:tc>
          <w:tcPr>
            <w:tcW w:w="794" w:type="dxa"/>
            <w:shd w:val="clear" w:color="auto" w:fill="auto"/>
          </w:tcPr>
          <w:p w14:paraId="7174273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 xml:space="preserve">№ </w:t>
            </w:r>
            <w:r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0127907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8</w:t>
            </w:r>
          </w:p>
        </w:tc>
        <w:tc>
          <w:tcPr>
            <w:tcW w:w="6973" w:type="dxa"/>
            <w:shd w:val="clear" w:color="auto" w:fill="auto"/>
          </w:tcPr>
          <w:p w14:paraId="2FB9ACA1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Применение операций сопряжения NURBS-поверхностей</w:t>
            </w:r>
          </w:p>
        </w:tc>
        <w:tc>
          <w:tcPr>
            <w:tcW w:w="1315" w:type="dxa"/>
            <w:shd w:val="clear" w:color="auto" w:fill="auto"/>
          </w:tcPr>
          <w:p w14:paraId="012060F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69C6" w:rsidRPr="00AE7CE6" w14:paraId="0448D975" w14:textId="77777777" w:rsidTr="002813FF">
        <w:tc>
          <w:tcPr>
            <w:tcW w:w="794" w:type="dxa"/>
            <w:shd w:val="clear" w:color="auto" w:fill="auto"/>
          </w:tcPr>
          <w:p w14:paraId="57F595FD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686EB0">
              <w:rPr>
                <w:szCs w:val="24"/>
              </w:rPr>
              <w:t xml:space="preserve">№ 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387ECE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6973" w:type="dxa"/>
            <w:shd w:val="clear" w:color="auto" w:fill="auto"/>
          </w:tcPr>
          <w:p w14:paraId="1098BD54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Основы лоскутного моделирования</w:t>
            </w:r>
          </w:p>
        </w:tc>
        <w:tc>
          <w:tcPr>
            <w:tcW w:w="1315" w:type="dxa"/>
            <w:shd w:val="clear" w:color="auto" w:fill="auto"/>
          </w:tcPr>
          <w:p w14:paraId="4EA3FDB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69C6" w:rsidRPr="00AE7CE6" w14:paraId="641AC2E6" w14:textId="77777777" w:rsidTr="002813FF">
        <w:tc>
          <w:tcPr>
            <w:tcW w:w="794" w:type="dxa"/>
            <w:shd w:val="clear" w:color="auto" w:fill="auto"/>
          </w:tcPr>
          <w:p w14:paraId="79CB02AA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№10</w:t>
            </w:r>
          </w:p>
        </w:tc>
        <w:tc>
          <w:tcPr>
            <w:tcW w:w="1134" w:type="dxa"/>
            <w:shd w:val="clear" w:color="auto" w:fill="auto"/>
          </w:tcPr>
          <w:p w14:paraId="7C32378E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10</w:t>
            </w:r>
          </w:p>
        </w:tc>
        <w:tc>
          <w:tcPr>
            <w:tcW w:w="6973" w:type="dxa"/>
            <w:shd w:val="clear" w:color="auto" w:fill="auto"/>
          </w:tcPr>
          <w:p w14:paraId="2D8A2FE8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 xml:space="preserve">Модификаторы. Составные объекты и </w:t>
            </w:r>
            <w:proofErr w:type="spellStart"/>
            <w:r w:rsidRPr="0078589E">
              <w:rPr>
                <w:bCs/>
                <w:szCs w:val="24"/>
              </w:rPr>
              <w:t>лофтинг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14:paraId="295CB1B9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69C6" w:rsidRPr="00AE7CE6" w14:paraId="178A8583" w14:textId="77777777" w:rsidTr="002813FF">
        <w:tc>
          <w:tcPr>
            <w:tcW w:w="794" w:type="dxa"/>
            <w:shd w:val="clear" w:color="auto" w:fill="auto"/>
          </w:tcPr>
          <w:p w14:paraId="71B3D056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№11</w:t>
            </w:r>
          </w:p>
        </w:tc>
        <w:tc>
          <w:tcPr>
            <w:tcW w:w="1134" w:type="dxa"/>
            <w:shd w:val="clear" w:color="auto" w:fill="auto"/>
          </w:tcPr>
          <w:p w14:paraId="1A4C6AD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11</w:t>
            </w:r>
          </w:p>
        </w:tc>
        <w:tc>
          <w:tcPr>
            <w:tcW w:w="6973" w:type="dxa"/>
            <w:shd w:val="clear" w:color="auto" w:fill="auto"/>
          </w:tcPr>
          <w:p w14:paraId="00AB1CF6" w14:textId="77777777" w:rsidR="00C069C6" w:rsidRPr="00AE7CE6" w:rsidRDefault="00C069C6" w:rsidP="002813FF">
            <w:pPr>
              <w:pStyle w:val="ReportMain"/>
              <w:suppressAutoHyphens/>
            </w:pPr>
            <w:r w:rsidRPr="0078589E">
              <w:rPr>
                <w:bCs/>
                <w:szCs w:val="24"/>
              </w:rPr>
              <w:t>Построение объекта по трем окнам проекции. Создание рельефа</w:t>
            </w:r>
          </w:p>
        </w:tc>
        <w:tc>
          <w:tcPr>
            <w:tcW w:w="1315" w:type="dxa"/>
            <w:shd w:val="clear" w:color="auto" w:fill="auto"/>
          </w:tcPr>
          <w:p w14:paraId="3F82C9F5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69C6" w:rsidRPr="00AE7CE6" w14:paraId="6E8F0BD3" w14:textId="77777777" w:rsidTr="002813FF">
        <w:tc>
          <w:tcPr>
            <w:tcW w:w="794" w:type="dxa"/>
            <w:shd w:val="clear" w:color="auto" w:fill="auto"/>
          </w:tcPr>
          <w:p w14:paraId="3830B8CC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2E4B84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4B13E5E3" w14:textId="77777777" w:rsidR="00C069C6" w:rsidRPr="00AE7CE6" w:rsidRDefault="00C069C6" w:rsidP="002813FF">
            <w:pPr>
              <w:pStyle w:val="ReportMain"/>
              <w:suppressAutoHyphens/>
            </w:pPr>
            <w:r w:rsidRPr="00AE7CE6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567149F" w14:textId="77777777" w:rsidR="00C069C6" w:rsidRPr="00AE7CE6" w:rsidRDefault="00C069C6" w:rsidP="002813FF">
            <w:pPr>
              <w:pStyle w:val="ReportMain"/>
              <w:suppressAutoHyphens/>
              <w:jc w:val="center"/>
            </w:pPr>
            <w:r w:rsidRPr="00AE7CE6">
              <w:t>16</w:t>
            </w:r>
          </w:p>
        </w:tc>
      </w:tr>
    </w:tbl>
    <w:p w14:paraId="00C5855B" w14:textId="77777777" w:rsidR="00C069C6" w:rsidRDefault="00C069C6" w:rsidP="00C069C6"/>
    <w:p w14:paraId="3499B685" w14:textId="77777777" w:rsidR="00C069C6" w:rsidRDefault="00C069C6" w:rsidP="00C069C6">
      <w:pPr>
        <w:shd w:val="clear" w:color="auto" w:fill="FFFFFF"/>
        <w:spacing w:after="0" w:line="240" w:lineRule="auto"/>
        <w:ind w:left="708"/>
        <w:jc w:val="both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  <w:r w:rsidRPr="00C51669">
        <w:rPr>
          <w:rFonts w:eastAsia="Times New Roman"/>
          <w:b/>
          <w:bCs/>
          <w:color w:val="000000"/>
          <w:sz w:val="24"/>
          <w:szCs w:val="24"/>
          <w:lang w:eastAsia="ru-RU"/>
        </w:rPr>
        <w:t>4.4 Самостоятельное изучение разделов дисциплины</w:t>
      </w:r>
    </w:p>
    <w:p w14:paraId="07FBEA95" w14:textId="77777777" w:rsidR="00C069C6" w:rsidRPr="00FB18D3" w:rsidRDefault="00C069C6" w:rsidP="00C069C6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tbl>
      <w:tblPr>
        <w:tblW w:w="10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108"/>
        <w:gridCol w:w="1048"/>
      </w:tblGrid>
      <w:tr w:rsidR="00C069C6" w:rsidRPr="00C51669" w14:paraId="47A4C1B6" w14:textId="77777777" w:rsidTr="002813FF">
        <w:trPr>
          <w:trHeight w:val="950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6630213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№ раздела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F536DF9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 для</w:t>
            </w:r>
          </w:p>
          <w:p w14:paraId="3EAEF486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самостоятельного изучения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8E79750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069C6" w:rsidRPr="00C51669" w14:paraId="304F0026" w14:textId="77777777" w:rsidTr="002813FF">
        <w:trPr>
          <w:trHeight w:val="252"/>
        </w:trPr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6A8414E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FDE0D2D" w14:textId="77777777" w:rsidR="00C069C6" w:rsidRPr="0078589E" w:rsidRDefault="00C069C6" w:rsidP="002813F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589E">
              <w:rPr>
                <w:bCs/>
                <w:sz w:val="24"/>
                <w:szCs w:val="24"/>
              </w:rPr>
              <w:t>Размещение источников света и принципы освещения 3D-сцены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4AC47E6" w14:textId="77777777" w:rsidR="00C069C6" w:rsidRPr="00CA428D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69C6" w:rsidRPr="00C51669" w14:paraId="5999F61E" w14:textId="77777777" w:rsidTr="002813FF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1C5711E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E917864" w14:textId="77777777" w:rsidR="00C069C6" w:rsidRPr="0078589E" w:rsidRDefault="00C069C6" w:rsidP="002813F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589E">
              <w:rPr>
                <w:bCs/>
                <w:sz w:val="24"/>
                <w:szCs w:val="24"/>
              </w:rPr>
              <w:t>Наложение текстур на поверхности 3D-объектов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5DC49521" w14:textId="77777777" w:rsidR="00C069C6" w:rsidRPr="00CA428D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69C6" w:rsidRPr="00C51669" w14:paraId="4FB05C89" w14:textId="77777777" w:rsidTr="002813FF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283C2A8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3CF4DC6" w14:textId="77777777" w:rsidR="00C069C6" w:rsidRPr="0078589E" w:rsidRDefault="00C069C6" w:rsidP="002813F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8589E">
              <w:rPr>
                <w:bCs/>
                <w:sz w:val="24"/>
                <w:szCs w:val="24"/>
              </w:rPr>
              <w:t>Визуализация 3D-объектов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2E754E4" w14:textId="77777777" w:rsidR="00C069C6" w:rsidRPr="00CA428D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69C6" w:rsidRPr="00C51669" w14:paraId="69412AF6" w14:textId="77777777" w:rsidTr="002813FF">
        <w:tc>
          <w:tcPr>
            <w:tcW w:w="1134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BDAC5F7" w14:textId="77777777" w:rsidR="00C069C6" w:rsidRPr="00C51669" w:rsidRDefault="00C069C6" w:rsidP="002813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516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2E97889" w14:textId="77777777" w:rsidR="00C069C6" w:rsidRPr="00C736C2" w:rsidRDefault="00C069C6" w:rsidP="002813F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61C1F782" w14:textId="77777777" w:rsidR="00C069C6" w:rsidRPr="00CA428D" w:rsidRDefault="00C069C6" w:rsidP="002813F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041A1F6C" w14:textId="77777777" w:rsidR="00C069C6" w:rsidRDefault="00C069C6" w:rsidP="00C069C6"/>
    <w:p w14:paraId="793435F7" w14:textId="77777777" w:rsidR="00C069C6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14:paraId="63074CB9" w14:textId="77777777" w:rsidR="00C069C6" w:rsidRPr="00686EB0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686EB0">
        <w:rPr>
          <w:b/>
          <w:szCs w:val="24"/>
        </w:rPr>
        <w:t>5.1 Основная литература</w:t>
      </w:r>
    </w:p>
    <w:p w14:paraId="2A17491F" w14:textId="77777777" w:rsidR="00C069C6" w:rsidRPr="00686EB0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686EB0">
        <w:rPr>
          <w:bCs/>
          <w:szCs w:val="24"/>
        </w:rPr>
        <w:t>1. Пантюхин, П. Я. Компьютерная графика</w:t>
      </w:r>
      <w:r w:rsidRPr="00686EB0">
        <w:rPr>
          <w:szCs w:val="24"/>
        </w:rPr>
        <w:t xml:space="preserve"> [Текст] : учебное пособие / П. Я. Пантюхин, А. В. Быков, А. В. Репинская . - Ч. 2. - Москва : Форум, 2010. - 64 с. - ISBN 978-5-8199-0286-8, коэффициент </w:t>
      </w:r>
      <w:commentRangeStart w:id="7"/>
      <w:proofErr w:type="spellStart"/>
      <w:r w:rsidRPr="00686EB0">
        <w:rPr>
          <w:szCs w:val="24"/>
        </w:rPr>
        <w:t>книгообеспеченности</w:t>
      </w:r>
      <w:proofErr w:type="spellEnd"/>
      <w:r w:rsidRPr="00686EB0">
        <w:rPr>
          <w:szCs w:val="24"/>
        </w:rPr>
        <w:t xml:space="preserve"> 1</w:t>
      </w:r>
      <w:commentRangeEnd w:id="7"/>
      <w:r w:rsidR="006729A1">
        <w:rPr>
          <w:rStyle w:val="af9"/>
        </w:rPr>
        <w:commentReference w:id="7"/>
      </w:r>
    </w:p>
    <w:p w14:paraId="5A5D0406" w14:textId="77777777" w:rsidR="00C069C6" w:rsidRDefault="00C069C6" w:rsidP="00C069C6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5.2 Дополнительная литература</w:t>
      </w:r>
    </w:p>
    <w:p w14:paraId="3D704B3F" w14:textId="77777777" w:rsidR="00C069C6" w:rsidRDefault="00C069C6" w:rsidP="00C069C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Ваншина</w:t>
      </w:r>
      <w:proofErr w:type="spellEnd"/>
      <w:r>
        <w:rPr>
          <w:sz w:val="24"/>
          <w:szCs w:val="24"/>
        </w:rPr>
        <w:t>, Е. Компьютерная графика : практикум / Е. </w:t>
      </w:r>
      <w:proofErr w:type="spellStart"/>
      <w:r>
        <w:rPr>
          <w:sz w:val="24"/>
          <w:szCs w:val="24"/>
        </w:rPr>
        <w:t>Ваншина</w:t>
      </w:r>
      <w:proofErr w:type="spellEnd"/>
      <w:r>
        <w:rPr>
          <w:sz w:val="24"/>
          <w:szCs w:val="24"/>
        </w:rPr>
        <w:t>, Н. Северюхина, С. </w:t>
      </w:r>
      <w:proofErr w:type="spellStart"/>
      <w:r>
        <w:rPr>
          <w:sz w:val="24"/>
          <w:szCs w:val="24"/>
        </w:rPr>
        <w:t>Хазова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 : ОГУ, 2014. – 98 с. : ил., табл. – Режим доступа: по подписке. – URL: </w:t>
      </w:r>
      <w:hyperlink r:id="rId16" w:history="1">
        <w:r>
          <w:rPr>
            <w:rStyle w:val="ae"/>
            <w:sz w:val="24"/>
            <w:szCs w:val="24"/>
          </w:rPr>
          <w:t>http://biblioclub.ru/index.php?page=book&amp;id=259364</w:t>
        </w:r>
      </w:hyperlink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 xml:space="preserve">. в кн. – </w:t>
      </w:r>
      <w:r>
        <w:rPr>
          <w:rFonts w:eastAsia="Calibri"/>
          <w:sz w:val="24"/>
          <w:szCs w:val="24"/>
        </w:rPr>
        <w:t>[Электронный ресурс].</w:t>
      </w:r>
    </w:p>
    <w:p w14:paraId="18038D66" w14:textId="77777777" w:rsidR="00C069C6" w:rsidRDefault="00C069C6" w:rsidP="00C069C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Митин, А.И. Компьютерная графика : справочно-методическое пособие / А.И. Митин, Н.В. </w:t>
      </w:r>
      <w:proofErr w:type="spellStart"/>
      <w:r>
        <w:rPr>
          <w:sz w:val="24"/>
          <w:szCs w:val="24"/>
        </w:rPr>
        <w:t>Свертилова</w:t>
      </w:r>
      <w:proofErr w:type="spellEnd"/>
      <w:r>
        <w:rPr>
          <w:sz w:val="24"/>
          <w:szCs w:val="24"/>
        </w:rPr>
        <w:t>. – 2-е изд., стер. – Москва ; Берлин : Директ-Медиа, 2016. – 252 с. : ил., схем., табл. – Режим доступа: по подписке. – URL: </w:t>
      </w:r>
      <w:hyperlink r:id="rId17" w:history="1">
        <w:r>
          <w:rPr>
            <w:rStyle w:val="ae"/>
            <w:sz w:val="24"/>
            <w:szCs w:val="24"/>
          </w:rPr>
          <w:t>http://biblioclub.ru/index.php?page=book&amp;id=443902</w:t>
        </w:r>
      </w:hyperlink>
      <w:r>
        <w:rPr>
          <w:sz w:val="24"/>
          <w:szCs w:val="24"/>
        </w:rPr>
        <w:t xml:space="preserve"> –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 xml:space="preserve">. в кн. – ISBN 978-5-4475-6593-0. – DOI 10.23681/443902. – </w:t>
      </w:r>
      <w:r>
        <w:rPr>
          <w:rFonts w:eastAsia="Calibri"/>
          <w:sz w:val="24"/>
          <w:szCs w:val="24"/>
        </w:rPr>
        <w:t>[Электронный ресурс].</w:t>
      </w:r>
    </w:p>
    <w:p w14:paraId="5B544FE7" w14:textId="77777777" w:rsidR="00C069C6" w:rsidRDefault="00C069C6" w:rsidP="00C069C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Компьютерная графика : учебное пособие / сост. И.П. </w:t>
      </w:r>
      <w:proofErr w:type="spellStart"/>
      <w:r>
        <w:rPr>
          <w:sz w:val="24"/>
          <w:szCs w:val="24"/>
        </w:rPr>
        <w:t>Хвостова</w:t>
      </w:r>
      <w:proofErr w:type="spellEnd"/>
      <w:r>
        <w:rPr>
          <w:sz w:val="24"/>
          <w:szCs w:val="24"/>
        </w:rPr>
        <w:t xml:space="preserve">, О.Л. </w:t>
      </w:r>
      <w:proofErr w:type="spellStart"/>
      <w:r>
        <w:rPr>
          <w:sz w:val="24"/>
          <w:szCs w:val="24"/>
        </w:rPr>
        <w:t>Серветник</w:t>
      </w:r>
      <w:proofErr w:type="spellEnd"/>
      <w:r>
        <w:rPr>
          <w:sz w:val="24"/>
          <w:szCs w:val="24"/>
        </w:rPr>
        <w:t xml:space="preserve">, О.В. </w:t>
      </w:r>
      <w:proofErr w:type="spellStart"/>
      <w:r>
        <w:rPr>
          <w:sz w:val="24"/>
          <w:szCs w:val="24"/>
        </w:rPr>
        <w:t>Вельц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 и др. – Ставрополь : СКФУ, 2014. – 200 с. : ил. – Режим доступа: по подписке. – URL: </w:t>
      </w:r>
      <w:hyperlink r:id="rId18" w:history="1">
        <w:r>
          <w:rPr>
            <w:rStyle w:val="ae"/>
            <w:sz w:val="24"/>
            <w:szCs w:val="24"/>
          </w:rPr>
          <w:t>http://biblioclub.ru/index.php?page=book&amp;id=457391</w:t>
        </w:r>
      </w:hyperlink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 xml:space="preserve">. в кн. – </w:t>
      </w:r>
      <w:r>
        <w:rPr>
          <w:rFonts w:eastAsia="Calibri"/>
          <w:sz w:val="24"/>
          <w:szCs w:val="24"/>
        </w:rPr>
        <w:t>[Электронный ресурс].</w:t>
      </w:r>
    </w:p>
    <w:p w14:paraId="4C8A468E" w14:textId="77777777" w:rsidR="00C069C6" w:rsidRDefault="00C069C6" w:rsidP="00C069C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Шпаков, П.С. Основы компьютерной графики : учебное пособие / П.С. Шпаков, Ю.Л. Юнаков, М.В. </w:t>
      </w:r>
      <w:proofErr w:type="spellStart"/>
      <w:r>
        <w:rPr>
          <w:sz w:val="24"/>
          <w:szCs w:val="24"/>
        </w:rPr>
        <w:t>Шпакова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Сибирский Федеральный университет. – Красноярск : Сибирский федеральный университет, 2014. – 398 с. : табл., схем. – Режим доступа: по подписке. – URL: </w:t>
      </w:r>
      <w:hyperlink r:id="rId19" w:history="1">
        <w:r>
          <w:rPr>
            <w:rStyle w:val="ae"/>
            <w:sz w:val="24"/>
            <w:szCs w:val="24"/>
          </w:rPr>
          <w:t>http://biblioclub.ru/index.php?page=book&amp;id=364588</w:t>
        </w:r>
      </w:hyperlink>
      <w:r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 xml:space="preserve">. в кн. – ISBN 978-5-7638-2838-2. – </w:t>
      </w:r>
      <w:r>
        <w:rPr>
          <w:rFonts w:eastAsia="Calibri"/>
          <w:sz w:val="24"/>
          <w:szCs w:val="24"/>
        </w:rPr>
        <w:t>[Электронный ресурс].</w:t>
      </w:r>
    </w:p>
    <w:p w14:paraId="6FC1962A" w14:textId="77777777" w:rsidR="00C069C6" w:rsidRDefault="00C069C6" w:rsidP="00C069C6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Трошина, Г.В. Трехмерное моделирование и анимация : учебное пособие / Г.В. Трошина. – Новосибирск : Новосибирский государственный технический университет, 2010. – 99 с. – Режим доступа: по подписке. – URL: </w:t>
      </w:r>
      <w:hyperlink r:id="rId20" w:history="1">
        <w:r>
          <w:rPr>
            <w:rStyle w:val="ae"/>
            <w:sz w:val="24"/>
            <w:szCs w:val="24"/>
          </w:rPr>
          <w:t>http://biblioclub.ru/index.php?page=book&amp;id=229305</w:t>
        </w:r>
      </w:hyperlink>
      <w:r>
        <w:rPr>
          <w:sz w:val="24"/>
          <w:szCs w:val="24"/>
        </w:rPr>
        <w:t xml:space="preserve"> . – ISBN 978-5-7782-1507-8. – </w:t>
      </w:r>
      <w:r>
        <w:rPr>
          <w:rFonts w:eastAsia="Calibri"/>
          <w:sz w:val="24"/>
          <w:szCs w:val="24"/>
        </w:rPr>
        <w:t>[Электронный ресурс].</w:t>
      </w:r>
    </w:p>
    <w:p w14:paraId="70AACEA1" w14:textId="77777777" w:rsidR="00C069C6" w:rsidRDefault="00C069C6" w:rsidP="00C069C6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5.3 Периодические издания</w:t>
      </w:r>
    </w:p>
    <w:p w14:paraId="63C5DC9D" w14:textId="77777777" w:rsidR="00C069C6" w:rsidRDefault="00C069C6" w:rsidP="00C069C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38AD630E" w14:textId="77777777" w:rsidR="00C069C6" w:rsidRDefault="00C069C6" w:rsidP="00C069C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6EBDD8C4" w14:textId="77777777" w:rsidR="00C069C6" w:rsidRDefault="00C069C6" w:rsidP="00C069C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0431B864" w14:textId="77777777" w:rsidR="00C069C6" w:rsidRDefault="00C069C6" w:rsidP="00C069C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027B7813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55BA16AA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5.4 Интернет-ресурсы</w:t>
      </w:r>
    </w:p>
    <w:p w14:paraId="5F046694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5.4.1 </w:t>
      </w:r>
      <w:r>
        <w:rPr>
          <w:rFonts w:eastAsia="Calibri"/>
          <w:b/>
          <w:sz w:val="24"/>
          <w:szCs w:val="24"/>
        </w:rPr>
        <w:t>Современные</w:t>
      </w:r>
      <w:r>
        <w:rPr>
          <w:rFonts w:eastAsia="Calibri"/>
          <w:b/>
          <w:sz w:val="24"/>
        </w:rPr>
        <w:t xml:space="preserve"> профессиональные базы данных и информационные справочные системы:</w:t>
      </w:r>
    </w:p>
    <w:p w14:paraId="4C04976B" w14:textId="77777777" w:rsidR="002A61A9" w:rsidRDefault="002A61A9" w:rsidP="002A61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21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6731C61A" w14:textId="77777777" w:rsidR="002A61A9" w:rsidRDefault="002A61A9" w:rsidP="002A61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22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B89B24D" w14:textId="77777777" w:rsidR="002A61A9" w:rsidRDefault="002A61A9" w:rsidP="002A61A9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23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72014FBB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14:paraId="375CB7CA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>
        <w:rPr>
          <w:rFonts w:eastAsia="Calibri"/>
          <w:b/>
          <w:sz w:val="24"/>
        </w:rPr>
        <w:t xml:space="preserve">5.4.2 </w:t>
      </w:r>
      <w:r>
        <w:rPr>
          <w:rFonts w:eastAsia="Calibri"/>
          <w:b/>
          <w:sz w:val="24"/>
          <w:szCs w:val="24"/>
        </w:rPr>
        <w:t>Тематические</w:t>
      </w:r>
      <w:r>
        <w:rPr>
          <w:rFonts w:eastAsia="Calibri"/>
          <w:sz w:val="24"/>
        </w:rPr>
        <w:t xml:space="preserve"> </w:t>
      </w:r>
      <w:r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</w:p>
    <w:p w14:paraId="7B0387C9" w14:textId="77777777" w:rsidR="00C069C6" w:rsidRDefault="00C069C6" w:rsidP="00C069C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4" w:history="1">
        <w:proofErr w:type="spellStart"/>
        <w:r>
          <w:rPr>
            <w:rStyle w:val="ae"/>
            <w:rFonts w:eastAsia="Times New Roman"/>
            <w:color w:val="000000"/>
            <w:sz w:val="24"/>
            <w:szCs w:val="21"/>
            <w:lang w:eastAsia="ru-RU"/>
          </w:rPr>
          <w:t>AIPortal</w:t>
        </w:r>
        <w:proofErr w:type="spellEnd"/>
      </w:hyperlink>
      <w:r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517D2E31" w14:textId="77777777" w:rsidR="00C069C6" w:rsidRDefault="00C069C6" w:rsidP="00C069C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5" w:history="1">
        <w:r>
          <w:rPr>
            <w:rStyle w:val="ae"/>
            <w:rFonts w:eastAsia="Times New Roman"/>
            <w:color w:val="000000"/>
            <w:sz w:val="24"/>
            <w:szCs w:val="21"/>
            <w:lang w:eastAsia="ru-RU"/>
          </w:rPr>
          <w:t>Web-технологии</w:t>
        </w:r>
      </w:hyperlink>
      <w:r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4A61F786" w14:textId="77777777" w:rsidR="00C069C6" w:rsidRDefault="00C069C6" w:rsidP="00C069C6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6" w:history="1">
        <w:r>
          <w:rPr>
            <w:rStyle w:val="ae"/>
            <w:rFonts w:eastAsia="Times New Roman"/>
            <w:color w:val="000000"/>
            <w:sz w:val="24"/>
            <w:szCs w:val="21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2B61B4D6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</w:p>
    <w:p w14:paraId="5E633175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5.4.3 </w:t>
      </w:r>
      <w:r>
        <w:rPr>
          <w:rFonts w:eastAsia="Calibri"/>
          <w:b/>
          <w:sz w:val="24"/>
          <w:szCs w:val="24"/>
        </w:rPr>
        <w:t>Электронные</w:t>
      </w:r>
      <w:r>
        <w:rPr>
          <w:rFonts w:eastAsia="Calibri"/>
          <w:b/>
          <w:sz w:val="24"/>
        </w:rPr>
        <w:t xml:space="preserve"> библиотечные системы</w:t>
      </w:r>
    </w:p>
    <w:p w14:paraId="1E6D4CCB" w14:textId="77777777" w:rsidR="00C069C6" w:rsidRDefault="00C069C6" w:rsidP="00C069C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bCs/>
          <w:sz w:val="24"/>
          <w:szCs w:val="24"/>
          <w:shd w:val="clear" w:color="auto" w:fill="FFFFFF"/>
        </w:rPr>
        <w:t>1. ЭБС «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Университетская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 библиотека онлайн»</w:t>
      </w:r>
      <w:r>
        <w:rPr>
          <w:rFonts w:eastAsia="Calibri"/>
          <w:b/>
          <w:sz w:val="24"/>
          <w:szCs w:val="24"/>
          <w:shd w:val="clear" w:color="auto" w:fill="FFFFFF"/>
        </w:rPr>
        <w:t> </w:t>
      </w:r>
      <w:r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7" w:history="1">
        <w:r>
          <w:rPr>
            <w:rStyle w:val="ae"/>
            <w:rFonts w:eastAsia="Calibri"/>
            <w:color w:val="0000FF"/>
            <w:sz w:val="24"/>
            <w:szCs w:val="24"/>
            <w:shd w:val="clear" w:color="auto" w:fill="FFFFFF"/>
          </w:rPr>
          <w:t>http://www.biblioclub.ru/</w:t>
        </w:r>
      </w:hyperlink>
      <w:r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6227C1D0" w14:textId="77777777" w:rsidR="00C069C6" w:rsidRDefault="00C069C6" w:rsidP="00C069C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Calibri"/>
          <w:shd w:val="clear" w:color="auto" w:fill="FFFFFF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ЭБС 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Znanium</w:t>
      </w:r>
      <w:r>
        <w:rPr>
          <w:rFonts w:eastAsia="Calibri"/>
          <w:bCs/>
          <w:sz w:val="24"/>
          <w:szCs w:val="24"/>
          <w:shd w:val="clear" w:color="auto" w:fill="FFFFFF"/>
        </w:rPr>
        <w:t xml:space="preserve">.com – </w:t>
      </w:r>
      <w:hyperlink r:id="rId28" w:history="1">
        <w:r>
          <w:rPr>
            <w:rStyle w:val="ae"/>
            <w:rFonts w:eastAsia="Calibri"/>
            <w:color w:val="0000FF"/>
            <w:sz w:val="24"/>
            <w:szCs w:val="24"/>
          </w:rPr>
          <w:t>https://znanium.com/</w:t>
        </w:r>
      </w:hyperlink>
      <w:r>
        <w:rPr>
          <w:rFonts w:eastAsia="Calibri"/>
          <w:sz w:val="24"/>
          <w:szCs w:val="24"/>
        </w:rPr>
        <w:t xml:space="preserve"> </w:t>
      </w:r>
    </w:p>
    <w:p w14:paraId="2A434000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70FB0801" w14:textId="77777777" w:rsidR="00C069C6" w:rsidRDefault="00C069C6" w:rsidP="00C069C6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</w:t>
      </w:r>
      <w:r>
        <w:rPr>
          <w:rFonts w:eastAsia="Calibri"/>
          <w:b/>
          <w:sz w:val="24"/>
          <w:szCs w:val="24"/>
        </w:rPr>
        <w:t>Дополнительные</w:t>
      </w: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696EFD8E" w14:textId="77777777" w:rsidR="00C069C6" w:rsidRDefault="00C069C6" w:rsidP="00C069C6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8"/>
          <w:lang w:eastAsia="ru-RU"/>
        </w:rPr>
      </w:pPr>
      <w:r>
        <w:rPr>
          <w:rFonts w:eastAsia="Calibri"/>
          <w:sz w:val="24"/>
          <w:szCs w:val="28"/>
        </w:rPr>
        <w:t>http://www.intuit.ru – ИНТУИТ – Национальный открытый университет.</w:t>
      </w:r>
    </w:p>
    <w:p w14:paraId="62021FB4" w14:textId="77777777" w:rsidR="00C069C6" w:rsidRDefault="00C069C6" w:rsidP="00C069C6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8"/>
          <w:lang w:eastAsia="ru-RU"/>
        </w:rPr>
      </w:pPr>
      <w:r>
        <w:rPr>
          <w:rFonts w:eastAsia="Calibri"/>
          <w:sz w:val="24"/>
          <w:szCs w:val="28"/>
        </w:rPr>
        <w:t>http://www.</w:t>
      </w:r>
      <w:hyperlink r:id="rId29" w:tgtFrame="_blank" w:history="1">
        <w:r>
          <w:rPr>
            <w:rStyle w:val="ae"/>
            <w:rFonts w:eastAsia="Times New Roman"/>
            <w:bCs/>
            <w:sz w:val="24"/>
            <w:szCs w:val="28"/>
            <w:bdr w:val="none" w:sz="0" w:space="0" w:color="auto" w:frame="1"/>
            <w:lang w:eastAsia="ru-RU"/>
          </w:rPr>
          <w:t>IXBT</w:t>
        </w:r>
      </w:hyperlink>
      <w:r>
        <w:rPr>
          <w:rFonts w:eastAsia="Times New Roman"/>
          <w:bCs/>
          <w:sz w:val="24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eastAsia="Times New Roman"/>
          <w:bCs/>
          <w:sz w:val="24"/>
          <w:szCs w:val="28"/>
          <w:bdr w:val="none" w:sz="0" w:space="0" w:color="auto" w:frame="1"/>
          <w:lang w:val="en-US" w:eastAsia="ru-RU"/>
        </w:rPr>
        <w:t>ru</w:t>
      </w:r>
      <w:proofErr w:type="spellEnd"/>
      <w:r>
        <w:rPr>
          <w:rFonts w:eastAsia="Times New Roman"/>
          <w:bCs/>
          <w:sz w:val="24"/>
          <w:szCs w:val="28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0687248B" w14:textId="77777777" w:rsidR="00C069C6" w:rsidRDefault="009A31F5" w:rsidP="00C069C6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8"/>
          <w:lang w:eastAsia="ru-RU"/>
        </w:rPr>
      </w:pPr>
      <w:hyperlink r:id="rId30" w:history="1">
        <w:r w:rsidR="00C069C6">
          <w:rPr>
            <w:rStyle w:val="ae"/>
            <w:rFonts w:eastAsia="Times New Roman"/>
            <w:bCs/>
            <w:sz w:val="24"/>
            <w:szCs w:val="28"/>
            <w:shd w:val="clear" w:color="auto" w:fill="FFFFFF"/>
            <w:lang w:eastAsia="ru-RU"/>
          </w:rPr>
          <w:t>https://www.anti-malware.ru/</w:t>
        </w:r>
      </w:hyperlink>
      <w:r w:rsidR="00C069C6">
        <w:rPr>
          <w:rFonts w:eastAsia="Times New Roman"/>
          <w:b/>
          <w:bCs/>
          <w:sz w:val="24"/>
          <w:szCs w:val="28"/>
          <w:lang w:eastAsia="ru-RU"/>
        </w:rPr>
        <w:t xml:space="preserve"> - </w:t>
      </w:r>
      <w:r w:rsidR="00C069C6">
        <w:rPr>
          <w:rFonts w:eastAsia="Times New Roman"/>
          <w:bCs/>
          <w:sz w:val="24"/>
          <w:szCs w:val="28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0991AE68" w14:textId="77777777" w:rsidR="00C069C6" w:rsidRDefault="00C069C6" w:rsidP="00C069C6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outlineLvl w:val="1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 https://developer.mozilla.org — На сайте представлена документация, уроки по веб-технологиям и инструментам разработчика. Данный ресурс подходит как для начинающих веб-разработчиков, так и для профессионалов, все материалы переведены на русский язык. </w:t>
      </w:r>
    </w:p>
    <w:p w14:paraId="34DC9151" w14:textId="77777777" w:rsidR="00C069C6" w:rsidRDefault="00C069C6" w:rsidP="00C069C6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Style w:val="afff8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1880"/>
        <w:gridCol w:w="4667"/>
      </w:tblGrid>
      <w:tr w:rsidR="00C069C6" w14:paraId="76368181" w14:textId="77777777" w:rsidTr="002813FF">
        <w:trPr>
          <w:cantSplit/>
          <w:trHeight w:val="685"/>
          <w:tblHeader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97C" w14:textId="77777777" w:rsidR="00C069C6" w:rsidRDefault="00C069C6" w:rsidP="0028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E158" w14:textId="77777777" w:rsidR="00C069C6" w:rsidRDefault="00C069C6" w:rsidP="0028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C8C2" w14:textId="77777777" w:rsidR="00C069C6" w:rsidRDefault="00C069C6" w:rsidP="0028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C069C6" w14:paraId="49E576AE" w14:textId="77777777" w:rsidTr="002813FF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398F" w14:textId="77777777" w:rsidR="00C069C6" w:rsidRDefault="00C069C6" w:rsidP="0028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FAFE" w14:textId="77777777" w:rsidR="00C069C6" w:rsidRDefault="00C069C6" w:rsidP="00281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629" w14:textId="77777777" w:rsidR="00C069C6" w:rsidRDefault="00C069C6" w:rsidP="002813FF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51C33C19" w14:textId="1F6155AC" w:rsidR="00C069C6" w:rsidRDefault="0068496F" w:rsidP="002813F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C069C6" w14:paraId="169E20D4" w14:textId="77777777" w:rsidTr="002813FF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C4C3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0E42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D444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1" w:history="1">
              <w:r>
                <w:rPr>
                  <w:rStyle w:val="ae"/>
                  <w:color w:val="0000FF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C069C6" w14:paraId="1F656137" w14:textId="77777777" w:rsidTr="002813FF">
        <w:trPr>
          <w:cantSplit/>
          <w:trHeight w:val="685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1C9D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8454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8DCA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sz w:val="24"/>
                <w:szCs w:val="24"/>
                <w:lang w:val="en-US" w:eastAsia="ru-RU"/>
              </w:rPr>
              <w:t>Microsoft</w:t>
            </w:r>
            <w:r w:rsidRPr="0021606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Open</w:t>
            </w:r>
            <w:r w:rsidRPr="0021606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License</w:t>
            </w:r>
            <w:r>
              <w:rPr>
                <w:sz w:val="24"/>
                <w:szCs w:val="24"/>
                <w:lang w:eastAsia="ru-RU"/>
              </w:rPr>
              <w:t xml:space="preserve"> №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46284547 от 18.12.2009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г., академическая лицензия на рабочее место</w:t>
            </w:r>
          </w:p>
        </w:tc>
      </w:tr>
      <w:tr w:rsidR="00C069C6" w14:paraId="1F953884" w14:textId="77777777" w:rsidTr="002813FF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4DD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8981" w14:textId="77777777" w:rsidR="00C069C6" w:rsidRDefault="00C069C6" w:rsidP="002813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150C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Бесплатное ПО, </w:t>
            </w:r>
            <w:hyperlink r:id="rId32" w:tgtFrame="_blank" w:history="1">
              <w:r>
                <w:rPr>
                  <w:rStyle w:val="normaltextru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http://www.adobe.com/ru/legal/terms.html</w:t>
              </w:r>
            </w:hyperlink>
          </w:p>
        </w:tc>
      </w:tr>
      <w:tr w:rsidR="00C069C6" w14:paraId="2D941003" w14:textId="77777777" w:rsidTr="002813FF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DA8C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085A" w14:textId="77777777" w:rsidR="00C069C6" w:rsidRDefault="00C069C6" w:rsidP="002813F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Adobe Photoshop </w:t>
            </w:r>
            <w:r>
              <w:rPr>
                <w:sz w:val="24"/>
                <w:szCs w:val="24"/>
                <w:lang w:eastAsia="ru-RU"/>
              </w:rPr>
              <w:t xml:space="preserve">CS4 </w:t>
            </w:r>
            <w:r>
              <w:rPr>
                <w:sz w:val="24"/>
                <w:szCs w:val="24"/>
                <w:lang w:val="en-US" w:eastAsia="ru-RU"/>
              </w:rPr>
              <w:t>Extended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0FDB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Образовательная лицензия по государственному контракту № 32/09 от 17.12.2009 г., лицензия на рабочее место</w:t>
            </w:r>
          </w:p>
        </w:tc>
      </w:tr>
      <w:tr w:rsidR="00C069C6" w14:paraId="059AA321" w14:textId="77777777" w:rsidTr="002813FF">
        <w:trPr>
          <w:cantSplit/>
          <w:trHeight w:val="467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198F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rStyle w:val="normaltextrun"/>
                <w:sz w:val="24"/>
                <w:szCs w:val="24"/>
              </w:rPr>
              <w:t>Программное обеспечение для 3</w:t>
            </w:r>
            <w:r>
              <w:rPr>
                <w:rStyle w:val="normaltextrun"/>
                <w:sz w:val="24"/>
                <w:szCs w:val="24"/>
                <w:lang w:val="en-US"/>
              </w:rPr>
              <w:t>D</w:t>
            </w:r>
            <w:r>
              <w:rPr>
                <w:rStyle w:val="normaltextrun"/>
                <w:sz w:val="24"/>
                <w:szCs w:val="24"/>
              </w:rPr>
              <w:t>-моделирования и визуализации</w:t>
            </w:r>
            <w:r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4DF3" w14:textId="77777777" w:rsidR="00C069C6" w:rsidRDefault="00C069C6" w:rsidP="002813FF">
            <w:pPr>
              <w:rPr>
                <w:sz w:val="24"/>
                <w:szCs w:val="24"/>
                <w:lang w:eastAsia="ru-RU"/>
              </w:rPr>
            </w:pPr>
            <w:r>
              <w:rPr>
                <w:rStyle w:val="normaltextrun"/>
                <w:sz w:val="24"/>
                <w:szCs w:val="24"/>
                <w:lang w:val="en-US"/>
              </w:rPr>
              <w:t>Autodesk</w:t>
            </w:r>
            <w:r>
              <w:rPr>
                <w:rStyle w:val="scxw52575459"/>
              </w:rPr>
              <w:t> </w:t>
            </w:r>
            <w:r>
              <w:rPr>
                <w:sz w:val="24"/>
                <w:szCs w:val="24"/>
              </w:rPr>
              <w:br/>
            </w:r>
            <w:r>
              <w:rPr>
                <w:rStyle w:val="normaltextrun"/>
                <w:sz w:val="24"/>
                <w:szCs w:val="24"/>
                <w:lang w:val="en-US"/>
              </w:rPr>
              <w:t>3ds Max Design</w:t>
            </w:r>
            <w:r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5CA9" w14:textId="77777777" w:rsidR="00C069C6" w:rsidRDefault="00C069C6" w:rsidP="002813F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sz w:val="24"/>
                <w:szCs w:val="24"/>
              </w:rPr>
              <w:t>Образовательная лицензия по государственному контракту № 34/10 от 10.12.2010 г., лицензия на рабочее место</w:t>
            </w:r>
            <w:r>
              <w:rPr>
                <w:rStyle w:val="eop"/>
                <w:sz w:val="24"/>
                <w:szCs w:val="24"/>
              </w:rPr>
              <w:t> </w:t>
            </w:r>
          </w:p>
        </w:tc>
      </w:tr>
    </w:tbl>
    <w:p w14:paraId="1870D367" w14:textId="77777777" w:rsidR="00C069C6" w:rsidRDefault="00C069C6" w:rsidP="00C069C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3B6AC28D" w14:textId="77777777" w:rsidR="00C069C6" w:rsidRPr="002F6371" w:rsidRDefault="00C069C6" w:rsidP="00C069C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F6371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 w:rsidRPr="002F6371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2F6371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2F6371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2F6371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09B6748A" w14:textId="77777777" w:rsidR="00C069C6" w:rsidRPr="002F6371" w:rsidRDefault="00C069C6" w:rsidP="00C069C6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2F6371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2F6371">
        <w:rPr>
          <w:rFonts w:eastAsia="Calibri"/>
          <w:sz w:val="24"/>
          <w:szCs w:val="20"/>
          <w:lang w:val="x-none" w:eastAsia="x-none"/>
        </w:rPr>
        <w:t>.</w:t>
      </w:r>
    </w:p>
    <w:p w14:paraId="37A19964" w14:textId="77777777" w:rsidR="00C069C6" w:rsidRPr="002F6371" w:rsidRDefault="00C069C6" w:rsidP="00C069C6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2F6371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2F6371">
        <w:rPr>
          <w:rFonts w:eastAsia="Calibri"/>
          <w:sz w:val="24"/>
        </w:rPr>
        <w:t>Орского</w:t>
      </w:r>
      <w:proofErr w:type="spellEnd"/>
      <w:r w:rsidRPr="002F6371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4D866134" w14:textId="77777777" w:rsidR="00C069C6" w:rsidRPr="002F6371" w:rsidRDefault="00C069C6" w:rsidP="00C069C6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1f1"/>
        <w:tblW w:w="10456" w:type="dxa"/>
        <w:tblLook w:val="04A0" w:firstRow="1" w:lastRow="0" w:firstColumn="1" w:lastColumn="0" w:noHBand="0" w:noVBand="1"/>
      </w:tblPr>
      <w:tblGrid>
        <w:gridCol w:w="4720"/>
        <w:gridCol w:w="5736"/>
      </w:tblGrid>
      <w:tr w:rsidR="00C069C6" w:rsidRPr="002F6371" w14:paraId="7F524078" w14:textId="77777777" w:rsidTr="002813FF">
        <w:tc>
          <w:tcPr>
            <w:tcW w:w="4720" w:type="dxa"/>
          </w:tcPr>
          <w:p w14:paraId="374BD37E" w14:textId="77777777" w:rsidR="00C069C6" w:rsidRPr="002F6371" w:rsidRDefault="00C069C6" w:rsidP="002813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5736" w:type="dxa"/>
          </w:tcPr>
          <w:p w14:paraId="72FD6D2D" w14:textId="77777777" w:rsidR="00C069C6" w:rsidRPr="002F6371" w:rsidRDefault="00C069C6" w:rsidP="002813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C069C6" w:rsidRPr="002F6371" w14:paraId="70DDE37F" w14:textId="77777777" w:rsidTr="002813FF">
        <w:tc>
          <w:tcPr>
            <w:tcW w:w="4720" w:type="dxa"/>
          </w:tcPr>
          <w:p w14:paraId="118035CE" w14:textId="77777777" w:rsidR="00C069C6" w:rsidRPr="002F6371" w:rsidRDefault="00C069C6" w:rsidP="002813F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lastRenderedPageBreak/>
              <w:t>Учебные аудитории:</w:t>
            </w:r>
          </w:p>
          <w:p w14:paraId="7E9CDD33" w14:textId="77777777" w:rsidR="00C069C6" w:rsidRPr="002F6371" w:rsidRDefault="00C069C6" w:rsidP="002813FF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62DEE4A9" w14:textId="77777777" w:rsidR="00C069C6" w:rsidRPr="002F6371" w:rsidRDefault="00C069C6" w:rsidP="002813F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1BF72068" w14:textId="77777777" w:rsidR="00C069C6" w:rsidRPr="002F6371" w:rsidRDefault="00C069C6" w:rsidP="002813F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5736" w:type="dxa"/>
          </w:tcPr>
          <w:p w14:paraId="72A2F6AB" w14:textId="77777777" w:rsidR="00C069C6" w:rsidRPr="002F6371" w:rsidRDefault="00C069C6" w:rsidP="002813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  <w:tr w:rsidR="00C069C6" w:rsidRPr="002F6371" w14:paraId="7F69E173" w14:textId="77777777" w:rsidTr="002813FF">
        <w:tc>
          <w:tcPr>
            <w:tcW w:w="4720" w:type="dxa"/>
          </w:tcPr>
          <w:p w14:paraId="0B6D7634" w14:textId="77777777" w:rsidR="00C069C6" w:rsidRPr="002F6371" w:rsidRDefault="00C069C6" w:rsidP="002813FF">
            <w:pPr>
              <w:suppressAutoHyphens/>
              <w:rPr>
                <w:rFonts w:eastAsia="Calibri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sz w:val="24"/>
                <w:szCs w:val="20"/>
                <w:lang w:eastAsia="x-none"/>
              </w:rPr>
              <w:t>Компьютерные классы № 4-113, 4-116, 4-117</w:t>
            </w:r>
          </w:p>
          <w:p w14:paraId="015C4E22" w14:textId="77777777" w:rsidR="00C069C6" w:rsidRPr="002F6371" w:rsidRDefault="00C069C6" w:rsidP="002813F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</w:p>
        </w:tc>
        <w:tc>
          <w:tcPr>
            <w:tcW w:w="5736" w:type="dxa"/>
          </w:tcPr>
          <w:p w14:paraId="4D2E2C64" w14:textId="77777777" w:rsidR="00C069C6" w:rsidRPr="002F6371" w:rsidRDefault="00C069C6" w:rsidP="002813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Учебная мебель, компьютеры (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29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  <w:r w:rsidRPr="002F6371">
              <w:rPr>
                <w:rFonts w:eastAsia="Calibri"/>
                <w:sz w:val="24"/>
                <w:szCs w:val="20"/>
                <w:lang w:val="x-none" w:eastAsia="x-none"/>
              </w:rPr>
              <w:t xml:space="preserve"> 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с выходом в сеть 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, проектор, экран, лицензионное программное обеспечение</w:t>
            </w:r>
          </w:p>
        </w:tc>
      </w:tr>
      <w:tr w:rsidR="00C069C6" w:rsidRPr="002F6371" w14:paraId="45C900F2" w14:textId="77777777" w:rsidTr="002813FF">
        <w:tc>
          <w:tcPr>
            <w:tcW w:w="4720" w:type="dxa"/>
          </w:tcPr>
          <w:p w14:paraId="1BFAFE61" w14:textId="77777777" w:rsidR="00C069C6" w:rsidRPr="002F6371" w:rsidRDefault="00C069C6" w:rsidP="002813FF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736" w:type="dxa"/>
          </w:tcPr>
          <w:p w14:paraId="06FD7D9F" w14:textId="77777777" w:rsidR="00C069C6" w:rsidRPr="002F6371" w:rsidRDefault="00C069C6" w:rsidP="002813FF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Учебная мебель, компьютеры (3)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с выходом в сеть 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</w:t>
            </w:r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и обеспечением доступа в электронную информационно-образовательную среду </w:t>
            </w:r>
            <w:proofErr w:type="spellStart"/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>Орского</w:t>
            </w:r>
            <w:proofErr w:type="spellEnd"/>
            <w:r w:rsidRPr="002F6371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 гуманитарно-технологического института (филиала) ОГУ,</w:t>
            </w:r>
            <w:r w:rsidRPr="002F6371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 программное обеспечение</w:t>
            </w:r>
          </w:p>
        </w:tc>
      </w:tr>
    </w:tbl>
    <w:p w14:paraId="4B3628FE" w14:textId="77777777" w:rsidR="00C069C6" w:rsidRPr="002F6371" w:rsidRDefault="00C069C6" w:rsidP="00C069C6">
      <w:pPr>
        <w:suppressAutoHyphens/>
        <w:spacing w:after="0" w:line="240" w:lineRule="auto"/>
        <w:ind w:firstLine="709"/>
        <w:jc w:val="both"/>
        <w:rPr>
          <w:rFonts w:eastAsia="Calibri"/>
          <w:color w:val="FF0000"/>
          <w:sz w:val="24"/>
          <w:szCs w:val="20"/>
          <w:lang w:eastAsia="x-none"/>
        </w:rPr>
      </w:pPr>
    </w:p>
    <w:p w14:paraId="77CF7362" w14:textId="77777777" w:rsidR="00C069C6" w:rsidRPr="002F6371" w:rsidRDefault="00C069C6" w:rsidP="00C069C6">
      <w:pPr>
        <w:suppressAutoHyphens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0"/>
          <w:lang w:eastAsia="x-none"/>
        </w:rPr>
      </w:pPr>
      <w:r w:rsidRPr="002F6371">
        <w:rPr>
          <w:rFonts w:eastAsia="Calibri"/>
          <w:color w:val="000000"/>
          <w:sz w:val="24"/>
          <w:szCs w:val="20"/>
          <w:lang w:eastAsia="x-none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6C8A7202" w14:textId="77777777" w:rsidR="00C069C6" w:rsidRPr="002F6371" w:rsidRDefault="00C069C6" w:rsidP="00C069C6">
      <w:pPr>
        <w:suppressAutoHyphens/>
        <w:spacing w:after="0" w:line="240" w:lineRule="auto"/>
        <w:ind w:firstLine="709"/>
        <w:jc w:val="both"/>
        <w:rPr>
          <w:rFonts w:eastAsia="Calibri"/>
          <w:i/>
          <w:sz w:val="24"/>
        </w:rPr>
      </w:pPr>
      <w:r w:rsidRPr="002F6371">
        <w:rPr>
          <w:rFonts w:eastAsia="Calibri"/>
          <w:color w:val="000000"/>
          <w:sz w:val="24"/>
          <w:szCs w:val="20"/>
          <w:lang w:eastAsia="x-none"/>
        </w:rPr>
        <w:t>- презентации к курсу лекций.</w:t>
      </w:r>
    </w:p>
    <w:p w14:paraId="164496DD" w14:textId="77777777" w:rsidR="00C069C6" w:rsidRDefault="00C069C6" w:rsidP="00C069C6"/>
    <w:p w14:paraId="1406B4F8" w14:textId="2DFA1DA3" w:rsidR="009D0B47" w:rsidRPr="008C2E32" w:rsidRDefault="009A31F5" w:rsidP="008C2E32">
      <w:pPr>
        <w:pStyle w:val="ReportMain"/>
        <w:suppressAutoHyphens/>
        <w:ind w:firstLine="709"/>
        <w:jc w:val="both"/>
      </w:pPr>
    </w:p>
    <w:sectPr w:rsidR="009D0B47" w:rsidRPr="008C2E32" w:rsidSect="008C2E32">
      <w:footerReference w:type="default" r:id="rId33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Новичкова Татьяна Юрьевна" w:date="2023-06-02T14:06:00Z" w:initials="НТЮ">
    <w:p w14:paraId="4FC52CBA" w14:textId="1A98033C" w:rsidR="006729A1" w:rsidRDefault="006729A1">
      <w:pPr>
        <w:pStyle w:val="affffe"/>
      </w:pPr>
      <w:r>
        <w:rPr>
          <w:rStyle w:val="af9"/>
        </w:rPr>
        <w:annotationRef/>
      </w:r>
      <w:r>
        <w:t>10 экз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C52C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C52CBA" w16cid:durableId="28A059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274F" w14:textId="77777777" w:rsidR="009A31F5" w:rsidRDefault="009A31F5" w:rsidP="008C2E32">
      <w:pPr>
        <w:spacing w:after="0" w:line="240" w:lineRule="auto"/>
      </w:pPr>
      <w:r>
        <w:separator/>
      </w:r>
    </w:p>
  </w:endnote>
  <w:endnote w:type="continuationSeparator" w:id="0">
    <w:p w14:paraId="2A7E11CC" w14:textId="77777777" w:rsidR="009A31F5" w:rsidRDefault="009A31F5" w:rsidP="008C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0560" w14:textId="77777777" w:rsidR="008C2E32" w:rsidRDefault="008C2E32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09BE" w14:textId="01D5964D" w:rsidR="008C2E32" w:rsidRPr="008C2E32" w:rsidRDefault="008C2E32" w:rsidP="008C2E32">
    <w:pPr>
      <w:pStyle w:val="ReportMain"/>
      <w:jc w:val="right"/>
      <w:rPr>
        <w:sz w:val="20"/>
      </w:rPr>
    </w:pPr>
    <w:r>
      <w:rPr>
        <w:sz w:val="20"/>
      </w:rPr>
      <w:t>1967506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7B59" w14:textId="77777777" w:rsidR="008C2E32" w:rsidRDefault="008C2E32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6B52" w14:textId="1A851768" w:rsidR="008C2E32" w:rsidRPr="008C2E32" w:rsidRDefault="008C2E32" w:rsidP="008C2E3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C45B3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298E" w14:textId="77777777" w:rsidR="009A31F5" w:rsidRDefault="009A31F5" w:rsidP="008C2E32">
      <w:pPr>
        <w:spacing w:after="0" w:line="240" w:lineRule="auto"/>
      </w:pPr>
      <w:r>
        <w:separator/>
      </w:r>
    </w:p>
  </w:footnote>
  <w:footnote w:type="continuationSeparator" w:id="0">
    <w:p w14:paraId="4582BBCF" w14:textId="77777777" w:rsidR="009A31F5" w:rsidRDefault="009A31F5" w:rsidP="008C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F3B7" w14:textId="77777777" w:rsidR="008C2E32" w:rsidRDefault="008C2E3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712" w14:textId="77777777" w:rsidR="008C2E32" w:rsidRDefault="008C2E3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9DF4" w14:textId="77777777" w:rsidR="008C2E32" w:rsidRDefault="008C2E3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868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C6B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58FA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64C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087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186D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C04F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9AC0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E433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1E4B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537D3"/>
    <w:multiLevelType w:val="hybridMultilevel"/>
    <w:tmpl w:val="6A48C3A6"/>
    <w:lvl w:ilvl="0" w:tplc="5BD0CAA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A6387A"/>
    <w:multiLevelType w:val="hybridMultilevel"/>
    <w:tmpl w:val="E060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F3A3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AB65C1"/>
    <w:multiLevelType w:val="hybridMultilevel"/>
    <w:tmpl w:val="4CD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642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534FB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6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070DC5"/>
    <w:multiLevelType w:val="hybridMultilevel"/>
    <w:tmpl w:val="CF242DF0"/>
    <w:lvl w:ilvl="0" w:tplc="2B3AD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овичкова Татьяна Юрьевна">
    <w15:presenceInfo w15:providerId="None" w15:userId="Новичкова Татьяна Ю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32"/>
    <w:rsid w:val="00070367"/>
    <w:rsid w:val="000A6485"/>
    <w:rsid w:val="002A61A9"/>
    <w:rsid w:val="003C45B3"/>
    <w:rsid w:val="00465EB8"/>
    <w:rsid w:val="004B640F"/>
    <w:rsid w:val="004C7DDF"/>
    <w:rsid w:val="006729A1"/>
    <w:rsid w:val="0068496F"/>
    <w:rsid w:val="006C07B1"/>
    <w:rsid w:val="007F37B2"/>
    <w:rsid w:val="00840AC0"/>
    <w:rsid w:val="00852D30"/>
    <w:rsid w:val="008C2E32"/>
    <w:rsid w:val="008C747F"/>
    <w:rsid w:val="009A31F5"/>
    <w:rsid w:val="009D230E"/>
    <w:rsid w:val="00AE1EDD"/>
    <w:rsid w:val="00C069C6"/>
    <w:rsid w:val="00C72FD7"/>
    <w:rsid w:val="00C82698"/>
    <w:rsid w:val="00D77F62"/>
    <w:rsid w:val="00DC2AD8"/>
    <w:rsid w:val="00E94A3B"/>
    <w:rsid w:val="00EC2C6D"/>
    <w:rsid w:val="00EE4BFE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7496"/>
  <w15:chartTrackingRefBased/>
  <w15:docId w15:val="{F194B07D-FF9E-4514-B45D-C8D7EDE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C2E3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C2E3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C2E3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C2E3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C2E3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C2E3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C2E3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C2E3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C2E3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C2E3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C2E3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C2E3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C2E3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C2E3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C2E3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C2E3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C2E3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C2E3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C2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C2E3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C2E3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C2E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C2E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C2E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C2E3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C2E3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C2E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C2E32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8C2E32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C2E32"/>
  </w:style>
  <w:style w:type="character" w:customStyle="1" w:styleId="af0">
    <w:name w:val="Дата Знак"/>
    <w:basedOn w:val="a3"/>
    <w:link w:val="af"/>
    <w:uiPriority w:val="99"/>
    <w:semiHidden/>
    <w:rsid w:val="008C2E32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8C2E3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8C2E3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8C2E32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8C2E32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C2E32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C2E32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C2E32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C2E32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C2E32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C2E3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C2E3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8C2E32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8C2E32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8C2E32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8C2E32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8C2E32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8C2E32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8C2E32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8C2E32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8C2E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C2E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C2E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C2E3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C2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C2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C2E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C2E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C2E32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8C2E32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8C2E32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8C2E32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8C2E32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8C2E32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8C2E32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8C2E32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8C2E3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C2E3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C2E3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C2E3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C2E3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C2E32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8C2E32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C2E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8C2E32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8C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C2E3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C2E3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C2E3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C2E3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C2E3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C2E3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C2E3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C2E3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C2E3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C2E32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8C2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C2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C2E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C2E3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C2E32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8C2E3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C2E3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C2E3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C2E3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C2E3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C2E3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C2E3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C2E3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C2E3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C2E3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C2E3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C2E3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C2E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C2E3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C2E3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C2E3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C2E3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C2E3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C2E3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C2E3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C2E3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C2E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8C2E3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8C2E3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C2E3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C2E32"/>
  </w:style>
  <w:style w:type="character" w:customStyle="1" w:styleId="afff0">
    <w:name w:val="Приветствие Знак"/>
    <w:basedOn w:val="a3"/>
    <w:link w:val="afff"/>
    <w:uiPriority w:val="99"/>
    <w:semiHidden/>
    <w:rsid w:val="008C2E3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C2E3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C2E3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C2E3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C2E3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C2E3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C2E32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8C2E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C2E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C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C2E3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C2E3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8C2E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8C2E3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8C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8C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8C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8C2E3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8C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8C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8C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C2E3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C2E3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C2E3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C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C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C2E3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C2E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8C2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8C2E32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8C2E32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8C2E32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8C2E3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8C2E32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8C2E32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8C2E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8C2E3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C2E3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C2E3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C2E3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C2E32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8C2E32"/>
  </w:style>
  <w:style w:type="table" w:styleId="-15">
    <w:name w:val="List Table 1 Light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8C2E3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8C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8C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8C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8C2E3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8C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8C2E3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8C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8C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8C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8C2E3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8C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C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C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8C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C2E3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C2E3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C2E32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8C2E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C2E3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C2E3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C2E3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C2E3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8C2E32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8C2E3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8C2E32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C2E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8C2E32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8C2E3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8C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8C2E3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8C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8C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8C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8C2E3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8C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8C2E3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8C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8C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8C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8C2E3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8C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8C2E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8C2E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8C2E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8C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8C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8C2E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8C2E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C2E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8C2E3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8C2E3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8C2E32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8C2E32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8C2E3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8C2E3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8C2E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8C2E3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8C2E3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8C2E3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8C2E3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8C2E3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8C2E3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8C2E3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8C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8C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8C2E32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C2E32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8C2E32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8C2E32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8C2E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8C2E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8C2E3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8C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8C2E3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8C2E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8C2E3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8C2E32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8C2E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8C2E3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8C2E32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8C2E32"/>
    <w:rPr>
      <w:rFonts w:ascii="Times New Roman" w:hAnsi="Times New Roman" w:cs="Times New Roman"/>
    </w:rPr>
  </w:style>
  <w:style w:type="character" w:customStyle="1" w:styleId="normaltextrun">
    <w:name w:val="normaltextrun"/>
    <w:basedOn w:val="a3"/>
    <w:rsid w:val="00C069C6"/>
  </w:style>
  <w:style w:type="character" w:customStyle="1" w:styleId="eop">
    <w:name w:val="eop"/>
    <w:basedOn w:val="a3"/>
    <w:rsid w:val="00C069C6"/>
  </w:style>
  <w:style w:type="character" w:customStyle="1" w:styleId="scxw52575459">
    <w:name w:val="scxw52575459"/>
    <w:basedOn w:val="a3"/>
    <w:rsid w:val="00C069C6"/>
  </w:style>
  <w:style w:type="table" w:customStyle="1" w:styleId="1f1">
    <w:name w:val="Сетка таблицы1"/>
    <w:basedOn w:val="a4"/>
    <w:next w:val="afff8"/>
    <w:uiPriority w:val="39"/>
    <w:rsid w:val="00C0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://biblioclub.ru/index.php?page=book&amp;id=457391" TargetMode="External"/><Relationship Id="rId26" Type="http://schemas.openxmlformats.org/officeDocument/2006/relationships/hyperlink" Target="http://window.edu.ru/resource/753/507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v.ru/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biblioclub.ru/index.php?page=book&amp;id=443902" TargetMode="External"/><Relationship Id="rId25" Type="http://schemas.openxmlformats.org/officeDocument/2006/relationships/hyperlink" Target="http://htmlweb.ru/" TargetMode="External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59364" TargetMode="External"/><Relationship Id="rId20" Type="http://schemas.openxmlformats.org/officeDocument/2006/relationships/hyperlink" Target="http://biblioclub.ru/index.php?page=book&amp;id=229305" TargetMode="External"/><Relationship Id="rId29" Type="http://schemas.openxmlformats.org/officeDocument/2006/relationships/hyperlink" Target="https://www.ixbt.com/li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iportal.ru/articles" TargetMode="External"/><Relationship Id="rId32" Type="http://schemas.openxmlformats.org/officeDocument/2006/relationships/hyperlink" Target="http://www.adobe.com/ru/legal/terms.html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23" Type="http://schemas.openxmlformats.org/officeDocument/2006/relationships/hyperlink" Target="http://www.infoliolib.info/" TargetMode="External"/><Relationship Id="rId28" Type="http://schemas.openxmlformats.org/officeDocument/2006/relationships/hyperlink" Target="https://znanium.com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364588" TargetMode="External"/><Relationship Id="rId31" Type="http://schemas.openxmlformats.org/officeDocument/2006/relationships/hyperlink" Target="http://www.google.com/intl/ru/policies/term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s://www.anti-malware.ru/" TargetMode="External"/><Relationship Id="rId35" Type="http://schemas.microsoft.com/office/2011/relationships/people" Target="peop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10:06:21|Версия программы "Учебные планы": 1.0.11.196|ID_UP_DISC:1967506;ID_SPEC_LOC:4542;YEAR_POTOK:2022;ID_SUBJ:14826;SHIFR:Б1.Д.В.20;ZE_PLANNED:3;IS_RASPRED_PRACT:0;TYPE_GROUP_PRACT:;ID_TYPE_PLACE_PRACT:;ID_TYPE_DOP_PRACT:;ID_TYPE_FORM_PRACT:;UPDZES:Sem-5,ZE-3;UPZ:Sem-5,ID_TZ-1,HOUR-18;UPZ:Sem-5,ID_TZ-3,HOUR-16;UPZ:Sem-5,ID_TZ-4,HOUR-74;UPC:Sem-5,ID_TC-9,Recert-0;UPDK:ID_KAF-5977,Sem-;FOOTHOLD:Shifr-Б1.Д.Б.23,ID_SUBJ-342;DEPENDENT:Shifr-Б1.Д.В.16,ID_SUBJ-338;COMPET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деятельности;COMPET_FOOTHOLD:Shifr-ОПК&lt;tire&gt;9,NAME-Способен осваивать методики использования программных средств для решения практических задач</dc:description>
  <cp:lastModifiedBy>Богданова Вера</cp:lastModifiedBy>
  <cp:revision>11</cp:revision>
  <cp:lastPrinted>2023-06-02T09:11:00Z</cp:lastPrinted>
  <dcterms:created xsi:type="dcterms:W3CDTF">2022-05-04T05:06:00Z</dcterms:created>
  <dcterms:modified xsi:type="dcterms:W3CDTF">2023-09-04T08:28:00Z</dcterms:modified>
</cp:coreProperties>
</file>