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21E9" w14:textId="77777777" w:rsidR="00FA02E8" w:rsidRPr="00274F89" w:rsidRDefault="00FA02E8" w:rsidP="00FA02E8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077CCE0" w14:textId="77777777" w:rsidR="00FA02E8" w:rsidRPr="00274F89" w:rsidRDefault="00FA02E8" w:rsidP="00FA02E8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EFB700F" w14:textId="77777777" w:rsidR="00FA02E8" w:rsidRPr="00274F89" w:rsidRDefault="00FA02E8" w:rsidP="00FA02E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6F06E29D" w14:textId="77777777" w:rsidR="00FA02E8" w:rsidRPr="00274F89" w:rsidRDefault="00FA02E8" w:rsidP="00FA02E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63081D7" w14:textId="77777777" w:rsidR="00FA02E8" w:rsidRPr="00274F89" w:rsidRDefault="00FA02E8" w:rsidP="00FA02E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DF20905" w14:textId="77777777" w:rsidR="00FA02E8" w:rsidRPr="00274F89" w:rsidRDefault="00FA02E8" w:rsidP="00FA02E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0950DEA9" w14:textId="77777777" w:rsidR="00FA02E8" w:rsidRPr="00274F89" w:rsidRDefault="00FA02E8" w:rsidP="00FA02E8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E7AA4B3" w14:textId="77777777" w:rsidR="00FA02E8" w:rsidRPr="00274F89" w:rsidRDefault="00FA02E8" w:rsidP="00FA02E8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420D66C8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172CD4F6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2DF28DBA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4D33E06D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5A3596DA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54E9208E" w14:textId="77777777" w:rsidR="00FA02E8" w:rsidRPr="00FA02E8" w:rsidRDefault="00FA02E8" w:rsidP="00FA02E8">
      <w:pPr>
        <w:pStyle w:val="ReportHead"/>
        <w:suppressAutoHyphens/>
        <w:spacing w:before="120"/>
        <w:rPr>
          <w:b/>
          <w:szCs w:val="28"/>
        </w:rPr>
      </w:pPr>
      <w:r w:rsidRPr="00FA02E8">
        <w:rPr>
          <w:b/>
          <w:szCs w:val="28"/>
        </w:rPr>
        <w:t>РАБОЧАЯ ПРОГРАММА</w:t>
      </w:r>
    </w:p>
    <w:p w14:paraId="54DDA529" w14:textId="77777777" w:rsidR="00026F63" w:rsidRPr="00FA02E8" w:rsidRDefault="00026F63" w:rsidP="00026F63">
      <w:pPr>
        <w:pStyle w:val="ReportHead"/>
        <w:suppressAutoHyphens/>
        <w:spacing w:before="120"/>
        <w:rPr>
          <w:szCs w:val="28"/>
        </w:rPr>
      </w:pPr>
      <w:r w:rsidRPr="00FA02E8">
        <w:rPr>
          <w:szCs w:val="28"/>
        </w:rPr>
        <w:t>ДИСЦИПЛИНЫ</w:t>
      </w:r>
    </w:p>
    <w:p w14:paraId="02A88977" w14:textId="77777777" w:rsidR="00026F63" w:rsidRPr="00FA02E8" w:rsidRDefault="00026F63" w:rsidP="00026F63">
      <w:pPr>
        <w:pStyle w:val="ReportHead"/>
        <w:suppressAutoHyphens/>
        <w:spacing w:before="120"/>
        <w:rPr>
          <w:i/>
          <w:szCs w:val="28"/>
          <w:u w:val="single"/>
        </w:rPr>
      </w:pPr>
      <w:r w:rsidRPr="00FA02E8">
        <w:rPr>
          <w:i/>
          <w:szCs w:val="28"/>
          <w:u w:val="single"/>
        </w:rPr>
        <w:t>«ФДТ.2 Управление программными проектами»</w:t>
      </w:r>
    </w:p>
    <w:p w14:paraId="37E7EA6E" w14:textId="77777777" w:rsidR="00026F63" w:rsidRPr="00FA02E8" w:rsidRDefault="00026F63" w:rsidP="00026F63">
      <w:pPr>
        <w:pStyle w:val="ReportHead"/>
        <w:suppressAutoHyphens/>
        <w:rPr>
          <w:szCs w:val="28"/>
        </w:rPr>
      </w:pPr>
    </w:p>
    <w:p w14:paraId="7FEBA06E" w14:textId="77777777" w:rsidR="00026F63" w:rsidRPr="00FA02E8" w:rsidRDefault="00026F63" w:rsidP="00026F63">
      <w:pPr>
        <w:pStyle w:val="ReportHead"/>
        <w:suppressAutoHyphens/>
        <w:spacing w:line="360" w:lineRule="auto"/>
        <w:rPr>
          <w:szCs w:val="28"/>
        </w:rPr>
      </w:pPr>
      <w:r w:rsidRPr="00FA02E8">
        <w:rPr>
          <w:szCs w:val="28"/>
        </w:rPr>
        <w:t>Уровень высшего образования</w:t>
      </w:r>
    </w:p>
    <w:p w14:paraId="1854FFF9" w14:textId="77777777" w:rsidR="00026F63" w:rsidRPr="00FA02E8" w:rsidRDefault="00026F63" w:rsidP="00026F63">
      <w:pPr>
        <w:pStyle w:val="ReportHead"/>
        <w:suppressAutoHyphens/>
        <w:spacing w:line="360" w:lineRule="auto"/>
        <w:rPr>
          <w:szCs w:val="28"/>
        </w:rPr>
      </w:pPr>
      <w:r w:rsidRPr="00FA02E8">
        <w:rPr>
          <w:szCs w:val="28"/>
        </w:rPr>
        <w:t>БАКАЛАВРИАТ</w:t>
      </w:r>
    </w:p>
    <w:p w14:paraId="06E67851" w14:textId="77777777" w:rsidR="00026F63" w:rsidRPr="00FA02E8" w:rsidRDefault="00026F63" w:rsidP="00026F63">
      <w:pPr>
        <w:pStyle w:val="ReportHead"/>
        <w:suppressAutoHyphens/>
        <w:rPr>
          <w:szCs w:val="28"/>
        </w:rPr>
      </w:pPr>
      <w:r w:rsidRPr="00FA02E8">
        <w:rPr>
          <w:szCs w:val="28"/>
        </w:rPr>
        <w:t>Направление подготовки</w:t>
      </w:r>
    </w:p>
    <w:p w14:paraId="3BF2CC30" w14:textId="77777777" w:rsidR="00026F63" w:rsidRPr="00FA02E8" w:rsidRDefault="00026F63" w:rsidP="00026F63">
      <w:pPr>
        <w:pStyle w:val="ReportHead"/>
        <w:suppressAutoHyphens/>
        <w:rPr>
          <w:i/>
          <w:szCs w:val="28"/>
          <w:u w:val="single"/>
        </w:rPr>
      </w:pPr>
      <w:r w:rsidRPr="00FA02E8">
        <w:rPr>
          <w:i/>
          <w:szCs w:val="28"/>
          <w:u w:val="single"/>
        </w:rPr>
        <w:t>09.03.01 Информатика и вычислительная техника</w:t>
      </w:r>
    </w:p>
    <w:p w14:paraId="6E2EE3C5" w14:textId="77777777" w:rsidR="00026F63" w:rsidRPr="00FA02E8" w:rsidRDefault="00026F63" w:rsidP="00026F63">
      <w:pPr>
        <w:pStyle w:val="ReportHead"/>
        <w:suppressAutoHyphens/>
        <w:rPr>
          <w:szCs w:val="28"/>
          <w:vertAlign w:val="superscript"/>
        </w:rPr>
      </w:pPr>
      <w:r w:rsidRPr="00FA02E8">
        <w:rPr>
          <w:szCs w:val="28"/>
          <w:vertAlign w:val="superscript"/>
        </w:rPr>
        <w:t>(код и наименование направления подготовки)</w:t>
      </w:r>
    </w:p>
    <w:p w14:paraId="42D3D094" w14:textId="77777777" w:rsidR="00026F63" w:rsidRPr="00FA02E8" w:rsidRDefault="00026F63" w:rsidP="00026F63">
      <w:pPr>
        <w:pStyle w:val="ReportHead"/>
        <w:suppressAutoHyphens/>
        <w:rPr>
          <w:i/>
          <w:szCs w:val="28"/>
          <w:u w:val="single"/>
        </w:rPr>
      </w:pPr>
      <w:r w:rsidRPr="00FA02E8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16FD65F" w14:textId="77777777" w:rsidR="00026F63" w:rsidRPr="00FA02E8" w:rsidRDefault="00026F63" w:rsidP="00026F63">
      <w:pPr>
        <w:pStyle w:val="ReportHead"/>
        <w:suppressAutoHyphens/>
        <w:rPr>
          <w:szCs w:val="28"/>
          <w:vertAlign w:val="superscript"/>
        </w:rPr>
      </w:pPr>
      <w:r w:rsidRPr="00FA02E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3B20181" w14:textId="77777777" w:rsidR="00026F63" w:rsidRPr="00FA02E8" w:rsidRDefault="00026F63" w:rsidP="00026F63">
      <w:pPr>
        <w:pStyle w:val="ReportHead"/>
        <w:suppressAutoHyphens/>
        <w:rPr>
          <w:szCs w:val="28"/>
        </w:rPr>
      </w:pPr>
    </w:p>
    <w:p w14:paraId="44E009A2" w14:textId="77777777" w:rsidR="00026F63" w:rsidRPr="00FA02E8" w:rsidRDefault="00026F63" w:rsidP="00026F63">
      <w:pPr>
        <w:pStyle w:val="ReportHead"/>
        <w:suppressAutoHyphens/>
        <w:rPr>
          <w:szCs w:val="28"/>
        </w:rPr>
      </w:pPr>
      <w:r w:rsidRPr="00FA02E8">
        <w:rPr>
          <w:szCs w:val="28"/>
        </w:rPr>
        <w:t>Квалификация</w:t>
      </w:r>
    </w:p>
    <w:p w14:paraId="2E151046" w14:textId="77777777" w:rsidR="00026F63" w:rsidRPr="00FA02E8" w:rsidRDefault="00026F63" w:rsidP="00026F63">
      <w:pPr>
        <w:pStyle w:val="ReportHead"/>
        <w:suppressAutoHyphens/>
        <w:rPr>
          <w:i/>
          <w:szCs w:val="28"/>
          <w:u w:val="single"/>
        </w:rPr>
      </w:pPr>
      <w:r w:rsidRPr="00FA02E8">
        <w:rPr>
          <w:i/>
          <w:szCs w:val="28"/>
          <w:u w:val="single"/>
        </w:rPr>
        <w:t>Бакалавр</w:t>
      </w:r>
    </w:p>
    <w:p w14:paraId="11CA56CA" w14:textId="77777777" w:rsidR="00026F63" w:rsidRPr="00FA02E8" w:rsidRDefault="00026F63" w:rsidP="00026F63">
      <w:pPr>
        <w:pStyle w:val="ReportHead"/>
        <w:suppressAutoHyphens/>
        <w:spacing w:before="120"/>
        <w:rPr>
          <w:szCs w:val="28"/>
        </w:rPr>
      </w:pPr>
      <w:r w:rsidRPr="00FA02E8">
        <w:rPr>
          <w:szCs w:val="28"/>
        </w:rPr>
        <w:t>Форма обучения</w:t>
      </w:r>
    </w:p>
    <w:p w14:paraId="43DCE3DB" w14:textId="77777777" w:rsidR="00FA02E8" w:rsidRPr="008B499E" w:rsidRDefault="00FA02E8" w:rsidP="00FA02E8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8B499E">
        <w:rPr>
          <w:i/>
          <w:szCs w:val="28"/>
          <w:u w:val="single"/>
        </w:rPr>
        <w:t>Очная</w:t>
      </w:r>
    </w:p>
    <w:p w14:paraId="0C1E1F08" w14:textId="77777777" w:rsidR="00FA02E8" w:rsidRPr="008B499E" w:rsidRDefault="00FA02E8" w:rsidP="00FA02E8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7A991A8B" w14:textId="77777777" w:rsidR="00FA02E8" w:rsidRPr="008B499E" w:rsidRDefault="00FA02E8" w:rsidP="00FA02E8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5E9C3FE1" w14:textId="77777777" w:rsidR="00FA02E8" w:rsidRDefault="00FA02E8" w:rsidP="00FA02E8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2B4B7E78" w14:textId="77777777" w:rsidR="00FA02E8" w:rsidRPr="008B499E" w:rsidRDefault="00FA02E8" w:rsidP="00FA02E8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0A3F925F" w14:textId="77777777" w:rsidR="00FA02E8" w:rsidRPr="008B499E" w:rsidRDefault="00FA02E8" w:rsidP="00FA02E8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43DEF2A5" w14:textId="77777777" w:rsidR="00FA02E8" w:rsidRPr="00274F89" w:rsidRDefault="00FA02E8" w:rsidP="00FA02E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B0F7D41" w14:textId="77777777" w:rsidR="00FA02E8" w:rsidRPr="00274F89" w:rsidRDefault="00FA02E8" w:rsidP="00FA02E8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7C45143B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012611AD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2C80BF3D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62355323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32C3521A" w14:textId="77777777" w:rsidR="00FA02E8" w:rsidRDefault="00FA02E8" w:rsidP="00FA02E8">
      <w:pPr>
        <w:pStyle w:val="ReportHead"/>
        <w:suppressAutoHyphens/>
        <w:rPr>
          <w:sz w:val="24"/>
        </w:rPr>
      </w:pPr>
    </w:p>
    <w:p w14:paraId="0A316C4A" w14:textId="77777777" w:rsidR="00FA02E8" w:rsidRPr="00274F89" w:rsidRDefault="00FA02E8" w:rsidP="00FA02E8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59E7A637" w14:textId="77777777" w:rsidR="00FA02E8" w:rsidRDefault="00FA02E8" w:rsidP="00026F63">
      <w:pPr>
        <w:pStyle w:val="ReportHead"/>
        <w:suppressAutoHyphens/>
        <w:rPr>
          <w:szCs w:val="28"/>
        </w:rPr>
      </w:pPr>
    </w:p>
    <w:p w14:paraId="52485BC6" w14:textId="78651BC7" w:rsidR="00FA02E8" w:rsidRPr="00FA02E8" w:rsidRDefault="00FA02E8" w:rsidP="00026F63">
      <w:pPr>
        <w:pStyle w:val="ReportHead"/>
        <w:suppressAutoHyphens/>
        <w:rPr>
          <w:szCs w:val="28"/>
        </w:rPr>
        <w:sectPr w:rsidR="00FA02E8" w:rsidRPr="00FA02E8" w:rsidSect="00026F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E1F0F6F" w14:textId="77777777" w:rsidR="00026F63" w:rsidRPr="00FA02E8" w:rsidRDefault="00026F63" w:rsidP="00026F63">
      <w:pPr>
        <w:pStyle w:val="ReportHead"/>
        <w:suppressAutoHyphens/>
        <w:ind w:firstLine="850"/>
        <w:jc w:val="both"/>
        <w:rPr>
          <w:szCs w:val="28"/>
        </w:rPr>
      </w:pPr>
      <w:r w:rsidRPr="00FA02E8">
        <w:rPr>
          <w:szCs w:val="28"/>
        </w:rPr>
        <w:lastRenderedPageBreak/>
        <w:t xml:space="preserve">Рабочая программа дисциплины </w:t>
      </w:r>
      <w:r w:rsidRPr="00FA02E8">
        <w:rPr>
          <w:szCs w:val="28"/>
          <w:u w:val="single"/>
        </w:rPr>
        <w:t>«</w:t>
      </w:r>
      <w:r w:rsidRPr="00FA02E8">
        <w:rPr>
          <w:i/>
          <w:szCs w:val="28"/>
          <w:u w:val="single"/>
        </w:rPr>
        <w:t>ФДТ.2 Управление программными проектами</w:t>
      </w:r>
      <w:r w:rsidRPr="00FA02E8">
        <w:rPr>
          <w:szCs w:val="28"/>
          <w:u w:val="single"/>
        </w:rPr>
        <w:t>»</w:t>
      </w:r>
      <w:r w:rsidRPr="00FA02E8">
        <w:rPr>
          <w:szCs w:val="28"/>
        </w:rPr>
        <w:t xml:space="preserve"> рассмотрена и утверждена на заседании кафедры</w:t>
      </w:r>
    </w:p>
    <w:p w14:paraId="70F94744" w14:textId="77777777" w:rsidR="00026F63" w:rsidRDefault="00026F63" w:rsidP="00026F63">
      <w:pPr>
        <w:pStyle w:val="ReportHead"/>
        <w:suppressAutoHyphens/>
        <w:ind w:firstLine="850"/>
        <w:jc w:val="both"/>
        <w:rPr>
          <w:sz w:val="24"/>
        </w:rPr>
      </w:pPr>
    </w:p>
    <w:p w14:paraId="3E703F02" w14:textId="77777777" w:rsidR="00FA02E8" w:rsidRPr="00274F89" w:rsidRDefault="00FA02E8" w:rsidP="00FA02E8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732E01B2" w14:textId="77777777" w:rsidR="00FA02E8" w:rsidRDefault="00FA02E8" w:rsidP="00FA02E8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4703FEED" w14:textId="38B43392" w:rsidR="00FA02E8" w:rsidRPr="00274F89" w:rsidRDefault="00FA02E8" w:rsidP="00FA02E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02230F" w:rsidRPr="00BC0AE9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7F57AE46" w14:textId="77777777" w:rsidR="00FA02E8" w:rsidRDefault="00FA02E8" w:rsidP="00FA02E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6405B7EB" w14:textId="77777777" w:rsidR="00BC0AE9" w:rsidRPr="00274F89" w:rsidRDefault="00BC0AE9" w:rsidP="00BC0AE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4A6DB0C6" w14:textId="77777777" w:rsidR="00BC0AE9" w:rsidRPr="00274F89" w:rsidRDefault="00BC0AE9" w:rsidP="00BC0AE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6D23862D" w14:textId="77777777" w:rsidR="00BC0AE9" w:rsidRPr="00274F89" w:rsidRDefault="00BC0AE9" w:rsidP="00BC0AE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06DF5BEB" w14:textId="77777777" w:rsidR="00BC0AE9" w:rsidRPr="00274F89" w:rsidRDefault="00BC0AE9" w:rsidP="00BC0AE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41D60BAE" w14:textId="77777777" w:rsidR="00BC0AE9" w:rsidRPr="00274F89" w:rsidRDefault="00BC0AE9" w:rsidP="00BC0AE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4B8AECB9" w14:textId="77777777" w:rsidR="00BC0AE9" w:rsidRPr="00274F89" w:rsidRDefault="00BC0AE9" w:rsidP="00BC0AE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2BA85F3B" w14:textId="77777777" w:rsidR="00BC0AE9" w:rsidRPr="00274F89" w:rsidRDefault="00BC0AE9" w:rsidP="00BC0AE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755A3518" w14:textId="77777777" w:rsidR="00BC0AE9" w:rsidRPr="00274F89" w:rsidRDefault="00BC0AE9" w:rsidP="00BC0AE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C0AE9" w:rsidRPr="00274F89" w14:paraId="231DFE92" w14:textId="77777777" w:rsidTr="00051240">
        <w:tc>
          <w:tcPr>
            <w:tcW w:w="10432" w:type="dxa"/>
            <w:shd w:val="clear" w:color="auto" w:fill="auto"/>
          </w:tcPr>
          <w:p w14:paraId="20B3D1AE" w14:textId="77777777" w:rsidR="00BC0AE9" w:rsidRPr="00274F89" w:rsidRDefault="00BC0AE9" w:rsidP="00051240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D7FD2B5" w14:textId="77777777" w:rsidR="00BC0AE9" w:rsidRPr="00274F89" w:rsidRDefault="00BC0AE9" w:rsidP="00051240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1BC34312" w14:textId="77777777" w:rsidR="00BC0AE9" w:rsidRPr="00274F89" w:rsidRDefault="00BC0AE9" w:rsidP="00051240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CF0D0CC" w14:textId="77777777" w:rsidR="00BC0AE9" w:rsidRPr="00274F89" w:rsidRDefault="00BC0AE9" w:rsidP="00051240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2D86F1FC" w14:textId="77777777" w:rsidR="00BC0AE9" w:rsidRPr="00274F89" w:rsidRDefault="00BC0AE9" w:rsidP="00051240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2CFE1C27" w14:textId="77777777" w:rsidR="00BC0AE9" w:rsidRPr="00274F89" w:rsidRDefault="00BC0AE9" w:rsidP="00051240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2B8AC236" w14:textId="77777777" w:rsidR="00BC0AE9" w:rsidRPr="00274F89" w:rsidRDefault="00BC0AE9" w:rsidP="00051240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05495462" w14:textId="77777777" w:rsidR="00BC0AE9" w:rsidRPr="00274F89" w:rsidRDefault="00BC0AE9" w:rsidP="00051240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6936E102" w14:textId="77777777" w:rsidR="00BC0AE9" w:rsidRPr="00274F89" w:rsidRDefault="00BC0AE9" w:rsidP="00051240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962E669" w14:textId="77777777" w:rsidR="00BC0AE9" w:rsidRDefault="00BC0AE9" w:rsidP="00051240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622E3E6E" w14:textId="77777777" w:rsidR="00BC0AE9" w:rsidRPr="00274F89" w:rsidRDefault="00BC0AE9" w:rsidP="00051240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50BBDD23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21F6719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9C30CB1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CA9746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1A4260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715714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26A45C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77C2E44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07E687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23C4C0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3FCF64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0420C5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69FF8E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7DCA32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C2B150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19190A" w14:textId="77777777" w:rsidR="00BC0AE9" w:rsidRDefault="00BC0AE9" w:rsidP="00BC0AE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BC0AE9" w14:paraId="27643389" w14:textId="77777777" w:rsidTr="00051240">
        <w:tc>
          <w:tcPr>
            <w:tcW w:w="6039" w:type="dxa"/>
            <w:shd w:val="clear" w:color="auto" w:fill="auto"/>
          </w:tcPr>
          <w:p w14:paraId="45E25958" w14:textId="77777777" w:rsidR="00BC0AE9" w:rsidRDefault="00BC0AE9" w:rsidP="00051240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BC0AE9" w:rsidRPr="002B70F0" w14:paraId="2FE2F9B6" w14:textId="77777777" w:rsidTr="00051240">
              <w:tc>
                <w:tcPr>
                  <w:tcW w:w="3827" w:type="dxa"/>
                  <w:shd w:val="clear" w:color="auto" w:fill="auto"/>
                </w:tcPr>
                <w:p w14:paraId="178A4E1A" w14:textId="1907C28A" w:rsidR="00BC0AE9" w:rsidRPr="002B70F0" w:rsidRDefault="00BC0AE9" w:rsidP="00051240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БогдановаВ.С.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, 202</w:t>
                  </w:r>
                  <w:r w:rsidR="00C64AE1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BC0AE9" w:rsidRPr="002B70F0" w14:paraId="34B37682" w14:textId="77777777" w:rsidTr="00051240">
              <w:tc>
                <w:tcPr>
                  <w:tcW w:w="3827" w:type="dxa"/>
                  <w:shd w:val="clear" w:color="auto" w:fill="auto"/>
                </w:tcPr>
                <w:p w14:paraId="319292C9" w14:textId="77777777" w:rsidR="00BC0AE9" w:rsidRDefault="00BC0AE9" w:rsidP="00051240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5F15F06D" w14:textId="77777777" w:rsidR="00BC0AE9" w:rsidRPr="002B70F0" w:rsidRDefault="00BC0AE9" w:rsidP="00051240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67B56368" w14:textId="0C8B23DC" w:rsidR="00BC0AE9" w:rsidRPr="002B70F0" w:rsidRDefault="00BC0AE9" w:rsidP="00051240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C64AE1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3D61804" w14:textId="77777777" w:rsidR="00BC0AE9" w:rsidRPr="006C3F89" w:rsidRDefault="00BC0AE9" w:rsidP="00051240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A19DFB1" w14:textId="77777777" w:rsidR="00BC0AE9" w:rsidRDefault="00BC0AE9" w:rsidP="00BC0AE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DA769BB" w14:textId="77777777" w:rsidR="00BC0AE9" w:rsidRDefault="00BC0AE9" w:rsidP="00BC0AE9">
      <w:pPr>
        <w:rPr>
          <w:sz w:val="24"/>
        </w:rPr>
      </w:pPr>
      <w:r>
        <w:rPr>
          <w:sz w:val="24"/>
        </w:rPr>
        <w:br w:type="page"/>
      </w:r>
    </w:p>
    <w:p w14:paraId="73B33CB7" w14:textId="77777777" w:rsidR="00D90C33" w:rsidRDefault="00D90C33" w:rsidP="00D90C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3E2D23B4" w14:textId="77777777" w:rsidR="00D90C33" w:rsidRDefault="00D90C33" w:rsidP="00D90C33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 xml:space="preserve">освоения дисциплины: </w:t>
      </w:r>
      <w:r w:rsidRPr="00066DED">
        <w:t>обучение студентов при разработке программных компонентов не только теоретическим основам, но и применению на практике методов систем управления технологическими проектами,  анализировать риски, планировать и контролировать проектные работы, научить понимать людей, эффективно взаимодействовать с ними, разрешать конфликты и обеспечивать адекватную мотивацию продуктивной работы</w:t>
      </w:r>
      <w:r>
        <w:t>.</w:t>
      </w:r>
    </w:p>
    <w:p w14:paraId="64BF8788" w14:textId="77777777" w:rsidR="00D90C33" w:rsidRPr="00066DED" w:rsidRDefault="00D90C33" w:rsidP="00D90C33">
      <w:pPr>
        <w:pStyle w:val="ReportMain"/>
        <w:suppressAutoHyphens/>
        <w:ind w:firstLine="709"/>
        <w:jc w:val="both"/>
      </w:pPr>
      <w:r w:rsidRPr="00066DED">
        <w:t>Частные цели: обучение практическим навыкам организации сбора, обработки и управления данными и информацией для ведения процесса проектирования программного проекта с использованием специализированных пакетов прикладных программ.</w:t>
      </w:r>
    </w:p>
    <w:p w14:paraId="22BF4FC3" w14:textId="77777777" w:rsidR="00D90C33" w:rsidRDefault="00D90C33" w:rsidP="00D90C33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2063C023" w14:textId="77777777" w:rsidR="00D90C33" w:rsidRPr="00066DED" w:rsidRDefault="00D90C33" w:rsidP="00D90C33">
      <w:pPr>
        <w:pStyle w:val="ReportMain"/>
        <w:numPr>
          <w:ilvl w:val="0"/>
          <w:numId w:val="14"/>
        </w:numPr>
        <w:tabs>
          <w:tab w:val="left" w:pos="709"/>
        </w:tabs>
        <w:suppressAutoHyphens/>
        <w:ind w:left="0" w:firstLine="0"/>
        <w:jc w:val="both"/>
      </w:pPr>
      <w:r>
        <w:t xml:space="preserve">овладение методами </w:t>
      </w:r>
      <w:r w:rsidRPr="00066DED">
        <w:t>исследования возможности создания информационного пространства для организации разработки новых программных проектов;</w:t>
      </w:r>
    </w:p>
    <w:p w14:paraId="2DCEBF74" w14:textId="77777777" w:rsidR="00D90C33" w:rsidRPr="00066DED" w:rsidRDefault="00D90C33" w:rsidP="00D90C33">
      <w:pPr>
        <w:pStyle w:val="ReportMain"/>
        <w:numPr>
          <w:ilvl w:val="0"/>
          <w:numId w:val="14"/>
        </w:numPr>
        <w:tabs>
          <w:tab w:val="left" w:pos="709"/>
        </w:tabs>
        <w:suppressAutoHyphens/>
        <w:ind w:left="0" w:firstLine="0"/>
        <w:jc w:val="both"/>
      </w:pPr>
      <w:r>
        <w:t xml:space="preserve">изучение методов </w:t>
      </w:r>
      <w:r w:rsidRPr="00066DED">
        <w:t>выбора новых путей и методов решения проектных задач, оценки их оптимальности в заданных условиях;</w:t>
      </w:r>
    </w:p>
    <w:p w14:paraId="6F939C94" w14:textId="77777777" w:rsidR="00D90C33" w:rsidRPr="00066DED" w:rsidRDefault="00D90C33" w:rsidP="00D90C33">
      <w:pPr>
        <w:pStyle w:val="ReportMain"/>
        <w:numPr>
          <w:ilvl w:val="0"/>
          <w:numId w:val="14"/>
        </w:numPr>
        <w:tabs>
          <w:tab w:val="left" w:pos="709"/>
        </w:tabs>
        <w:suppressAutoHyphens/>
        <w:ind w:left="0" w:firstLine="0"/>
        <w:jc w:val="both"/>
      </w:pPr>
      <w:r>
        <w:t xml:space="preserve">овладения методами </w:t>
      </w:r>
      <w:r w:rsidRPr="00066DED">
        <w:t>формирования, управления и рационализации технического и ресурсного обеспечения программных проектов;</w:t>
      </w:r>
    </w:p>
    <w:p w14:paraId="0CEAD8FF" w14:textId="77777777" w:rsidR="00D90C33" w:rsidRPr="00066DED" w:rsidRDefault="00D90C33" w:rsidP="00D90C33">
      <w:pPr>
        <w:pStyle w:val="ReportMain"/>
        <w:numPr>
          <w:ilvl w:val="0"/>
          <w:numId w:val="14"/>
        </w:numPr>
        <w:tabs>
          <w:tab w:val="left" w:pos="709"/>
        </w:tabs>
        <w:suppressAutoHyphens/>
        <w:ind w:left="0" w:firstLine="0"/>
        <w:jc w:val="both"/>
      </w:pPr>
      <w:r>
        <w:t xml:space="preserve">изучение способов </w:t>
      </w:r>
      <w:r w:rsidRPr="00066DED">
        <w:t>прогнозирования и оценки эффективности принимаемых проектных решений;</w:t>
      </w:r>
    </w:p>
    <w:p w14:paraId="28937299" w14:textId="77777777" w:rsidR="00D90C33" w:rsidRDefault="00D90C33" w:rsidP="00D90C33">
      <w:pPr>
        <w:pStyle w:val="ReportMain"/>
        <w:numPr>
          <w:ilvl w:val="0"/>
          <w:numId w:val="14"/>
        </w:numPr>
        <w:tabs>
          <w:tab w:val="left" w:pos="709"/>
        </w:tabs>
        <w:suppressAutoHyphens/>
        <w:ind w:left="0" w:firstLine="0"/>
        <w:jc w:val="both"/>
      </w:pPr>
      <w:r>
        <w:t xml:space="preserve">изучение способов </w:t>
      </w:r>
      <w:r w:rsidRPr="00066DED">
        <w:t>создания конкурентных преимуществ реализации новых программных проектов.</w:t>
      </w:r>
    </w:p>
    <w:p w14:paraId="3BA027C2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A21FE98" w14:textId="77777777" w:rsidR="00D90C33" w:rsidRDefault="00D90C33" w:rsidP="00D90C33">
      <w:pPr>
        <w:pStyle w:val="ReportMain"/>
        <w:suppressAutoHyphens/>
        <w:ind w:firstLine="709"/>
        <w:jc w:val="both"/>
      </w:pPr>
      <w:r>
        <w:t>Дисциплина является факультативной(ым)</w:t>
      </w:r>
    </w:p>
    <w:p w14:paraId="5530BAC6" w14:textId="77777777" w:rsidR="00D90C33" w:rsidRDefault="00D90C33" w:rsidP="00D90C33">
      <w:pPr>
        <w:pStyle w:val="ReportMain"/>
        <w:suppressAutoHyphens/>
        <w:ind w:firstLine="709"/>
        <w:jc w:val="both"/>
      </w:pPr>
    </w:p>
    <w:p w14:paraId="497A288D" w14:textId="77777777" w:rsidR="00D90C33" w:rsidRDefault="00D90C33" w:rsidP="00D90C33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Б1.Д.Б.5 Тайм-менеджмент, Б1.Д.Б.11 Основы проектной деятельности, Б1.Д.Б.16 Информатика, Б1.Д.Б.18 Введение в специальность</w:t>
      </w:r>
    </w:p>
    <w:p w14:paraId="6E729544" w14:textId="77777777" w:rsidR="00D90C33" w:rsidRDefault="00D90C33" w:rsidP="00D90C33">
      <w:pPr>
        <w:pStyle w:val="ReportMain"/>
        <w:suppressAutoHyphens/>
        <w:ind w:firstLine="709"/>
        <w:jc w:val="both"/>
      </w:pPr>
    </w:p>
    <w:p w14:paraId="3CD54F0F" w14:textId="77777777" w:rsidR="00D90C33" w:rsidRDefault="00D90C33" w:rsidP="00D90C33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5E46C7F1" w14:textId="77777777" w:rsidR="00D90C33" w:rsidRDefault="00D90C33" w:rsidP="00D90C33">
      <w:pPr>
        <w:pStyle w:val="ReportMain"/>
        <w:suppressAutoHyphens/>
        <w:ind w:firstLine="709"/>
        <w:jc w:val="both"/>
      </w:pPr>
    </w:p>
    <w:p w14:paraId="5C714C0E" w14:textId="77777777" w:rsidR="00D90C33" w:rsidRDefault="00D90C33" w:rsidP="00D90C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17F9752" w14:textId="77777777" w:rsidR="00D90C33" w:rsidRDefault="00D90C33" w:rsidP="00D90C3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6DCDD4A" w14:textId="77777777" w:rsidR="00D90C33" w:rsidRDefault="00D90C33" w:rsidP="00D90C33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3686"/>
        <w:gridCol w:w="4536"/>
      </w:tblGrid>
      <w:tr w:rsidR="00D90C33" w:rsidRPr="00FC514B" w14:paraId="0B751632" w14:textId="77777777" w:rsidTr="00862776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322211B6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Код и наименование формируемых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0E5070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Код и наименование индикатора достижения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30CEAA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0C33" w:rsidRPr="00FC514B" w14:paraId="3E993162" w14:textId="77777777" w:rsidTr="00862776">
        <w:tc>
          <w:tcPr>
            <w:tcW w:w="2348" w:type="dxa"/>
            <w:shd w:val="clear" w:color="auto" w:fill="auto"/>
          </w:tcPr>
          <w:p w14:paraId="25E125C0" w14:textId="77777777" w:rsidR="00D90C33" w:rsidRPr="00FC514B" w:rsidRDefault="00D90C33" w:rsidP="0038227B">
            <w:pPr>
              <w:pStyle w:val="ReportMain"/>
              <w:suppressAutoHyphens/>
            </w:pPr>
            <w:r w:rsidRPr="00FC514B"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686" w:type="dxa"/>
            <w:shd w:val="clear" w:color="auto" w:fill="auto"/>
          </w:tcPr>
          <w:p w14:paraId="49720952" w14:textId="77777777" w:rsidR="00D90C33" w:rsidRDefault="00D90C33" w:rsidP="0038227B">
            <w:pPr>
              <w:pStyle w:val="ReportMain"/>
              <w:suppressAutoHyphens/>
            </w:pPr>
            <w:r w:rsidRPr="00FC514B">
              <w:t>ПК*-2-В-1 Знает теоретические основы концептуального, функционального и логического прое</w:t>
            </w:r>
            <w:r>
              <w:t>к</w:t>
            </w:r>
            <w:r w:rsidRPr="00FC514B">
              <w:t>тирования автоматизированных информационных систем</w:t>
            </w:r>
          </w:p>
          <w:p w14:paraId="36DC6F13" w14:textId="77777777" w:rsidR="00D90C33" w:rsidRDefault="00D90C33" w:rsidP="0038227B">
            <w:pPr>
              <w:pStyle w:val="ReportMain"/>
              <w:suppressAutoHyphens/>
            </w:pPr>
            <w:r w:rsidRPr="00FC514B"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419DEF0A" w14:textId="77777777" w:rsidR="00D90C33" w:rsidRPr="00FC514B" w:rsidRDefault="00D90C33" w:rsidP="0038227B">
            <w:pPr>
              <w:pStyle w:val="ReportMain"/>
              <w:suppressAutoHyphens/>
            </w:pPr>
            <w:r w:rsidRPr="00FC514B">
              <w:t>ПК*-2-В-3 Знает основные методы и модели искусственного интеллекта для решения задач проектирования автоматизированных систе</w:t>
            </w:r>
            <w:r>
              <w:t>м</w:t>
            </w:r>
          </w:p>
        </w:tc>
        <w:tc>
          <w:tcPr>
            <w:tcW w:w="4536" w:type="dxa"/>
            <w:shd w:val="clear" w:color="auto" w:fill="auto"/>
          </w:tcPr>
          <w:p w14:paraId="62E822E1" w14:textId="77777777" w:rsidR="00D90C33" w:rsidRDefault="00D90C33" w:rsidP="0038227B">
            <w:pPr>
              <w:pStyle w:val="ReportMain"/>
              <w:suppressAutoHyphens/>
            </w:pPr>
            <w:r w:rsidRPr="00D10DF6">
              <w:rPr>
                <w:b/>
                <w:u w:val="single"/>
              </w:rPr>
              <w:t>Знать:</w:t>
            </w:r>
          </w:p>
          <w:p w14:paraId="7E8F002E" w14:textId="77777777" w:rsidR="00D90C33" w:rsidRDefault="00D90C33" w:rsidP="0038227B">
            <w:pPr>
              <w:pStyle w:val="ReportMain"/>
              <w:suppressAutoHyphens/>
            </w:pPr>
            <w:r w:rsidRPr="00D10DF6">
              <w:t>Применяет современные методы и средства проектирования компонентов автоматизирова</w:t>
            </w:r>
            <w:r>
              <w:t>нных информационных систем сред</w:t>
            </w:r>
            <w:r w:rsidRPr="00D10DF6">
              <w:t>него масштаба и сложности</w:t>
            </w:r>
          </w:p>
          <w:p w14:paraId="4F06DADF" w14:textId="77777777" w:rsidR="00D90C33" w:rsidRDefault="00D90C33" w:rsidP="0038227B">
            <w:pPr>
              <w:pStyle w:val="ReportMain"/>
              <w:suppressAutoHyphens/>
            </w:pPr>
            <w:r w:rsidRPr="00D10DF6">
              <w:rPr>
                <w:b/>
                <w:u w:val="single"/>
              </w:rPr>
              <w:t>Уметь:</w:t>
            </w:r>
          </w:p>
          <w:p w14:paraId="55078815" w14:textId="77777777" w:rsidR="00D90C33" w:rsidRPr="001A0A14" w:rsidRDefault="00D90C33" w:rsidP="0038227B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Применять </w:t>
            </w:r>
            <w:r w:rsidRPr="00D10DF6">
              <w:t>методы исследования операций в средствах поддержки принятия решения автоматизированных систем</w:t>
            </w:r>
          </w:p>
          <w:p w14:paraId="1CFC7D20" w14:textId="77777777" w:rsidR="00D90C33" w:rsidRDefault="00D90C33" w:rsidP="0038227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</w:t>
            </w:r>
          </w:p>
          <w:p w14:paraId="1D58F2E5" w14:textId="77777777" w:rsidR="00D90C33" w:rsidRDefault="00D90C33" w:rsidP="0038227B">
            <w:pPr>
              <w:pStyle w:val="ReportMain"/>
              <w:suppressAutoHyphens/>
            </w:pPr>
            <w:r>
              <w:t>реализацией аппаратно – программных модулей графической</w:t>
            </w:r>
          </w:p>
          <w:p w14:paraId="786AEC7E" w14:textId="77777777" w:rsidR="00D90C33" w:rsidRDefault="00D90C33" w:rsidP="0038227B">
            <w:pPr>
              <w:pStyle w:val="ReportMain"/>
              <w:suppressAutoHyphens/>
            </w:pPr>
            <w:r>
              <w:t>системы; подбирать аппаратуру и программное обеспечение для создания компьютеризированного рабочего места</w:t>
            </w:r>
          </w:p>
          <w:p w14:paraId="38FF8B8B" w14:textId="77777777" w:rsidR="00D90C33" w:rsidRPr="00FC514B" w:rsidRDefault="00D90C33" w:rsidP="0038227B">
            <w:pPr>
              <w:pStyle w:val="ReportMain"/>
              <w:suppressAutoHyphens/>
            </w:pPr>
          </w:p>
        </w:tc>
      </w:tr>
    </w:tbl>
    <w:p w14:paraId="160846EF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695F97E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291393A" w14:textId="77777777" w:rsidR="00D90C33" w:rsidRDefault="00D90C33" w:rsidP="00D90C3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284D59D6" w14:textId="77777777" w:rsidR="00D90C33" w:rsidRDefault="00D90C33" w:rsidP="00D90C33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90C33" w:rsidRPr="00FC514B" w14:paraId="5B1F5097" w14:textId="77777777" w:rsidTr="0038227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3A7C3292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9ACDDFC" w14:textId="77777777" w:rsidR="00D90C33" w:rsidRDefault="00D90C33" w:rsidP="0038227B">
            <w:pPr>
              <w:pStyle w:val="ReportMain"/>
              <w:suppressAutoHyphens/>
              <w:jc w:val="center"/>
            </w:pPr>
            <w:r w:rsidRPr="00FC514B">
              <w:t xml:space="preserve"> Трудоемкость,</w:t>
            </w:r>
          </w:p>
          <w:p w14:paraId="07CCE950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академических часов</w:t>
            </w:r>
          </w:p>
        </w:tc>
      </w:tr>
      <w:tr w:rsidR="00D90C33" w:rsidRPr="00FC514B" w14:paraId="511C2402" w14:textId="77777777" w:rsidTr="0038227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5B63A957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644B72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09EA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всего</w:t>
            </w:r>
          </w:p>
        </w:tc>
      </w:tr>
      <w:tr w:rsidR="00D90C33" w:rsidRPr="00FC514B" w14:paraId="57F2C18E" w14:textId="77777777" w:rsidTr="0038227B">
        <w:tc>
          <w:tcPr>
            <w:tcW w:w="7597" w:type="dxa"/>
            <w:shd w:val="clear" w:color="auto" w:fill="auto"/>
          </w:tcPr>
          <w:p w14:paraId="3F9E3DF0" w14:textId="77777777" w:rsidR="00D90C33" w:rsidRPr="00FC514B" w:rsidRDefault="00D90C33" w:rsidP="0038227B">
            <w:pPr>
              <w:pStyle w:val="ReportMain"/>
              <w:suppressAutoHyphens/>
              <w:rPr>
                <w:b/>
              </w:rPr>
            </w:pPr>
            <w:r w:rsidRPr="00FC514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4BAF887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03DD32CE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108</w:t>
            </w:r>
          </w:p>
        </w:tc>
      </w:tr>
      <w:tr w:rsidR="00D90C33" w:rsidRPr="00FC514B" w14:paraId="193F1FD8" w14:textId="77777777" w:rsidTr="0038227B">
        <w:tc>
          <w:tcPr>
            <w:tcW w:w="7597" w:type="dxa"/>
            <w:shd w:val="clear" w:color="auto" w:fill="auto"/>
          </w:tcPr>
          <w:p w14:paraId="16F851AF" w14:textId="77777777" w:rsidR="00D90C33" w:rsidRPr="00FC514B" w:rsidRDefault="00D90C33" w:rsidP="0038227B">
            <w:pPr>
              <w:pStyle w:val="ReportMain"/>
              <w:suppressAutoHyphens/>
              <w:rPr>
                <w:b/>
              </w:rPr>
            </w:pPr>
            <w:r w:rsidRPr="00FC514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4F626C08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0DD7575C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34,25</w:t>
            </w:r>
          </w:p>
        </w:tc>
      </w:tr>
      <w:tr w:rsidR="00D90C33" w:rsidRPr="00FC514B" w14:paraId="5DCD8895" w14:textId="77777777" w:rsidTr="0038227B">
        <w:tc>
          <w:tcPr>
            <w:tcW w:w="7597" w:type="dxa"/>
            <w:shd w:val="clear" w:color="auto" w:fill="auto"/>
          </w:tcPr>
          <w:p w14:paraId="25B55685" w14:textId="77777777" w:rsidR="00D90C33" w:rsidRPr="00FC514B" w:rsidRDefault="00D90C33" w:rsidP="0038227B">
            <w:pPr>
              <w:pStyle w:val="ReportMain"/>
              <w:suppressAutoHyphens/>
            </w:pPr>
            <w:r w:rsidRPr="00FC514B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38C4F6DF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18</w:t>
            </w:r>
          </w:p>
        </w:tc>
        <w:tc>
          <w:tcPr>
            <w:tcW w:w="1417" w:type="dxa"/>
            <w:shd w:val="clear" w:color="auto" w:fill="auto"/>
          </w:tcPr>
          <w:p w14:paraId="773F9895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18</w:t>
            </w:r>
          </w:p>
        </w:tc>
      </w:tr>
      <w:tr w:rsidR="00D90C33" w:rsidRPr="00FC514B" w14:paraId="4D9C52D8" w14:textId="77777777" w:rsidTr="0038227B">
        <w:tc>
          <w:tcPr>
            <w:tcW w:w="7597" w:type="dxa"/>
            <w:shd w:val="clear" w:color="auto" w:fill="auto"/>
          </w:tcPr>
          <w:p w14:paraId="30FDB118" w14:textId="77777777" w:rsidR="00D90C33" w:rsidRPr="00FC514B" w:rsidRDefault="00D90C33" w:rsidP="0038227B">
            <w:pPr>
              <w:pStyle w:val="ReportMain"/>
              <w:suppressAutoHyphens/>
            </w:pPr>
            <w:r w:rsidRPr="00FC514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0F7FADF4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16</w:t>
            </w:r>
          </w:p>
        </w:tc>
        <w:tc>
          <w:tcPr>
            <w:tcW w:w="1417" w:type="dxa"/>
            <w:shd w:val="clear" w:color="auto" w:fill="auto"/>
          </w:tcPr>
          <w:p w14:paraId="30412104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16</w:t>
            </w:r>
          </w:p>
        </w:tc>
      </w:tr>
      <w:tr w:rsidR="00D90C33" w:rsidRPr="00FC514B" w14:paraId="782F9460" w14:textId="77777777" w:rsidTr="0038227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012311BF" w14:textId="77777777" w:rsidR="00D90C33" w:rsidRPr="00FC514B" w:rsidRDefault="00D90C33" w:rsidP="0038227B">
            <w:pPr>
              <w:pStyle w:val="ReportMain"/>
              <w:suppressAutoHyphens/>
            </w:pPr>
            <w:r w:rsidRPr="00FC514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6C87BB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39FE562" w14:textId="77777777" w:rsidR="00D90C33" w:rsidRPr="00FC514B" w:rsidRDefault="00D90C33" w:rsidP="0038227B">
            <w:pPr>
              <w:pStyle w:val="ReportMain"/>
              <w:suppressAutoHyphens/>
              <w:jc w:val="center"/>
            </w:pPr>
            <w:r w:rsidRPr="00FC514B">
              <w:t>0,25</w:t>
            </w:r>
          </w:p>
        </w:tc>
      </w:tr>
      <w:tr w:rsidR="00D90C33" w:rsidRPr="00FC514B" w14:paraId="4750706F" w14:textId="77777777" w:rsidTr="0038227B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45C146B" w14:textId="77777777" w:rsidR="00D90C33" w:rsidRPr="00FC514B" w:rsidRDefault="00D90C33" w:rsidP="0038227B">
            <w:pPr>
              <w:pStyle w:val="ReportMain"/>
              <w:suppressAutoHyphens/>
              <w:rPr>
                <w:b/>
              </w:rPr>
            </w:pPr>
            <w:r w:rsidRPr="00FC514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B883C4A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7DC08B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73,75</w:t>
            </w:r>
          </w:p>
        </w:tc>
      </w:tr>
      <w:tr w:rsidR="00D90C33" w:rsidRPr="00FC514B" w14:paraId="23D8F22B" w14:textId="77777777" w:rsidTr="0038227B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73F6274A" w14:textId="77777777" w:rsidR="00D90C33" w:rsidRPr="00CD346A" w:rsidRDefault="00D90C33" w:rsidP="0038227B">
            <w:pPr>
              <w:pStyle w:val="ReportMain"/>
              <w:suppressAutoHyphens/>
              <w:rPr>
                <w:i/>
              </w:rPr>
            </w:pPr>
            <w:r w:rsidRPr="00CD346A">
              <w:rPr>
                <w:i/>
              </w:rPr>
              <w:t xml:space="preserve"> - </w:t>
            </w:r>
            <w:r>
              <w:rPr>
                <w:i/>
              </w:rPr>
              <w:t>самостоятельное изучение разделов;</w:t>
            </w:r>
          </w:p>
          <w:p w14:paraId="454E4156" w14:textId="77777777" w:rsidR="00D90C33" w:rsidRPr="00CD346A" w:rsidRDefault="00D90C33" w:rsidP="0038227B">
            <w:pPr>
              <w:pStyle w:val="ReportMain"/>
              <w:suppressAutoHyphens/>
              <w:rPr>
                <w:i/>
              </w:rPr>
            </w:pPr>
            <w:r w:rsidRPr="00CD346A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662D5908" w14:textId="77777777" w:rsidR="00D90C33" w:rsidRPr="00CD346A" w:rsidRDefault="00D90C33" w:rsidP="0038227B">
            <w:pPr>
              <w:pStyle w:val="ReportMain"/>
              <w:suppressAutoHyphens/>
              <w:rPr>
                <w:i/>
              </w:rPr>
            </w:pPr>
            <w:r w:rsidRPr="00CD346A">
              <w:rPr>
                <w:i/>
              </w:rPr>
              <w:t xml:space="preserve"> - подготовка к практическим занятиям;</w:t>
            </w:r>
          </w:p>
          <w:p w14:paraId="74BD6B1C" w14:textId="77777777" w:rsidR="00D90C33" w:rsidRPr="00FC514B" w:rsidRDefault="00D90C33" w:rsidP="0038227B">
            <w:pPr>
              <w:pStyle w:val="ReportMain"/>
              <w:suppressAutoHyphens/>
              <w:rPr>
                <w:i/>
              </w:rPr>
            </w:pPr>
            <w:r w:rsidRPr="00CD346A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1C2FDE5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5093033F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32F0658C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</w:p>
          <w:p w14:paraId="4B7487A5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084B256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DBA6E94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4430D55E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20765A6E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</w:p>
          <w:p w14:paraId="7777FB49" w14:textId="77777777" w:rsidR="00D90C33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0F00ABE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D90C33" w:rsidRPr="00FC514B" w14:paraId="027AD8D8" w14:textId="77777777" w:rsidTr="0038227B">
        <w:tc>
          <w:tcPr>
            <w:tcW w:w="7597" w:type="dxa"/>
            <w:shd w:val="clear" w:color="auto" w:fill="auto"/>
          </w:tcPr>
          <w:p w14:paraId="54CF189D" w14:textId="77777777" w:rsidR="00D90C33" w:rsidRPr="00FC514B" w:rsidRDefault="00D90C33" w:rsidP="0038227B">
            <w:pPr>
              <w:pStyle w:val="ReportMain"/>
              <w:suppressAutoHyphens/>
              <w:rPr>
                <w:b/>
              </w:rPr>
            </w:pPr>
            <w:r w:rsidRPr="00FC514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7F01355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  <w:r w:rsidRPr="00FC514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4022649E" w14:textId="77777777" w:rsidR="00D90C33" w:rsidRPr="00FC514B" w:rsidRDefault="00D90C33" w:rsidP="0038227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DDD88F9" w14:textId="77777777" w:rsidR="00D90C33" w:rsidRDefault="00D90C33" w:rsidP="00D90C33">
      <w:pPr>
        <w:pStyle w:val="ReportMain"/>
        <w:suppressAutoHyphens/>
        <w:ind w:firstLine="709"/>
        <w:jc w:val="both"/>
      </w:pPr>
    </w:p>
    <w:p w14:paraId="76DC7C44" w14:textId="77777777" w:rsidR="00D90C33" w:rsidRDefault="00D90C33" w:rsidP="00D90C33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14:paraId="03983C4F" w14:textId="77777777" w:rsidR="00D90C33" w:rsidRDefault="00D90C33" w:rsidP="00D90C3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90C33" w:rsidRPr="006B2A8B" w14:paraId="6F650C5B" w14:textId="77777777" w:rsidTr="0038227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24E6311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43B37C7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ED79467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Количество часов</w:t>
            </w:r>
          </w:p>
        </w:tc>
      </w:tr>
      <w:tr w:rsidR="00D90C33" w:rsidRPr="006B2A8B" w14:paraId="6B620C8E" w14:textId="77777777" w:rsidTr="003822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297F034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9E6B927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5A0B32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06C6AEF" w14:textId="77777777" w:rsidR="00D90C33" w:rsidRDefault="00D90C33" w:rsidP="0038227B">
            <w:pPr>
              <w:pStyle w:val="ReportMain"/>
              <w:suppressAutoHyphens/>
              <w:jc w:val="center"/>
            </w:pPr>
            <w:r w:rsidRPr="006B2A8B">
              <w:t>аудиторная</w:t>
            </w:r>
          </w:p>
          <w:p w14:paraId="1A4F30A3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09A093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внеауд. работа</w:t>
            </w:r>
          </w:p>
        </w:tc>
      </w:tr>
      <w:tr w:rsidR="00D90C33" w:rsidRPr="006B2A8B" w14:paraId="084781E5" w14:textId="77777777" w:rsidTr="003822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B8885D2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F8281DC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BCB415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55755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4193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83BCF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2B2C1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</w:tr>
      <w:tr w:rsidR="00D90C33" w:rsidRPr="006B2A8B" w14:paraId="0849F05D" w14:textId="77777777" w:rsidTr="0038227B">
        <w:tc>
          <w:tcPr>
            <w:tcW w:w="1134" w:type="dxa"/>
            <w:shd w:val="clear" w:color="auto" w:fill="auto"/>
            <w:vAlign w:val="center"/>
          </w:tcPr>
          <w:p w14:paraId="3A4ED455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D3485CF" w14:textId="77777777" w:rsidR="00D90C33" w:rsidRPr="00DE226B" w:rsidRDefault="00D90C33" w:rsidP="0038227B">
            <w:pPr>
              <w:pStyle w:val="ReportMain"/>
              <w:suppressAutoHyphens/>
            </w:pPr>
            <w:r w:rsidRPr="00075F42">
              <w:t>Введение в программную инженерию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E5A99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677EC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3787D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258DC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7B6BA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D90C33" w:rsidRPr="006B2A8B" w14:paraId="3D93D724" w14:textId="77777777" w:rsidTr="0038227B">
        <w:tc>
          <w:tcPr>
            <w:tcW w:w="1134" w:type="dxa"/>
            <w:shd w:val="clear" w:color="auto" w:fill="auto"/>
            <w:vAlign w:val="center"/>
          </w:tcPr>
          <w:p w14:paraId="1796DDC1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1C5F0E9" w14:textId="77777777" w:rsidR="00D90C33" w:rsidRPr="00075F42" w:rsidRDefault="00D90C33" w:rsidP="0038227B">
            <w:pPr>
              <w:pStyle w:val="ReportMain"/>
              <w:suppressAutoHyphens/>
            </w:pPr>
            <w:r w:rsidRPr="00DE226B">
              <w:t>Управление про</w:t>
            </w:r>
            <w:r>
              <w:t>ектами. Определения и концепции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7CC2B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0904C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C850F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954EF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C2F69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D90C33" w:rsidRPr="006B2A8B" w14:paraId="00F04969" w14:textId="77777777" w:rsidTr="0038227B">
        <w:tc>
          <w:tcPr>
            <w:tcW w:w="1134" w:type="dxa"/>
            <w:shd w:val="clear" w:color="auto" w:fill="auto"/>
            <w:vAlign w:val="center"/>
          </w:tcPr>
          <w:p w14:paraId="6BB14DA0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0BFBF342" w14:textId="77777777" w:rsidR="00D90C33" w:rsidRPr="00075F42" w:rsidRDefault="00D90C33" w:rsidP="0038227B">
            <w:pPr>
              <w:pStyle w:val="ReportMain"/>
              <w:suppressAutoHyphens/>
            </w:pPr>
            <w:r w:rsidRPr="00075F42">
              <w:t>Инициация проекта. Концепция проекта.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FCF77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6F3AF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F1FD2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48B51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16C9A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D90C33" w:rsidRPr="006B2A8B" w14:paraId="55521327" w14:textId="77777777" w:rsidTr="0038227B">
        <w:tc>
          <w:tcPr>
            <w:tcW w:w="1134" w:type="dxa"/>
            <w:shd w:val="clear" w:color="auto" w:fill="auto"/>
            <w:vAlign w:val="center"/>
          </w:tcPr>
          <w:p w14:paraId="1D3CDF31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4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34B2E6C" w14:textId="77777777" w:rsidR="00D90C33" w:rsidRPr="00075F42" w:rsidRDefault="00D90C33" w:rsidP="0038227B">
            <w:pPr>
              <w:pStyle w:val="ReportMain"/>
              <w:suppressAutoHyphens/>
            </w:pPr>
            <w:r>
              <w:t>Планирование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0BF7D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EDCE6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D5021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7BD1B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E9AB7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D90C33" w:rsidRPr="006B2A8B" w14:paraId="44CA2446" w14:textId="77777777" w:rsidTr="0038227B">
        <w:tc>
          <w:tcPr>
            <w:tcW w:w="1134" w:type="dxa"/>
            <w:shd w:val="clear" w:color="auto" w:fill="auto"/>
            <w:vAlign w:val="center"/>
          </w:tcPr>
          <w:p w14:paraId="48B5B39B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5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DB8257C" w14:textId="77777777" w:rsidR="00D90C33" w:rsidRPr="00075F42" w:rsidRDefault="00D90C33" w:rsidP="0038227B">
            <w:pPr>
              <w:pStyle w:val="ReportMain"/>
              <w:suppressAutoHyphens/>
            </w:pPr>
            <w:r w:rsidRPr="00DE226B">
              <w:t>Управление рисками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300A2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C009E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0AF54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2DBA4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11047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D90C33" w:rsidRPr="006B2A8B" w14:paraId="6A4CF527" w14:textId="77777777" w:rsidTr="0038227B">
        <w:tc>
          <w:tcPr>
            <w:tcW w:w="1134" w:type="dxa"/>
            <w:shd w:val="clear" w:color="auto" w:fill="auto"/>
            <w:vAlign w:val="center"/>
          </w:tcPr>
          <w:p w14:paraId="19DE58EA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6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0205C76D" w14:textId="77777777" w:rsidR="00D90C33" w:rsidRPr="00075F42" w:rsidRDefault="00D90C33" w:rsidP="0038227B">
            <w:pPr>
              <w:pStyle w:val="ReportMain"/>
              <w:suppressAutoHyphens/>
            </w:pPr>
            <w:r w:rsidRPr="00075F42">
              <w:t>Оценка трудоёмкости и сроков разработки программн</w:t>
            </w:r>
            <w:r>
              <w:t>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05FD7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97A46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49EA0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6601A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21A894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D90C33" w:rsidRPr="006B2A8B" w14:paraId="67767E45" w14:textId="77777777" w:rsidTr="0038227B">
        <w:tc>
          <w:tcPr>
            <w:tcW w:w="1134" w:type="dxa"/>
            <w:shd w:val="clear" w:color="auto" w:fill="auto"/>
            <w:vAlign w:val="center"/>
          </w:tcPr>
          <w:p w14:paraId="2565CCA2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7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D68392B" w14:textId="77777777" w:rsidR="00D90C33" w:rsidRPr="00DE226B" w:rsidRDefault="00D90C33" w:rsidP="0038227B">
            <w:pPr>
              <w:pStyle w:val="ReportMain"/>
              <w:suppressAutoHyphens/>
            </w:pPr>
            <w:r>
              <w:t>Формирование команды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60A0D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C6FFD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0F986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187DD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F5D843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D90C33" w:rsidRPr="006B2A8B" w14:paraId="4CC1BF1A" w14:textId="77777777" w:rsidTr="0038227B">
        <w:tc>
          <w:tcPr>
            <w:tcW w:w="1134" w:type="dxa"/>
            <w:shd w:val="clear" w:color="auto" w:fill="auto"/>
            <w:vAlign w:val="center"/>
          </w:tcPr>
          <w:p w14:paraId="47D707B0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8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F4ED6FD" w14:textId="77777777" w:rsidR="00D90C33" w:rsidRPr="00075F42" w:rsidRDefault="00D90C33" w:rsidP="0038227B">
            <w:pPr>
              <w:pStyle w:val="ReportMain"/>
              <w:suppressAutoHyphens/>
            </w:pPr>
            <w:r w:rsidRPr="00075F42">
              <w:t>Эффективные коммуникации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A588A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37B8C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7ACC3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B74E7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0A75F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D90C33" w:rsidRPr="006B2A8B" w14:paraId="72733FF5" w14:textId="77777777" w:rsidTr="0038227B">
        <w:tc>
          <w:tcPr>
            <w:tcW w:w="1134" w:type="dxa"/>
            <w:shd w:val="clear" w:color="auto" w:fill="auto"/>
            <w:vAlign w:val="center"/>
          </w:tcPr>
          <w:p w14:paraId="3FCD2F3F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9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D9A65D2" w14:textId="77777777" w:rsidR="00D90C33" w:rsidRPr="00075F42" w:rsidRDefault="00D90C33" w:rsidP="0038227B">
            <w:pPr>
              <w:pStyle w:val="ReportMain"/>
              <w:suppressAutoHyphens/>
            </w:pPr>
            <w:r w:rsidRPr="00075F42">
              <w:t>Инструмен</w:t>
            </w:r>
            <w:r>
              <w:t>ты обеспечения командной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0EC46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5221B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A3621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B8566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98C2C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D90C33" w:rsidRPr="006B2A8B" w14:paraId="2D866DAE" w14:textId="77777777" w:rsidTr="0038227B">
        <w:tc>
          <w:tcPr>
            <w:tcW w:w="1134" w:type="dxa"/>
            <w:shd w:val="clear" w:color="auto" w:fill="auto"/>
            <w:vAlign w:val="center"/>
          </w:tcPr>
          <w:p w14:paraId="4A69A140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 w:rsidRPr="00075F42">
              <w:t>10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15BE8D8" w14:textId="77777777" w:rsidR="00D90C33" w:rsidRPr="00075F42" w:rsidRDefault="00D90C33" w:rsidP="0038227B">
            <w:pPr>
              <w:pStyle w:val="ReportMain"/>
              <w:suppressAutoHyphens/>
            </w:pPr>
            <w:r>
              <w:t>Реализация и завершение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08314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18397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1EBDC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20CA6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BF8DA" w14:textId="77777777" w:rsidR="00D90C33" w:rsidRPr="00075F42" w:rsidRDefault="00D90C33" w:rsidP="0038227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D90C33" w:rsidRPr="006B2A8B" w14:paraId="2DFCCEDC" w14:textId="77777777" w:rsidTr="0038227B">
        <w:tc>
          <w:tcPr>
            <w:tcW w:w="1134" w:type="dxa"/>
            <w:shd w:val="clear" w:color="auto" w:fill="auto"/>
          </w:tcPr>
          <w:p w14:paraId="192A85AE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F57130B" w14:textId="77777777" w:rsidR="00D90C33" w:rsidRPr="006B2A8B" w:rsidRDefault="00D90C33" w:rsidP="0038227B">
            <w:pPr>
              <w:pStyle w:val="ReportMain"/>
              <w:suppressAutoHyphens/>
            </w:pPr>
            <w:r w:rsidRPr="006B2A8B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A8254A1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shd w:val="clear" w:color="auto" w:fill="auto"/>
          </w:tcPr>
          <w:p w14:paraId="14F570D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18</w:t>
            </w:r>
          </w:p>
        </w:tc>
        <w:tc>
          <w:tcPr>
            <w:tcW w:w="567" w:type="dxa"/>
            <w:shd w:val="clear" w:color="auto" w:fill="auto"/>
          </w:tcPr>
          <w:p w14:paraId="26F6C57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64024C81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3DEEBE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74</w:t>
            </w:r>
          </w:p>
        </w:tc>
      </w:tr>
      <w:tr w:rsidR="00D90C33" w:rsidRPr="006B2A8B" w14:paraId="585C5F3D" w14:textId="77777777" w:rsidTr="0038227B">
        <w:tc>
          <w:tcPr>
            <w:tcW w:w="1134" w:type="dxa"/>
            <w:shd w:val="clear" w:color="auto" w:fill="auto"/>
          </w:tcPr>
          <w:p w14:paraId="56988D9C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57D82A6" w14:textId="77777777" w:rsidR="00D90C33" w:rsidRPr="006B2A8B" w:rsidRDefault="00D90C33" w:rsidP="0038227B">
            <w:pPr>
              <w:pStyle w:val="ReportMain"/>
              <w:suppressAutoHyphens/>
            </w:pPr>
            <w:r w:rsidRPr="006B2A8B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B09E024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shd w:val="clear" w:color="auto" w:fill="auto"/>
          </w:tcPr>
          <w:p w14:paraId="34E883A5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18</w:t>
            </w:r>
          </w:p>
        </w:tc>
        <w:tc>
          <w:tcPr>
            <w:tcW w:w="567" w:type="dxa"/>
            <w:shd w:val="clear" w:color="auto" w:fill="auto"/>
          </w:tcPr>
          <w:p w14:paraId="570F1E1E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7A03422E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0EE461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74</w:t>
            </w:r>
          </w:p>
        </w:tc>
      </w:tr>
    </w:tbl>
    <w:p w14:paraId="6ABE869E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2A3F44F9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1. Введение в программную инженерию</w:t>
      </w:r>
    </w:p>
    <w:p w14:paraId="5845DBAC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6B2121">
        <w:t xml:space="preserve">История и основные понятия. Отличия программной инженерии от других отраслей. </w:t>
      </w:r>
      <w:r>
        <w:t xml:space="preserve">Статистика производства ПО. Области знаний программной инженерии. Классификация и обзор методологий разработки ПО: ГОСТы, </w:t>
      </w:r>
      <w:r w:rsidRPr="00075F42">
        <w:t>CMMI</w:t>
      </w:r>
      <w:r w:rsidRPr="00A87990">
        <w:t xml:space="preserve">, </w:t>
      </w:r>
      <w:r w:rsidRPr="00075F42">
        <w:t>RUP</w:t>
      </w:r>
      <w:r w:rsidRPr="00A87990">
        <w:t xml:space="preserve">, </w:t>
      </w:r>
      <w:r w:rsidRPr="00075F42">
        <w:t>MSF</w:t>
      </w:r>
      <w:r w:rsidRPr="00A87990">
        <w:t xml:space="preserve">, </w:t>
      </w:r>
      <w:r w:rsidRPr="00075F42">
        <w:t>Agile</w:t>
      </w:r>
      <w:r w:rsidRPr="00A87990">
        <w:t xml:space="preserve">, </w:t>
      </w:r>
      <w:r w:rsidRPr="00075F42">
        <w:t>PSP</w:t>
      </w:r>
      <w:r w:rsidRPr="00A87990">
        <w:t>/</w:t>
      </w:r>
      <w:r w:rsidRPr="00075F42">
        <w:t>TSP</w:t>
      </w:r>
      <w:r w:rsidRPr="00A87990">
        <w:t xml:space="preserve">. </w:t>
      </w:r>
      <w:r>
        <w:t>Выбор и адаптация методологии под проект. Лёгкие и тяжёлые методологии: плюсы и минусы. Как сделать проект успешным.</w:t>
      </w:r>
    </w:p>
    <w:p w14:paraId="0B093FD0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lastRenderedPageBreak/>
        <w:t>Раздел 2. Управление проектами. Определения и концепции.</w:t>
      </w:r>
    </w:p>
    <w:p w14:paraId="7CE1B85E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>
        <w:t xml:space="preserve">Проект и плановое развитие. </w:t>
      </w:r>
      <w:r w:rsidRPr="006B2121">
        <w:t>Проект</w:t>
      </w:r>
      <w:r>
        <w:t>ы</w:t>
      </w:r>
      <w:r w:rsidRPr="006B2121">
        <w:t xml:space="preserve"> –</w:t>
      </w:r>
      <w:r>
        <w:t xml:space="preserve"> средство стратегического развития</w:t>
      </w:r>
      <w:r w:rsidRPr="006B2121">
        <w:t>.</w:t>
      </w:r>
      <w:r>
        <w:t xml:space="preserve"> Роль и место управления проектами.</w:t>
      </w:r>
      <w:r w:rsidRPr="006B2121">
        <w:t xml:space="preserve"> Критерии успешности проекта. Проект и организационная структура компании. Организация проектной команды. Жизненный цикл проекта, фазы и продукты.</w:t>
      </w:r>
    </w:p>
    <w:p w14:paraId="7A6AFBFC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3. Инициация проекта. Концепция проекта.</w:t>
      </w:r>
    </w:p>
    <w:p w14:paraId="7551ECE7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FF6EFD">
        <w:t>Управление приоритетами проектов. Концепция проекта. Цели и результаты проекта. Допущения и ограничения. Ключевые участники и заинтересованные стороны. Ресурсы, сроки, риски. Критерии приёмки. Обоснование полезности проекта.</w:t>
      </w:r>
    </w:p>
    <w:p w14:paraId="62FA4B95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4. Планирование проекта.</w:t>
      </w:r>
    </w:p>
    <w:p w14:paraId="37328219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0735E3">
        <w:t xml:space="preserve">Уточнение содержания и состава работ. </w:t>
      </w:r>
      <w:r>
        <w:t xml:space="preserve">Иерархическая структура работ. </w:t>
      </w:r>
      <w:r w:rsidRPr="000735E3">
        <w:t xml:space="preserve">Планирование управления содержанием. Планирование организационной структуры. Планирование управления конфигурациям. Планирование управления качеством. </w:t>
      </w:r>
      <w:r>
        <w:t xml:space="preserve">Критический путь проекта. </w:t>
      </w:r>
      <w:r w:rsidRPr="000735E3">
        <w:t>Базовое расписание проекта.</w:t>
      </w:r>
    </w:p>
    <w:p w14:paraId="27B5D34C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5. Управление рисками проекта</w:t>
      </w:r>
    </w:p>
    <w:p w14:paraId="0577D8C3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0735E3">
        <w:t>Планирование управления рисками. Идентификация рисков. Качественный и количественный анализ рисков. Планирование реагирования на риски. Главные риски программных проектов и способы реагирования. Управление проектом, направленное на снижение рисков. Мониторинг и контроль рисков.</w:t>
      </w:r>
    </w:p>
    <w:p w14:paraId="61C3759F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6. Оценка трудоёмкости и сроков разработки программного обеспечения.</w:t>
      </w:r>
    </w:p>
    <w:p w14:paraId="22844B3A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075F42">
        <w:t>Подходы к оценке трудоёмкости работ. Определение хорошей оценки. Субъективные факторы в оценке. Негативные последствия «агрессивного» расписания. Прагматичный подход, метод PERT. Обзор метода функциональных точек. Основы методики СОСОМО II.</w:t>
      </w:r>
    </w:p>
    <w:p w14:paraId="4846AA37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7. Формирование команды.</w:t>
      </w:r>
    </w:p>
    <w:p w14:paraId="59FCD805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>
        <w:t xml:space="preserve">Факторы незрелости работника. Навыки эффективного программиста. Профессиональное и непрофессиональное поведение в команде. Личная эффективность. Коэффициент эмоционального интеллекта. Проактивность. Эффективное управление временем. Установки на вид деятельности. Проблемы неисполнения. Ситуационное лидерство. </w:t>
      </w:r>
      <w:r w:rsidRPr="00BB1005">
        <w:t>Лидерство и управление. Правильные люди. Мотивация. Эффективное взаимодействие.</w:t>
      </w:r>
    </w:p>
    <w:p w14:paraId="53F82210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8. Эффективные коммуникации</w:t>
      </w:r>
    </w:p>
    <w:p w14:paraId="713FAF61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075F42">
        <w:t>Цели коммуникации. Эффективность коммуникаций. Тупиковые коммуникации. Каналы передачи информации при личном общении. Вербальная и невербальная коммуникация. Тип личности и стиль коммуникаций. Эмпатическое слушание, открытые вопросы, отклонение от темы, доминирование, проекция, смещение, стереотипы, презентации, письменные коммуникации, эффективные переговоры. Производственный конфликт – источник развития. Стили разрешения конфликта: сотрудничество, компромисс, конкуренция, приспособление, уклонение.</w:t>
      </w:r>
    </w:p>
    <w:p w14:paraId="333807D6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9. Инструменты обеспечения командной работы.</w:t>
      </w:r>
    </w:p>
    <w:p w14:paraId="0791704A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 w:rsidRPr="00075F42">
        <w:t>Стандарты, регламенты, шаблоны документов. Автоматизированные системы: планирования работ и учёта трудозатрат, управления требованиями, управления изменениями, контроля версий, автосборки, автотестирования.</w:t>
      </w:r>
    </w:p>
    <w:p w14:paraId="718D8EA9" w14:textId="77777777" w:rsidR="00D90C33" w:rsidRPr="00075F42" w:rsidRDefault="00D90C33" w:rsidP="00D90C33">
      <w:pPr>
        <w:pStyle w:val="ReportMain"/>
        <w:keepNext/>
        <w:suppressAutoHyphens/>
        <w:ind w:firstLine="709"/>
        <w:jc w:val="both"/>
        <w:rPr>
          <w:b/>
        </w:rPr>
      </w:pPr>
      <w:r w:rsidRPr="00075F42">
        <w:rPr>
          <w:b/>
        </w:rPr>
        <w:t>Раздел 10. Реализация и завершение проекта.</w:t>
      </w:r>
    </w:p>
    <w:p w14:paraId="5EA6EA0B" w14:textId="77777777" w:rsidR="00D90C33" w:rsidRPr="00075F42" w:rsidRDefault="00D90C33" w:rsidP="00D90C33">
      <w:pPr>
        <w:pStyle w:val="ReportMain"/>
        <w:suppressAutoHyphens/>
        <w:ind w:firstLine="709"/>
        <w:jc w:val="both"/>
      </w:pPr>
      <w:r>
        <w:t xml:space="preserve">Старт проекта. Планирование исполнения. Мониторинг и управление работами. </w:t>
      </w:r>
      <w:r w:rsidRPr="00210703">
        <w:t xml:space="preserve">Рабочее планирование. Принципы количественного управления. </w:t>
      </w:r>
      <w:r>
        <w:t xml:space="preserve">Метод освоенного объёма. Отклонение от графика. Отклонение по затратам. Оценка и прогноз показателей. Показатели качества программного продукта. Аудит рисков. </w:t>
      </w:r>
      <w:r w:rsidRPr="00210703">
        <w:t>Завершение проекта.</w:t>
      </w:r>
    </w:p>
    <w:p w14:paraId="446DA38E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D90C33" w:rsidRPr="006B2A8B" w14:paraId="7B4BEC04" w14:textId="77777777" w:rsidTr="0038227B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3D28463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A9EB2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146F007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972FC74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 w:rsidRPr="006B2A8B">
              <w:t>Кол-во часов</w:t>
            </w:r>
          </w:p>
        </w:tc>
      </w:tr>
      <w:tr w:rsidR="00D90C33" w:rsidRPr="006B2A8B" w14:paraId="5C6A7293" w14:textId="77777777" w:rsidTr="0038227B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14:paraId="2AAA5BA7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AD56E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 w:rsidRPr="00075F42">
              <w:rPr>
                <w:sz w:val="24"/>
              </w:rPr>
              <w:t>2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D2ACCE8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Инициация проекта. Разработка концепции проекта.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E03A1FF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23F78752" w14:textId="77777777" w:rsidTr="0038227B">
        <w:trPr>
          <w:trHeight w:val="255"/>
        </w:trPr>
        <w:tc>
          <w:tcPr>
            <w:tcW w:w="794" w:type="dxa"/>
            <w:shd w:val="clear" w:color="auto" w:fill="auto"/>
            <w:vAlign w:val="center"/>
          </w:tcPr>
          <w:p w14:paraId="7ABA616B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834EA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 w:rsidRPr="00075F42">
              <w:rPr>
                <w:sz w:val="24"/>
              </w:rPr>
              <w:t>3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652D658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Выбор и адаптация модели процесса разработки ПО. Разработка описания процесса.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2F59F93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30B3D6C4" w14:textId="77777777" w:rsidTr="0038227B">
        <w:tc>
          <w:tcPr>
            <w:tcW w:w="794" w:type="dxa"/>
            <w:shd w:val="clear" w:color="auto" w:fill="auto"/>
            <w:vAlign w:val="center"/>
          </w:tcPr>
          <w:p w14:paraId="6A0F221D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CB4C2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 w:rsidRPr="00075F42">
              <w:rPr>
                <w:sz w:val="24"/>
              </w:rPr>
              <w:t>4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3CF6AD7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Разработка плана управления проектом. Иерархическая структура работ.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7429751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0F312BAB" w14:textId="77777777" w:rsidTr="0038227B">
        <w:tc>
          <w:tcPr>
            <w:tcW w:w="794" w:type="dxa"/>
            <w:shd w:val="clear" w:color="auto" w:fill="auto"/>
            <w:vAlign w:val="center"/>
          </w:tcPr>
          <w:p w14:paraId="7E42FCF5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F4873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 w:rsidRPr="00075F42">
              <w:rPr>
                <w:sz w:val="24"/>
              </w:rPr>
              <w:t>5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78BB50F2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План управления содержанием. План организационной структуры.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1D46C7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7DE09059" w14:textId="77777777" w:rsidTr="0038227B">
        <w:tc>
          <w:tcPr>
            <w:tcW w:w="794" w:type="dxa"/>
            <w:shd w:val="clear" w:color="auto" w:fill="auto"/>
            <w:vAlign w:val="center"/>
          </w:tcPr>
          <w:p w14:paraId="6C64FDC2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7F5FB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 w:rsidRPr="00075F42">
              <w:rPr>
                <w:sz w:val="24"/>
              </w:rPr>
              <w:t>6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4549DCA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План управления конфигурациям. Планирование управления качеством.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D360EBF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24256180" w14:textId="77777777" w:rsidTr="0038227B">
        <w:tc>
          <w:tcPr>
            <w:tcW w:w="794" w:type="dxa"/>
            <w:shd w:val="clear" w:color="auto" w:fill="auto"/>
            <w:vAlign w:val="center"/>
          </w:tcPr>
          <w:p w14:paraId="2B0E93CE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907D8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1BEEAA5" w14:textId="77777777" w:rsidR="00D90C33" w:rsidRPr="00075F42" w:rsidRDefault="00D90C33" w:rsidP="0038227B">
            <w:pPr>
              <w:spacing w:after="0"/>
              <w:ind w:firstLine="34"/>
              <w:rPr>
                <w:sz w:val="24"/>
              </w:rPr>
            </w:pPr>
            <w:r w:rsidRPr="00075F42">
              <w:rPr>
                <w:sz w:val="24"/>
              </w:rPr>
              <w:t>План управления рисками. Оценка сроков и трудоёмкости работ. Базовое расписание проекта.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43C9B7B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0A813485" w14:textId="77777777" w:rsidTr="0038227B">
        <w:tc>
          <w:tcPr>
            <w:tcW w:w="794" w:type="dxa"/>
            <w:shd w:val="clear" w:color="auto" w:fill="auto"/>
            <w:vAlign w:val="center"/>
          </w:tcPr>
          <w:p w14:paraId="491A3E9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037EC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4ACDFF06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Проведение деловых игр. Разбор ситуаций.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BBD5C0D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38D4F55F" w14:textId="77777777" w:rsidTr="0038227B">
        <w:tc>
          <w:tcPr>
            <w:tcW w:w="794" w:type="dxa"/>
            <w:shd w:val="clear" w:color="auto" w:fill="auto"/>
            <w:vAlign w:val="center"/>
          </w:tcPr>
          <w:p w14:paraId="19C884F8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1EFD7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B7AEB77" w14:textId="77777777" w:rsidR="00D90C33" w:rsidRPr="00075F42" w:rsidRDefault="00D90C33" w:rsidP="0038227B">
            <w:pPr>
              <w:spacing w:after="0"/>
              <w:rPr>
                <w:sz w:val="24"/>
              </w:rPr>
            </w:pPr>
            <w:r w:rsidRPr="00075F42">
              <w:rPr>
                <w:sz w:val="24"/>
              </w:rPr>
              <w:t>Инструменты обеспечения коллективной работы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5A7FE56" w14:textId="77777777" w:rsidR="00D90C33" w:rsidRPr="00075F42" w:rsidRDefault="00D90C33" w:rsidP="0038227B">
            <w:pPr>
              <w:keepNext/>
              <w:keepLines/>
              <w:suppressLineNumbers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0C33" w:rsidRPr="006B2A8B" w14:paraId="14FF6792" w14:textId="77777777" w:rsidTr="0038227B">
        <w:tc>
          <w:tcPr>
            <w:tcW w:w="794" w:type="dxa"/>
            <w:shd w:val="clear" w:color="auto" w:fill="auto"/>
          </w:tcPr>
          <w:p w14:paraId="5CD605F7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AFC760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07805DE8" w14:textId="77777777" w:rsidR="00D90C33" w:rsidRPr="006B2A8B" w:rsidRDefault="00D90C33" w:rsidP="0038227B">
            <w:pPr>
              <w:pStyle w:val="ReportMain"/>
              <w:suppressAutoHyphens/>
            </w:pPr>
            <w:r w:rsidRPr="006B2A8B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29F5150" w14:textId="77777777" w:rsidR="00D90C33" w:rsidRPr="006B2A8B" w:rsidRDefault="00D90C33" w:rsidP="0038227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</w:tbl>
    <w:p w14:paraId="25350908" w14:textId="77777777" w:rsidR="00D90C33" w:rsidRDefault="00D90C33" w:rsidP="00D90C33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14:paraId="7EA84C32" w14:textId="77777777" w:rsidR="00D90C33" w:rsidRPr="00D140BC" w:rsidRDefault="00D90C33" w:rsidP="00D90C33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D140BC">
        <w:rPr>
          <w:rFonts w:eastAsia="Times New Roman"/>
          <w:b/>
          <w:sz w:val="24"/>
          <w:szCs w:val="24"/>
          <w:lang w:eastAsia="ru-RU"/>
        </w:rPr>
        <w:t>4.4 Самостоятельное изучение разделов дисциплины</w:t>
      </w:r>
    </w:p>
    <w:p w14:paraId="198027A2" w14:textId="77777777" w:rsidR="00D90C33" w:rsidRPr="00D140BC" w:rsidRDefault="00D90C33" w:rsidP="00D90C33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D90C33" w:rsidRPr="00D140BC" w14:paraId="64E9A877" w14:textId="77777777" w:rsidTr="0038227B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22ED" w14:textId="77777777" w:rsidR="00D90C33" w:rsidRPr="00D140BC" w:rsidRDefault="00D90C33" w:rsidP="0038227B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D140BC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D54" w14:textId="77777777" w:rsidR="00D90C33" w:rsidRPr="00D140BC" w:rsidRDefault="00D90C33" w:rsidP="0038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140BC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5584A353" w14:textId="77777777" w:rsidR="00D90C33" w:rsidRPr="00D140BC" w:rsidRDefault="00D90C33" w:rsidP="0038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140BC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8FC0" w14:textId="77777777" w:rsidR="00D90C33" w:rsidRPr="00D140BC" w:rsidRDefault="00D90C33" w:rsidP="0038227B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D140BC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D90C33" w:rsidRPr="00D140BC" w14:paraId="52D84497" w14:textId="77777777" w:rsidTr="003822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D6C3" w14:textId="77777777" w:rsidR="00D90C33" w:rsidRPr="00D140BC" w:rsidRDefault="00D90C33" w:rsidP="0038227B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D140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882" w14:textId="77777777" w:rsidR="00D90C33" w:rsidRPr="00D140BC" w:rsidRDefault="00D90C33" w:rsidP="0038227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Особенности работы в команде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38BD4" w14:textId="77777777" w:rsidR="00D90C33" w:rsidRPr="00D140BC" w:rsidRDefault="00D90C33" w:rsidP="0038227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D90C33" w:rsidRPr="00D140BC" w14:paraId="4A7ABD43" w14:textId="77777777" w:rsidTr="003822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95E" w14:textId="77777777" w:rsidR="00D90C33" w:rsidRPr="00D140BC" w:rsidRDefault="00D90C33" w:rsidP="0038227B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64C" w14:textId="77777777" w:rsidR="00D90C33" w:rsidRPr="00D140BC" w:rsidRDefault="00D90C33" w:rsidP="0038227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 рисков при разработки 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E1B5" w14:textId="77777777" w:rsidR="00D90C33" w:rsidRPr="00D140BC" w:rsidRDefault="00D90C33" w:rsidP="0038227B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D90C33" w:rsidRPr="00D140BC" w14:paraId="7AE568B4" w14:textId="77777777" w:rsidTr="003822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B61" w14:textId="77777777" w:rsidR="00D90C33" w:rsidRPr="00D140BC" w:rsidRDefault="00D90C33" w:rsidP="0038227B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F27C" w14:textId="77777777" w:rsidR="00D90C33" w:rsidRPr="00D140BC" w:rsidRDefault="00D90C33" w:rsidP="0038227B">
            <w:pPr>
              <w:widowControl w:val="0"/>
              <w:spacing w:after="0" w:line="252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D140BC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96E9D" w14:textId="77777777" w:rsidR="00D90C33" w:rsidRPr="00D140BC" w:rsidRDefault="00D90C33" w:rsidP="0038227B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</w:tr>
    </w:tbl>
    <w:p w14:paraId="5BA274AC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0262C800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bookmarkStart w:id="1" w:name="Раздел_5_1"/>
      <w:r>
        <w:rPr>
          <w:b/>
        </w:rPr>
        <w:t>5.1</w:t>
      </w:r>
      <w:bookmarkEnd w:id="1"/>
      <w:r>
        <w:rPr>
          <w:b/>
        </w:rPr>
        <w:t xml:space="preserve"> Основная литература</w:t>
      </w:r>
    </w:p>
    <w:p w14:paraId="229F4F7D" w14:textId="0023BE3B" w:rsidR="00D90C33" w:rsidRDefault="00D90C33" w:rsidP="00D90C33">
      <w:pPr>
        <w:pStyle w:val="ReportMain"/>
        <w:suppressAutoHyphens/>
        <w:ind w:firstLine="709"/>
        <w:jc w:val="both"/>
      </w:pPr>
      <w:r>
        <w:t xml:space="preserve">1. Антамошкин, О.А. Программная инженерия. Теория и практика : учебник / О.А. Антамошкин. – Красноярск : Сиб. федер. ун-т, 2012. – 247 с. – </w:t>
      </w:r>
      <w:r>
        <w:rPr>
          <w:lang w:val="en-US"/>
        </w:rPr>
        <w:t>ISBN</w:t>
      </w:r>
      <w:r w:rsidRPr="00C9258C">
        <w:t xml:space="preserve"> 978-5-7638-2511-4 </w:t>
      </w:r>
      <w:r>
        <w:t xml:space="preserve">; То же </w:t>
      </w:r>
      <w:r w:rsidRPr="00C9258C">
        <w:t>[</w:t>
      </w:r>
      <w:r>
        <w:t>Электронный ресурс</w:t>
      </w:r>
      <w:r w:rsidRPr="00C9258C">
        <w:t>]</w:t>
      </w:r>
      <w:r>
        <w:t xml:space="preserve">. – </w:t>
      </w:r>
      <w:r>
        <w:rPr>
          <w:lang w:val="en-US"/>
        </w:rPr>
        <w:t>URL</w:t>
      </w:r>
      <w:r w:rsidRPr="00C9258C">
        <w:t xml:space="preserve">: </w:t>
      </w:r>
      <w:hyperlink r:id="rId13" w:history="1">
        <w:r w:rsidR="004336A1" w:rsidRPr="007869BA">
          <w:rPr>
            <w:rStyle w:val="ae"/>
          </w:rPr>
          <w:t>https://biblioclub.ru/index.php?page=book&amp;id=363975</w:t>
        </w:r>
      </w:hyperlink>
      <w:r w:rsidR="004336A1">
        <w:t xml:space="preserve"> </w:t>
      </w:r>
    </w:p>
    <w:p w14:paraId="54B93DB0" w14:textId="659B1C9C" w:rsidR="00D90C33" w:rsidRPr="007E0488" w:rsidRDefault="00D90C33" w:rsidP="00D90C33">
      <w:pPr>
        <w:pStyle w:val="ReportMain"/>
        <w:suppressAutoHyphens/>
        <w:ind w:firstLine="709"/>
        <w:jc w:val="both"/>
      </w:pPr>
      <w:r>
        <w:t xml:space="preserve">2. </w:t>
      </w:r>
      <w:r w:rsidRPr="007E0488">
        <w:t>Золотов, С.Ю. Проектирование информационных систем : учебное пособие / С.Ю. Золотов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2013. - 88 с. : табл., схем. - ISBN 978-5-4332-0083-8 ; То же [Электронный ресурс]. - URL: </w:t>
      </w:r>
      <w:hyperlink r:id="rId14" w:history="1">
        <w:r w:rsidR="004336A1" w:rsidRPr="007869BA">
          <w:rPr>
            <w:rStyle w:val="ae"/>
          </w:rPr>
          <w:t>http://biblioclub.ru/index.php?page=book&amp;id=208706</w:t>
        </w:r>
      </w:hyperlink>
      <w:r w:rsidRPr="007E0488">
        <w:t>.</w:t>
      </w:r>
      <w:r w:rsidR="004336A1">
        <w:t xml:space="preserve"> </w:t>
      </w:r>
    </w:p>
    <w:p w14:paraId="61805A28" w14:textId="5F877EC2" w:rsidR="00D90C33" w:rsidRPr="007E0488" w:rsidRDefault="00D90C33" w:rsidP="00D90C33">
      <w:pPr>
        <w:pStyle w:val="ReportMain"/>
        <w:suppressAutoHyphens/>
        <w:ind w:firstLine="709"/>
        <w:jc w:val="both"/>
      </w:pPr>
      <w:r>
        <w:t xml:space="preserve">3. </w:t>
      </w:r>
      <w:r w:rsidRPr="007E0488">
        <w:t>Влацкая, И.В. Проектирование и реализация прикладного программного обеспечения : учебное пособие / И.В. Влацкая, Н.А. Заельская, Н.С. Надточий ; Кафедра компьютерной безопасности и математического обеспечения информационных систем,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2015. - 119 с. : табл., схем. - Библиогр. в кн. - ISBN 978-5-7410-1238-3 ; То же [Электронный ресурс]. - URL: </w:t>
      </w:r>
      <w:hyperlink r:id="rId15" w:history="1">
        <w:r w:rsidR="004336A1" w:rsidRPr="007869BA">
          <w:rPr>
            <w:rStyle w:val="ae"/>
          </w:rPr>
          <w:t>http://biblioclub.ru/index.php?page=book&amp;id=439107</w:t>
        </w:r>
      </w:hyperlink>
      <w:r w:rsidRPr="007E0488">
        <w:t>.</w:t>
      </w:r>
      <w:r w:rsidR="004336A1">
        <w:t xml:space="preserve"> </w:t>
      </w:r>
    </w:p>
    <w:p w14:paraId="140FACD7" w14:textId="77777777" w:rsidR="00D90C33" w:rsidRDefault="00D90C33" w:rsidP="00D90C3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bookmarkStart w:id="2" w:name="Раздел_5_2"/>
      <w:r>
        <w:rPr>
          <w:b/>
        </w:rPr>
        <w:t>5.2</w:t>
      </w:r>
      <w:bookmarkEnd w:id="2"/>
      <w:r>
        <w:rPr>
          <w:b/>
        </w:rPr>
        <w:t xml:space="preserve"> Дополнительная литература</w:t>
      </w:r>
    </w:p>
    <w:p w14:paraId="386674B2" w14:textId="23B1A359" w:rsidR="00D90C33" w:rsidRPr="001F5762" w:rsidRDefault="00D90C33" w:rsidP="00D90C33">
      <w:pPr>
        <w:pStyle w:val="ReportMain"/>
        <w:suppressAutoHyphens/>
        <w:ind w:firstLine="709"/>
        <w:jc w:val="both"/>
      </w:pPr>
      <w:r>
        <w:t>1</w:t>
      </w:r>
      <w:r w:rsidRPr="00C9258C">
        <w:t xml:space="preserve">. </w:t>
      </w:r>
      <w:r>
        <w:t xml:space="preserve">Абрамов, Г.В. Проектирование информационных систем </w:t>
      </w:r>
      <w:r w:rsidRPr="00C9258C">
        <w:t>[</w:t>
      </w:r>
      <w:r>
        <w:t>Текст</w:t>
      </w:r>
      <w:r w:rsidRPr="00C9258C">
        <w:t>]</w:t>
      </w:r>
      <w:r>
        <w:t xml:space="preserve">: учеб. пособие / Г.В. Абрамов, И.Е. Медведкова, Л.А. Коробова; Воронеж. гос. ун-т инж. технол. – Воронеж : ВГУИТ, 2012. – 172 с. – </w:t>
      </w:r>
      <w:r>
        <w:rPr>
          <w:lang w:val="en-US"/>
        </w:rPr>
        <w:t>ISBN</w:t>
      </w:r>
      <w:r w:rsidRPr="00C9258C">
        <w:t xml:space="preserve"> 978-5-89448-953-7 </w:t>
      </w:r>
      <w:r>
        <w:t xml:space="preserve">; То же </w:t>
      </w:r>
      <w:r w:rsidRPr="00C9258C">
        <w:t>[</w:t>
      </w:r>
      <w:r>
        <w:t>Электронный ресурс</w:t>
      </w:r>
      <w:r w:rsidRPr="00C9258C">
        <w:t>]</w:t>
      </w:r>
      <w:r>
        <w:t xml:space="preserve">. – </w:t>
      </w:r>
      <w:r>
        <w:rPr>
          <w:lang w:val="en-US"/>
        </w:rPr>
        <w:t>URL</w:t>
      </w:r>
      <w:r w:rsidRPr="00C9258C">
        <w:t xml:space="preserve">: </w:t>
      </w:r>
      <w:hyperlink r:id="rId16" w:history="1">
        <w:r w:rsidR="004336A1" w:rsidRPr="007869BA">
          <w:rPr>
            <w:rStyle w:val="ae"/>
          </w:rPr>
          <w:t>https://biblioclub.ru/index.php?page=book&amp;id=141626</w:t>
        </w:r>
      </w:hyperlink>
      <w:r w:rsidR="004336A1">
        <w:t xml:space="preserve"> </w:t>
      </w:r>
    </w:p>
    <w:p w14:paraId="4D979A2B" w14:textId="1695C1BB" w:rsidR="00D90C33" w:rsidRDefault="00D90C33" w:rsidP="00D90C33">
      <w:pPr>
        <w:pStyle w:val="ReportMain"/>
        <w:suppressAutoHyphens/>
        <w:ind w:firstLine="709"/>
        <w:jc w:val="both"/>
      </w:pPr>
      <w:r>
        <w:t xml:space="preserve">2. Стасышин В.М. Проектирование информационных систем и баз данных : учеб. пособие / В.М. Стасышин. – Новосибирск: Изд-во НГТУ, 2012. – 100 с. – </w:t>
      </w:r>
      <w:r>
        <w:rPr>
          <w:lang w:val="en-US"/>
        </w:rPr>
        <w:t>ISBN</w:t>
      </w:r>
      <w:r w:rsidRPr="00723758">
        <w:t xml:space="preserve"> </w:t>
      </w:r>
      <w:r>
        <w:t xml:space="preserve">978-5-7782-2121-5 ; То же </w:t>
      </w:r>
      <w:r w:rsidRPr="00C9258C">
        <w:t>[</w:t>
      </w:r>
      <w:r>
        <w:t>Электронный ресурс</w:t>
      </w:r>
      <w:r w:rsidRPr="00C9258C">
        <w:t>]</w:t>
      </w:r>
      <w:r>
        <w:t xml:space="preserve">. – </w:t>
      </w:r>
      <w:r>
        <w:rPr>
          <w:lang w:val="en-US"/>
        </w:rPr>
        <w:t>URL</w:t>
      </w:r>
      <w:r w:rsidRPr="00C9258C">
        <w:t>:</w:t>
      </w:r>
      <w:r>
        <w:t xml:space="preserve"> </w:t>
      </w:r>
      <w:hyperlink r:id="rId17" w:history="1">
        <w:r w:rsidR="004336A1" w:rsidRPr="007869BA">
          <w:rPr>
            <w:rStyle w:val="ae"/>
          </w:rPr>
          <w:t>https://biblioclub.ru/index.php?page=book&amp;id=228774</w:t>
        </w:r>
      </w:hyperlink>
      <w:r w:rsidR="004336A1">
        <w:t xml:space="preserve"> </w:t>
      </w:r>
    </w:p>
    <w:p w14:paraId="4C0244BA" w14:textId="34CB3497" w:rsidR="00D90C33" w:rsidRDefault="00D90C33" w:rsidP="00D90C33">
      <w:pPr>
        <w:pStyle w:val="ReportMain"/>
        <w:suppressAutoHyphens/>
        <w:ind w:firstLine="709"/>
        <w:jc w:val="both"/>
      </w:pPr>
      <w:r>
        <w:t xml:space="preserve">3. Щелоков, С.А. Проектирование распределенных информационных систем: курс лекций по дисциплине «Проектирование распределенных информационных систем» / С.А. Щелоков, Е.Н. </w:t>
      </w:r>
      <w:r>
        <w:lastRenderedPageBreak/>
        <w:t xml:space="preserve">Чернопрудова; Оренбургский гос. ун-т. – Оренбург: ОГУ, 2012. – 195 с. ; То же </w:t>
      </w:r>
      <w:r w:rsidRPr="00C9258C">
        <w:t>[</w:t>
      </w:r>
      <w:r>
        <w:t>Электронный ресурс</w:t>
      </w:r>
      <w:r w:rsidRPr="00C9258C">
        <w:t>]</w:t>
      </w:r>
      <w:r>
        <w:t xml:space="preserve">. – </w:t>
      </w:r>
      <w:r>
        <w:rPr>
          <w:lang w:val="en-US"/>
        </w:rPr>
        <w:t>URL</w:t>
      </w:r>
      <w:r w:rsidRPr="00C9258C">
        <w:t>:</w:t>
      </w:r>
      <w:r w:rsidR="004336A1">
        <w:t xml:space="preserve">. </w:t>
      </w:r>
      <w:hyperlink r:id="rId18" w:history="1">
        <w:r w:rsidR="004336A1" w:rsidRPr="007869BA">
          <w:rPr>
            <w:rStyle w:val="ae"/>
          </w:rPr>
          <w:t>https://biblioclub.ru/index.php?page=book&amp;id=260753</w:t>
        </w:r>
      </w:hyperlink>
      <w:r w:rsidR="004336A1">
        <w:t xml:space="preserve"> </w:t>
      </w:r>
    </w:p>
    <w:p w14:paraId="0E137CFF" w14:textId="580D8955" w:rsidR="00D90C33" w:rsidRPr="004768E2" w:rsidRDefault="00D90C33" w:rsidP="00D90C33">
      <w:pPr>
        <w:pStyle w:val="ReportMain"/>
        <w:suppressAutoHyphens/>
        <w:ind w:firstLine="709"/>
        <w:jc w:val="both"/>
      </w:pPr>
      <w:r>
        <w:t xml:space="preserve">4. Болодурина, И.П. Проектирование компонентов распределенных информационных систем; учебное пособие / И.П. Болодурина, Т.В. Волкова; Оренбургский гос. ун-т. – Оренбург: ОГУ, 2012. – 215 с. </w:t>
      </w:r>
      <w:r w:rsidRPr="004768E2">
        <w:t xml:space="preserve">– </w:t>
      </w:r>
      <w:r>
        <w:rPr>
          <w:lang w:val="en-US"/>
        </w:rPr>
        <w:t>ISBN</w:t>
      </w:r>
      <w:r w:rsidRPr="004768E2">
        <w:t xml:space="preserve"> 978-5-4417-0077-1 </w:t>
      </w:r>
      <w:r>
        <w:t xml:space="preserve">; То же </w:t>
      </w:r>
      <w:r w:rsidRPr="00C9258C">
        <w:t>[</w:t>
      </w:r>
      <w:r>
        <w:t>Электронный ресурс</w:t>
      </w:r>
      <w:r w:rsidRPr="00C9258C">
        <w:t>]</w:t>
      </w:r>
      <w:r>
        <w:t xml:space="preserve">. – </w:t>
      </w:r>
      <w:r>
        <w:rPr>
          <w:lang w:val="en-US"/>
        </w:rPr>
        <w:t>URL</w:t>
      </w:r>
      <w:r w:rsidRPr="00C9258C">
        <w:t>:</w:t>
      </w:r>
      <w:r w:rsidRPr="004768E2">
        <w:t xml:space="preserve"> </w:t>
      </w:r>
      <w:hyperlink r:id="rId19" w:history="1">
        <w:r w:rsidR="004336A1" w:rsidRPr="007869BA">
          <w:rPr>
            <w:rStyle w:val="ae"/>
          </w:rPr>
          <w:t>https://biblioclub.ru/index.php?page=book&amp;id=259156</w:t>
        </w:r>
      </w:hyperlink>
      <w:r w:rsidR="004336A1">
        <w:t xml:space="preserve"> </w:t>
      </w:r>
    </w:p>
    <w:p w14:paraId="1CAF0BEB" w14:textId="15770805" w:rsidR="00D90C33" w:rsidRPr="004768E2" w:rsidRDefault="00D90C33" w:rsidP="00D90C33">
      <w:pPr>
        <w:pStyle w:val="ReportMain"/>
        <w:suppressAutoHyphens/>
        <w:ind w:firstLine="709"/>
        <w:jc w:val="both"/>
      </w:pPr>
      <w:r>
        <w:t>5</w:t>
      </w:r>
      <w:r w:rsidRPr="004768E2">
        <w:t xml:space="preserve">. </w:t>
      </w:r>
      <w:r>
        <w:t xml:space="preserve">Золотов, С.Ю. Проектирование информационных систем : учебное пособие / С.Ю. Золотов. – Томск : Эль Контент, 2013. – 88 с. – </w:t>
      </w:r>
      <w:r>
        <w:rPr>
          <w:lang w:val="en-US"/>
        </w:rPr>
        <w:t>USBN</w:t>
      </w:r>
      <w:r w:rsidRPr="004768E2">
        <w:t xml:space="preserve"> 978-5-4332-0083-8 </w:t>
      </w:r>
      <w:r>
        <w:t xml:space="preserve">; То же </w:t>
      </w:r>
      <w:r w:rsidRPr="00C9258C">
        <w:t>[</w:t>
      </w:r>
      <w:r>
        <w:t>Электронный ресурс</w:t>
      </w:r>
      <w:r w:rsidRPr="00C9258C">
        <w:t>]</w:t>
      </w:r>
      <w:r>
        <w:t xml:space="preserve">. – </w:t>
      </w:r>
      <w:r>
        <w:rPr>
          <w:lang w:val="en-US"/>
        </w:rPr>
        <w:t>URL</w:t>
      </w:r>
      <w:r w:rsidRPr="00C9258C">
        <w:t>:</w:t>
      </w:r>
      <w:r w:rsidRPr="004768E2">
        <w:t xml:space="preserve"> </w:t>
      </w:r>
      <w:hyperlink r:id="rId20" w:history="1">
        <w:r w:rsidR="004336A1" w:rsidRPr="007869BA">
          <w:rPr>
            <w:rStyle w:val="ae"/>
          </w:rPr>
          <w:t>https://biblioclub.ru/index.php?page=book&amp;id=208706</w:t>
        </w:r>
      </w:hyperlink>
      <w:r w:rsidR="004336A1">
        <w:t xml:space="preserve"> </w:t>
      </w:r>
    </w:p>
    <w:p w14:paraId="02690294" w14:textId="2FE320FB" w:rsidR="00D90C33" w:rsidRPr="007E0488" w:rsidRDefault="00D90C33" w:rsidP="00D90C33">
      <w:pPr>
        <w:pStyle w:val="ReportMain"/>
        <w:suppressAutoHyphens/>
        <w:ind w:firstLine="709"/>
        <w:jc w:val="both"/>
      </w:pPr>
      <w:r>
        <w:t xml:space="preserve">6. </w:t>
      </w:r>
      <w:r w:rsidRPr="007E0488">
        <w:t>Методы и средства проектирования информационных систем и технологий : учебное пособие /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университет», Министерство образования и науки Российской Федерации ; авт.-сост. Е.В. Крахоткина. - Ставрополь : СКФУ, 2015. - 152 с. : ил. - Библиогр. в кн. ; То же [Электронный ресурс]. - URL: </w:t>
      </w:r>
      <w:hyperlink r:id="rId21" w:history="1">
        <w:r w:rsidR="004336A1" w:rsidRPr="007869BA">
          <w:rPr>
            <w:rStyle w:val="ae"/>
          </w:rPr>
          <w:t>http://biblioclub.ru/index.php?page=book&amp;id=458082</w:t>
        </w:r>
      </w:hyperlink>
      <w:r w:rsidRPr="007E0488">
        <w:t>.</w:t>
      </w:r>
      <w:r w:rsidR="004336A1">
        <w:t xml:space="preserve"> </w:t>
      </w:r>
    </w:p>
    <w:p w14:paraId="119490D4" w14:textId="22124A8D" w:rsidR="00D90C33" w:rsidRPr="007E0488" w:rsidRDefault="00D90C33" w:rsidP="00D90C33">
      <w:pPr>
        <w:pStyle w:val="ReportMain"/>
        <w:suppressAutoHyphens/>
        <w:ind w:firstLine="709"/>
        <w:jc w:val="both"/>
      </w:pPr>
      <w:r>
        <w:t xml:space="preserve">7. </w:t>
      </w:r>
      <w:r w:rsidRPr="007E0488">
        <w:t>Абрамов, Г.В. Проектирование информационных систем : учебное пособие / Г.В. Абрамов, И.Е. Медведкова, Л.А. Коробова. - Воронеж : Воронежский государственный университет инженерных технологий, 2012. - 172 с. : ил.,табл., схем. - ISBN 978-5-89448-953-7 ; То же [Электронный ресурс]. - URL: </w:t>
      </w:r>
      <w:hyperlink r:id="rId22" w:history="1">
        <w:r w:rsidR="004336A1" w:rsidRPr="007869BA">
          <w:rPr>
            <w:rStyle w:val="ae"/>
          </w:rPr>
          <w:t>http://biblioclub.ru/index.php?page=book&amp;id=141626</w:t>
        </w:r>
      </w:hyperlink>
      <w:r w:rsidRPr="007E0488">
        <w:t>.</w:t>
      </w:r>
      <w:r w:rsidR="004336A1">
        <w:t xml:space="preserve"> </w:t>
      </w:r>
    </w:p>
    <w:p w14:paraId="0B84DD2D" w14:textId="77777777" w:rsidR="00D90C33" w:rsidRDefault="00D90C33" w:rsidP="00D90C33">
      <w:pPr>
        <w:pStyle w:val="ReportMain"/>
        <w:suppressAutoHyphens/>
        <w:ind w:firstLine="709"/>
        <w:jc w:val="both"/>
      </w:pPr>
      <w:r>
        <w:t xml:space="preserve">8. </w:t>
      </w:r>
      <w:r w:rsidRPr="007E0488">
        <w:t>Проектирование информационных систем. Проектный практикум : учебное пособие / А.В. Платёнкин, И.П. Рак, А.В. Терехов, В.Н. Чернышов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2015. - 81 с. : ил., схем. - Библ. в кн. - ISBN 978-5-8265-1409-2 ; То же [Электронный ресурс]. - URL: </w:t>
      </w:r>
      <w:hyperlink r:id="rId23" w:history="1">
        <w:r w:rsidRPr="00201AA5">
          <w:rPr>
            <w:rStyle w:val="ae"/>
          </w:rPr>
          <w:t>http://biblioclub.ru/index.php?page=book&amp;id=444966</w:t>
        </w:r>
      </w:hyperlink>
      <w:r w:rsidRPr="007E0488">
        <w:t>.</w:t>
      </w:r>
    </w:p>
    <w:p w14:paraId="5C799FEC" w14:textId="77777777" w:rsidR="00D90C33" w:rsidRPr="00EC4E5E" w:rsidRDefault="00D90C33" w:rsidP="00D90C33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>5.3 Периодические издания</w:t>
      </w:r>
    </w:p>
    <w:p w14:paraId="40F90A76" w14:textId="77777777" w:rsidR="00D90C33" w:rsidRPr="00EC4E5E" w:rsidRDefault="00D90C33" w:rsidP="00D90C3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2D1326A9" w14:textId="77777777" w:rsidR="00D90C33" w:rsidRPr="00EC4E5E" w:rsidRDefault="00D90C33" w:rsidP="00D90C3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52BEFA69" w14:textId="77777777" w:rsidR="00D90C33" w:rsidRPr="00EC4E5E" w:rsidRDefault="00D90C33" w:rsidP="00D90C3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3995FE5" w14:textId="77777777" w:rsidR="00D90C33" w:rsidRPr="00EC4E5E" w:rsidRDefault="00D90C33" w:rsidP="00D90C3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2E008E30" w14:textId="77777777" w:rsidR="00D90C33" w:rsidRPr="00EC4E5E" w:rsidRDefault="00D90C33" w:rsidP="00D90C33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665B918A" w14:textId="77777777" w:rsidR="00D90C33" w:rsidRPr="00EC4E5E" w:rsidRDefault="00D90C33" w:rsidP="00D90C33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 xml:space="preserve">          5.4 Интернет-ресурсы</w:t>
      </w:r>
    </w:p>
    <w:p w14:paraId="61EB4D9F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1B0DBB95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78E20F67" w14:textId="77777777" w:rsidR="00D90C33" w:rsidRPr="00EC4E5E" w:rsidRDefault="00D90C33" w:rsidP="00D90C33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60316336" w14:textId="77777777" w:rsidR="008A63FF" w:rsidRDefault="008A63FF" w:rsidP="008A63F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4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1B80873" w14:textId="77777777" w:rsidR="008A63FF" w:rsidRDefault="008A63FF" w:rsidP="008A63F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5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6C290AF4" w14:textId="77777777" w:rsidR="008A63FF" w:rsidRDefault="008A63FF" w:rsidP="008A63FF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6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F85E8BC" w14:textId="77777777" w:rsidR="00D90C33" w:rsidRPr="00EC4E5E" w:rsidRDefault="00D90C33" w:rsidP="00D90C33">
      <w:pPr>
        <w:shd w:val="clear" w:color="auto" w:fill="FFFFFF"/>
        <w:spacing w:after="0" w:line="300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F3E57E0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EC4E5E">
        <w:rPr>
          <w:rFonts w:eastAsia="Calibri"/>
          <w:b/>
          <w:sz w:val="24"/>
        </w:rPr>
        <w:t>5.4.2 Тематические</w:t>
      </w:r>
      <w:r w:rsidRPr="00EC4E5E">
        <w:rPr>
          <w:rFonts w:eastAsia="Calibri"/>
          <w:sz w:val="24"/>
        </w:rPr>
        <w:t xml:space="preserve"> </w:t>
      </w:r>
      <w:r w:rsidRPr="00EC4E5E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EC4E5E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75BE1592" w14:textId="77777777" w:rsidR="00D90C33" w:rsidRPr="00EC4E5E" w:rsidRDefault="00D90C33" w:rsidP="00D90C3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7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84E8325" w14:textId="77777777" w:rsidR="00D90C33" w:rsidRPr="00EC4E5E" w:rsidRDefault="00D90C33" w:rsidP="00D90C3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8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1709D4B9" w14:textId="77777777" w:rsidR="00D90C33" w:rsidRPr="00EC4E5E" w:rsidRDefault="00D90C33" w:rsidP="00D90C3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9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6F326C1C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7C6A6322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5.4.3 Электронные библиотечные системы</w:t>
      </w:r>
    </w:p>
    <w:p w14:paraId="1869FE06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3542EA99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EC4E5E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EC4E5E">
        <w:rPr>
          <w:rFonts w:eastAsia="Calibri"/>
          <w:b/>
          <w:sz w:val="24"/>
          <w:szCs w:val="24"/>
          <w:shd w:val="clear" w:color="auto" w:fill="FFFFFF"/>
        </w:rPr>
        <w:t> </w:t>
      </w:r>
      <w:r w:rsidRPr="00EC4E5E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30" w:history="1">
        <w:r w:rsidRPr="00EC4E5E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EC4E5E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632EAED2" w14:textId="77777777" w:rsidR="00D90C33" w:rsidRPr="00EC4E5E" w:rsidRDefault="00D90C33" w:rsidP="00D90C33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EC4E5E">
        <w:rPr>
          <w:rFonts w:eastAsia="Calibri"/>
          <w:sz w:val="24"/>
          <w:szCs w:val="24"/>
        </w:rPr>
        <w:tab/>
        <w:t xml:space="preserve">2. </w:t>
      </w:r>
      <w:r w:rsidRPr="00EC4E5E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31" w:history="1">
        <w:r w:rsidRPr="00EC4E5E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EC4E5E">
        <w:rPr>
          <w:rFonts w:eastAsia="Calibri"/>
          <w:sz w:val="24"/>
          <w:szCs w:val="24"/>
        </w:rPr>
        <w:t xml:space="preserve"> </w:t>
      </w:r>
    </w:p>
    <w:p w14:paraId="10F593D2" w14:textId="77777777" w:rsidR="00D90C33" w:rsidRPr="00EC4E5E" w:rsidRDefault="00D90C33" w:rsidP="00D90C3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3834977C" w14:textId="77777777" w:rsidR="00D90C33" w:rsidRPr="00EC4E5E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EC4E5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EC4E5E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54A452BA" w14:textId="77777777" w:rsidR="00D90C33" w:rsidRDefault="00D90C33" w:rsidP="00D90C33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3F068BE0" w14:textId="77777777" w:rsidR="00D90C33" w:rsidRPr="00CC230C" w:rsidRDefault="00D90C33" w:rsidP="00D90C33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CC230C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7930F633" w14:textId="77777777" w:rsidR="00D90C33" w:rsidRPr="00CC230C" w:rsidRDefault="00D90C33" w:rsidP="00D90C33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6661FCF5" w14:textId="77777777" w:rsidR="00D90C33" w:rsidRPr="00CC230C" w:rsidRDefault="00D90C33" w:rsidP="00D90C33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 xml:space="preserve">http://cppstudio.com/ - Основы программирования на языках Си и </w:t>
      </w:r>
      <w:r w:rsidRPr="00CC230C">
        <w:rPr>
          <w:rFonts w:eastAsia="Calibri"/>
          <w:sz w:val="24"/>
          <w:szCs w:val="24"/>
          <w:lang w:val="en-US"/>
        </w:rPr>
        <w:t>C</w:t>
      </w:r>
      <w:r w:rsidRPr="00CC230C">
        <w:rPr>
          <w:rFonts w:eastAsia="Calibri"/>
          <w:sz w:val="24"/>
          <w:szCs w:val="24"/>
        </w:rPr>
        <w:t>++.</w:t>
      </w:r>
    </w:p>
    <w:p w14:paraId="58323BB6" w14:textId="77777777" w:rsidR="00D90C33" w:rsidRPr="00CC230C" w:rsidRDefault="00D90C33" w:rsidP="00D90C33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1A29A6DC" w14:textId="77777777" w:rsidR="00D90C33" w:rsidRPr="00CC230C" w:rsidRDefault="00D90C33" w:rsidP="00D90C33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 xml:space="preserve">https://docs.oracle.com/en/java/ - Документация по языку </w:t>
      </w:r>
      <w:r w:rsidRPr="00CC230C">
        <w:rPr>
          <w:rFonts w:eastAsia="Calibri"/>
          <w:sz w:val="24"/>
          <w:szCs w:val="24"/>
          <w:lang w:val="en-US"/>
        </w:rPr>
        <w:t>Java</w:t>
      </w:r>
      <w:r w:rsidRPr="00CC230C">
        <w:rPr>
          <w:rFonts w:eastAsia="Calibri"/>
          <w:sz w:val="24"/>
          <w:szCs w:val="24"/>
        </w:rPr>
        <w:t>.</w:t>
      </w:r>
    </w:p>
    <w:p w14:paraId="4AF3156C" w14:textId="77777777" w:rsidR="00D90C33" w:rsidRPr="00CC230C" w:rsidRDefault="00D90C33" w:rsidP="00D90C33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sz w:val="24"/>
          <w:szCs w:val="24"/>
        </w:rPr>
        <w:t>http://citforum.ru/SE/project/arkhipenkov_lectures – Лекции по управлению программными проектами автор А. Архипенков</w:t>
      </w:r>
    </w:p>
    <w:p w14:paraId="6A899F5B" w14:textId="77777777" w:rsidR="00D90C33" w:rsidRDefault="00D6157E" w:rsidP="00D90C33">
      <w:pPr>
        <w:pStyle w:val="a6"/>
        <w:keepNext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outlineLvl w:val="1"/>
      </w:pPr>
      <w:hyperlink r:id="rId32" w:history="1">
        <w:r w:rsidR="00D90C33">
          <w:rPr>
            <w:rStyle w:val="ae"/>
          </w:rPr>
          <w:t>https://openedu.ru/course/urfu/SYSTENG/</w:t>
        </w:r>
      </w:hyperlink>
      <w:r w:rsidR="00D90C33">
        <w:t xml:space="preserve"> - «Открытое образование», МООК:   Практика системной инженерии</w:t>
      </w:r>
    </w:p>
    <w:p w14:paraId="3CB35F11" w14:textId="77777777" w:rsidR="00D90C33" w:rsidRDefault="00D90C33" w:rsidP="00D90C33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t xml:space="preserve">8. </w:t>
      </w:r>
      <w:hyperlink r:id="rId33" w:history="1">
        <w:r>
          <w:rPr>
            <w:rStyle w:val="ae"/>
          </w:rPr>
          <w:t>https://openedu.ru/course/mephi/mephi_007_urkis/</w:t>
        </w:r>
      </w:hyperlink>
      <w:r>
        <w:t xml:space="preserve"> - «Открытое образование», МООК:   Управление разработкой корпоративных информационных систем</w:t>
      </w:r>
    </w:p>
    <w:p w14:paraId="4852F66D" w14:textId="77777777" w:rsidR="00D90C33" w:rsidRPr="00F533D3" w:rsidRDefault="00D90C33" w:rsidP="00D90C33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F533D3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D90C33" w:rsidRPr="00D0786C" w14:paraId="2CBBBE04" w14:textId="77777777" w:rsidTr="0038227B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31C498FA" w14:textId="77777777" w:rsidR="00D90C33" w:rsidRDefault="00D90C33" w:rsidP="003822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5E2D7F71" w14:textId="77777777" w:rsidR="00D90C33" w:rsidRPr="00D21592" w:rsidRDefault="00D90C33" w:rsidP="003822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127EFCFA" w14:textId="77777777" w:rsidR="00D90C33" w:rsidRPr="00D21592" w:rsidRDefault="00D90C33" w:rsidP="0038227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D90C33" w:rsidRPr="001F324E" w14:paraId="591AF10A" w14:textId="77777777" w:rsidTr="0038227B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397565F6" w14:textId="77777777" w:rsidR="00D90C33" w:rsidRDefault="00D90C33" w:rsidP="0038227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67D56548" w14:textId="77777777" w:rsidR="00D90C33" w:rsidRDefault="00D90C33" w:rsidP="0038227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  <w:p w14:paraId="009B6FF9" w14:textId="77777777" w:rsidR="00D90C33" w:rsidRPr="00D0786C" w:rsidRDefault="00D90C33" w:rsidP="003822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66235DC0" w14:textId="77777777" w:rsidR="00D90C33" w:rsidRDefault="00D90C33" w:rsidP="0038227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5D074BA" w14:textId="2782A604" w:rsidR="00D90C33" w:rsidRPr="009B45DB" w:rsidRDefault="00880E93" w:rsidP="0038227B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D90C33" w:rsidRPr="00D0786C" w14:paraId="5B7B5C11" w14:textId="77777777" w:rsidTr="0038227B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99DF501" w14:textId="77777777" w:rsidR="00D90C33" w:rsidRPr="00D0786C" w:rsidRDefault="00D90C33" w:rsidP="003822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3BCD288A" w14:textId="77777777" w:rsidR="00D90C33" w:rsidRDefault="00D90C33" w:rsidP="0038227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  <w:p w14:paraId="489915AB" w14:textId="77777777" w:rsidR="00D90C33" w:rsidRPr="00D0786C" w:rsidRDefault="00D90C33" w:rsidP="0038227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3E10B4D" w14:textId="77777777" w:rsidR="00D90C33" w:rsidRPr="00D0786C" w:rsidRDefault="00D90C33" w:rsidP="0038227B">
            <w:pPr>
              <w:rPr>
                <w:sz w:val="24"/>
                <w:szCs w:val="24"/>
              </w:rPr>
            </w:pPr>
          </w:p>
        </w:tc>
      </w:tr>
      <w:tr w:rsidR="00D90C33" w:rsidRPr="00D0786C" w14:paraId="3093A9FD" w14:textId="77777777" w:rsidTr="0038227B">
        <w:trPr>
          <w:cantSplit/>
          <w:jc w:val="center"/>
        </w:trPr>
        <w:tc>
          <w:tcPr>
            <w:tcW w:w="3568" w:type="dxa"/>
            <w:vAlign w:val="center"/>
          </w:tcPr>
          <w:p w14:paraId="2687E2E0" w14:textId="77777777" w:rsidR="00D90C33" w:rsidRPr="00CC4B51" w:rsidRDefault="00D90C33" w:rsidP="003822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  <w:p w14:paraId="46177807" w14:textId="77777777" w:rsidR="00D90C33" w:rsidRPr="00B02365" w:rsidRDefault="00D90C33" w:rsidP="003822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D64776B" w14:textId="77777777" w:rsidR="00D90C33" w:rsidRPr="00D0786C" w:rsidRDefault="00D90C33" w:rsidP="0038227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6245F34D" w14:textId="77777777" w:rsidR="00D90C33" w:rsidRPr="00D0786C" w:rsidRDefault="00D90C33" w:rsidP="0038227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F56741" w:rsidRPr="00D0786C" w14:paraId="2BB33174" w14:textId="77777777" w:rsidTr="0038227B">
        <w:trPr>
          <w:cantSplit/>
          <w:jc w:val="center"/>
        </w:trPr>
        <w:tc>
          <w:tcPr>
            <w:tcW w:w="3568" w:type="dxa"/>
            <w:vAlign w:val="center"/>
          </w:tcPr>
          <w:p w14:paraId="2BED20A9" w14:textId="77777777" w:rsidR="00F56741" w:rsidRPr="00D0786C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430AAD64" w14:textId="43148ADE" w:rsidR="00F56741" w:rsidRPr="00D0786C" w:rsidRDefault="00F56741" w:rsidP="00F5674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0BAA9F70" w14:textId="06204669" w:rsidR="00F56741" w:rsidRPr="00D0786C" w:rsidRDefault="00F56741" w:rsidP="00F5674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5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F56741" w:rsidRPr="00552CBE" w14:paraId="55295D75" w14:textId="77777777" w:rsidTr="0038227B">
        <w:trPr>
          <w:cantSplit/>
          <w:jc w:val="center"/>
        </w:trPr>
        <w:tc>
          <w:tcPr>
            <w:tcW w:w="3568" w:type="dxa"/>
            <w:vAlign w:val="center"/>
          </w:tcPr>
          <w:p w14:paraId="4CE71268" w14:textId="77777777" w:rsidR="00F56741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57B9EED4" w14:textId="77777777" w:rsidR="00F56741" w:rsidRPr="00024F94" w:rsidRDefault="00F56741" w:rsidP="00F567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130C2D0F" w14:textId="77777777" w:rsidR="00F56741" w:rsidRPr="009B45DB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56741" w:rsidRPr="00024F94" w14:paraId="59A7867A" w14:textId="77777777" w:rsidTr="0038227B">
        <w:trPr>
          <w:cantSplit/>
          <w:jc w:val="center"/>
        </w:trPr>
        <w:tc>
          <w:tcPr>
            <w:tcW w:w="3568" w:type="dxa"/>
            <w:vMerge w:val="restart"/>
            <w:shd w:val="clear" w:color="auto" w:fill="auto"/>
            <w:vAlign w:val="center"/>
          </w:tcPr>
          <w:p w14:paraId="2EF33682" w14:textId="77777777" w:rsidR="00F56741" w:rsidRPr="002C441E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437EED5F" w14:textId="77777777" w:rsidR="00F56741" w:rsidRPr="002C441E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652EAC" w14:textId="77777777" w:rsidR="00F56741" w:rsidRPr="002C441E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FBC8287" w14:textId="463A0425" w:rsidR="00F56741" w:rsidRPr="003E3C78" w:rsidRDefault="00F56741" w:rsidP="00F567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7DE87398" w14:textId="3ABDE951" w:rsidR="00F56741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56741" w:rsidRPr="00024F94" w14:paraId="1BF37B08" w14:textId="77777777" w:rsidTr="0038227B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2FC34247" w14:textId="77777777" w:rsidR="00F56741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0D26ED3" w14:textId="77777777" w:rsidR="00F56741" w:rsidRPr="00B8424A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53F292B8" w14:textId="77777777" w:rsidR="00F56741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56741" w:rsidRPr="00200015" w14:paraId="105585C6" w14:textId="77777777" w:rsidTr="0038227B">
        <w:trPr>
          <w:cantSplit/>
          <w:jc w:val="center"/>
        </w:trPr>
        <w:tc>
          <w:tcPr>
            <w:tcW w:w="3568" w:type="dxa"/>
            <w:vAlign w:val="center"/>
          </w:tcPr>
          <w:p w14:paraId="2D6DA9EB" w14:textId="77777777" w:rsidR="00F56741" w:rsidRDefault="00F56741" w:rsidP="00F567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631C6F04" w14:textId="77777777" w:rsidR="00F56741" w:rsidRPr="00346C93" w:rsidRDefault="00F56741" w:rsidP="00F567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54DBD3B4" w14:textId="77777777" w:rsidR="00F56741" w:rsidRPr="009677B7" w:rsidRDefault="00F56741" w:rsidP="00F567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C45E8" w:rsidRPr="00200015" w14:paraId="232E3373" w14:textId="77777777" w:rsidTr="0038227B">
        <w:trPr>
          <w:cantSplit/>
          <w:jc w:val="center"/>
        </w:trPr>
        <w:tc>
          <w:tcPr>
            <w:tcW w:w="3568" w:type="dxa"/>
            <w:vAlign w:val="center"/>
          </w:tcPr>
          <w:p w14:paraId="3BF9A731" w14:textId="77777777" w:rsidR="00FC45E8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38FC75B" w14:textId="032BCA89" w:rsidR="00FC45E8" w:rsidRPr="45349ED7" w:rsidRDefault="00FC45E8" w:rsidP="00FC45E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5EE57108" w14:textId="42058D96" w:rsidR="00FC45E8" w:rsidRPr="00A0678F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FC45E8" w:rsidRPr="00200015" w14:paraId="2CA10234" w14:textId="77777777" w:rsidTr="0038227B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49C7B3BD" w14:textId="77777777" w:rsidR="00FC45E8" w:rsidRPr="74F9657B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0D4730E1" w14:textId="77777777" w:rsidR="00FC45E8" w:rsidRPr="00346C93" w:rsidRDefault="00FC45E8" w:rsidP="00FC45E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7F2AEBB2" w14:textId="77777777" w:rsidR="00FC45E8" w:rsidRPr="12FC10BA" w:rsidRDefault="00FC45E8" w:rsidP="00FC4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FC45E8" w:rsidRPr="00200015" w14:paraId="45E16ABF" w14:textId="77777777" w:rsidTr="0038227B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7DE4627" w14:textId="77777777" w:rsidR="00FC45E8" w:rsidRPr="0071638D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5362806" w14:textId="77777777" w:rsidR="00FC45E8" w:rsidRPr="0071638D" w:rsidRDefault="00FC45E8" w:rsidP="00FC45E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69AA508F" w14:textId="77777777" w:rsidR="00FC45E8" w:rsidRPr="00825DDD" w:rsidRDefault="00FC45E8" w:rsidP="00FC4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9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FC45E8" w:rsidRPr="00200015" w14:paraId="32D9D8C9" w14:textId="77777777" w:rsidTr="0038227B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3C8F155" w14:textId="77777777" w:rsidR="00FC45E8" w:rsidRPr="0071638D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7EDF42CF" w14:textId="77777777" w:rsidR="00FC45E8" w:rsidRDefault="00FC45E8" w:rsidP="00FC45E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561305FF" w14:textId="77777777" w:rsidR="00FC45E8" w:rsidRDefault="00FC45E8" w:rsidP="00FC4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FC45E8" w:rsidRPr="00200015" w14:paraId="294BE27F" w14:textId="77777777" w:rsidTr="0038227B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A5E65FE" w14:textId="77777777" w:rsidR="00FC45E8" w:rsidRPr="12FC10BA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27BAC59" w14:textId="77777777" w:rsidR="00FC45E8" w:rsidRPr="12FC10BA" w:rsidRDefault="00FC45E8" w:rsidP="00FC45E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1D8F9B77" w14:textId="77777777" w:rsidR="00FC45E8" w:rsidRPr="12FC10BA" w:rsidRDefault="00FC45E8" w:rsidP="00FC4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0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FC45E8" w:rsidRPr="00200015" w14:paraId="5EA2619A" w14:textId="77777777" w:rsidTr="0038227B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5F3CF9CD" w14:textId="77777777" w:rsidR="00FC45E8" w:rsidRPr="12FC10BA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41481B3E" w14:textId="77777777" w:rsidR="00FC45E8" w:rsidRPr="00462580" w:rsidRDefault="00FC45E8" w:rsidP="00FC45E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AutoCAD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0649F756" w14:textId="77777777" w:rsidR="00FC45E8" w:rsidRPr="00462580" w:rsidRDefault="00FC45E8" w:rsidP="00FC4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FC45E8" w:rsidRPr="00200015" w14:paraId="01EC6826" w14:textId="77777777" w:rsidTr="0038227B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687361A" w14:textId="77777777" w:rsidR="00FC45E8" w:rsidRPr="12FC10BA" w:rsidRDefault="00FC45E8" w:rsidP="00FC45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C333F29" w14:textId="77777777" w:rsidR="00FC45E8" w:rsidRPr="002928B6" w:rsidRDefault="00FC45E8" w:rsidP="00FC45E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350AFF2E" w14:textId="77777777" w:rsidR="00FC45E8" w:rsidRDefault="00FC45E8" w:rsidP="00FC4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65642483" w14:textId="77777777" w:rsidR="00D90C33" w:rsidRPr="00F533D3" w:rsidRDefault="00D90C33" w:rsidP="00D90C33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F533D3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</w:p>
    <w:p w14:paraId="4DD9A3F6" w14:textId="77777777" w:rsidR="00D90C33" w:rsidRDefault="00D90C33" w:rsidP="00D90C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3173F434" w14:textId="77777777" w:rsidR="00D90C33" w:rsidRDefault="00D90C33" w:rsidP="00D90C33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486C2E94" w14:textId="77777777" w:rsidR="00D90C33" w:rsidRDefault="00D90C33" w:rsidP="00D90C33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7943CCBD" w14:textId="77777777" w:rsidR="00D90C33" w:rsidRDefault="00D90C33" w:rsidP="00D90C33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D90C33" w14:paraId="45995096" w14:textId="77777777" w:rsidTr="003822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ADB" w14:textId="77777777" w:rsidR="00D90C33" w:rsidRDefault="00D90C33" w:rsidP="003822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687E" w14:textId="77777777" w:rsidR="00D90C33" w:rsidRDefault="00D90C33" w:rsidP="003822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D90C33" w14:paraId="451E4964" w14:textId="77777777" w:rsidTr="003822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67C8" w14:textId="77777777" w:rsidR="00D90C33" w:rsidRDefault="00D90C33" w:rsidP="0038227B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3B5B1C9A" w14:textId="77777777" w:rsidR="00D90C33" w:rsidRDefault="00D90C33" w:rsidP="0038227B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31651B95" w14:textId="77777777" w:rsidR="00D90C33" w:rsidRDefault="00D90C33" w:rsidP="003822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0EE00297" w14:textId="77777777" w:rsidR="00D90C33" w:rsidRDefault="00D90C33" w:rsidP="003822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1E11" w14:textId="77777777" w:rsidR="00D90C33" w:rsidRDefault="00D90C33" w:rsidP="003822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D90C33" w14:paraId="3928880D" w14:textId="77777777" w:rsidTr="003822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BA7" w14:textId="77777777" w:rsidR="00D90C33" w:rsidRDefault="00D90C33" w:rsidP="0038227B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3018B5D8" w14:textId="77777777" w:rsidR="00D90C33" w:rsidRDefault="00D90C33" w:rsidP="0038227B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E095" w14:textId="77777777" w:rsidR="00D90C33" w:rsidRDefault="00D90C33" w:rsidP="003822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D90C33" w14:paraId="41BD016D" w14:textId="77777777" w:rsidTr="003822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1EFB" w14:textId="77777777" w:rsidR="00D90C33" w:rsidRDefault="00D90C33" w:rsidP="0038227B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6F3A" w14:textId="77777777" w:rsidR="00D90C33" w:rsidRDefault="00D90C33" w:rsidP="003822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0AEC8805" w14:textId="77777777" w:rsidR="00D90C33" w:rsidRDefault="00D90C33" w:rsidP="00D90C33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2F2ADDFE" w14:textId="77777777" w:rsidR="00D90C33" w:rsidRDefault="00D90C33" w:rsidP="00D90C33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1A931944" w14:textId="77777777" w:rsidR="00D90C33" w:rsidRPr="000F1824" w:rsidRDefault="00D90C33" w:rsidP="00D90C33">
      <w:pPr>
        <w:pStyle w:val="ReportMain"/>
        <w:suppressAutoHyphens/>
        <w:ind w:firstLine="709"/>
        <w:jc w:val="both"/>
      </w:pPr>
      <w:r>
        <w:rPr>
          <w:color w:val="000000" w:themeColor="text1"/>
        </w:rPr>
        <w:t>- презентации к курсу лекций</w:t>
      </w:r>
    </w:p>
    <w:p w14:paraId="183CFDD4" w14:textId="77777777" w:rsidR="00D90C33" w:rsidRDefault="00D90C33" w:rsidP="00D90C33">
      <w:pPr>
        <w:pStyle w:val="ReportMain"/>
        <w:suppressAutoHyphens/>
        <w:ind w:firstLine="709"/>
        <w:jc w:val="both"/>
      </w:pPr>
    </w:p>
    <w:p w14:paraId="76E2635D" w14:textId="77777777" w:rsidR="00D90C33" w:rsidRPr="00EC411D" w:rsidRDefault="00D90C33" w:rsidP="00D90C33">
      <w:pPr>
        <w:pStyle w:val="ReportMain"/>
        <w:suppressAutoHyphens/>
        <w:ind w:firstLine="709"/>
        <w:jc w:val="both"/>
      </w:pPr>
    </w:p>
    <w:p w14:paraId="44BD6464" w14:textId="285DB2D5" w:rsidR="009D0B47" w:rsidRPr="00026F63" w:rsidRDefault="00D6157E" w:rsidP="00D90C33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026F63" w:rsidSect="00026F63">
      <w:footerReference w:type="default" r:id="rId4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9B2" w14:textId="77777777" w:rsidR="00D6157E" w:rsidRDefault="00D6157E" w:rsidP="00026F63">
      <w:pPr>
        <w:spacing w:after="0" w:line="240" w:lineRule="auto"/>
      </w:pPr>
      <w:r>
        <w:separator/>
      </w:r>
    </w:p>
  </w:endnote>
  <w:endnote w:type="continuationSeparator" w:id="0">
    <w:p w14:paraId="070886FA" w14:textId="77777777" w:rsidR="00D6157E" w:rsidRDefault="00D6157E" w:rsidP="000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C93D" w14:textId="77777777" w:rsidR="00026F63" w:rsidRDefault="00026F63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02A" w14:textId="7EC45389" w:rsidR="00026F63" w:rsidRPr="00026F63" w:rsidRDefault="00026F63" w:rsidP="00026F63">
    <w:pPr>
      <w:pStyle w:val="ReportMain"/>
      <w:jc w:val="right"/>
      <w:rPr>
        <w:sz w:val="20"/>
      </w:rPr>
    </w:pPr>
    <w:r>
      <w:rPr>
        <w:sz w:val="20"/>
      </w:rPr>
      <w:t>1967513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A6A" w14:textId="77777777" w:rsidR="00026F63" w:rsidRDefault="00026F63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403" w14:textId="0303AB1B" w:rsidR="00026F63" w:rsidRPr="00026F63" w:rsidRDefault="00026F63" w:rsidP="00026F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336A1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0568" w14:textId="77777777" w:rsidR="00D6157E" w:rsidRDefault="00D6157E" w:rsidP="00026F63">
      <w:pPr>
        <w:spacing w:after="0" w:line="240" w:lineRule="auto"/>
      </w:pPr>
      <w:r>
        <w:separator/>
      </w:r>
    </w:p>
  </w:footnote>
  <w:footnote w:type="continuationSeparator" w:id="0">
    <w:p w14:paraId="1E55C225" w14:textId="77777777" w:rsidR="00D6157E" w:rsidRDefault="00D6157E" w:rsidP="000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2C2C" w14:textId="77777777" w:rsidR="00026F63" w:rsidRDefault="00026F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771C" w14:textId="77777777" w:rsidR="00026F63" w:rsidRDefault="00026F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1E96" w14:textId="77777777" w:rsidR="00026F63" w:rsidRDefault="00026F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8F2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AA9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60A0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CB1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C0E1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668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A5E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865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466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E82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268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502808"/>
    <w:multiLevelType w:val="hybridMultilevel"/>
    <w:tmpl w:val="C84CA2E2"/>
    <w:lvl w:ilvl="0" w:tplc="AECE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40507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B8F2D5D"/>
    <w:multiLevelType w:val="hybridMultilevel"/>
    <w:tmpl w:val="2A124E26"/>
    <w:lvl w:ilvl="0" w:tplc="9718E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5F5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3"/>
    <w:rsid w:val="0002230F"/>
    <w:rsid w:val="00026F63"/>
    <w:rsid w:val="001A4EA7"/>
    <w:rsid w:val="00293057"/>
    <w:rsid w:val="00296991"/>
    <w:rsid w:val="002A5A95"/>
    <w:rsid w:val="002D62C8"/>
    <w:rsid w:val="002E71F1"/>
    <w:rsid w:val="004336A1"/>
    <w:rsid w:val="00542838"/>
    <w:rsid w:val="00612A56"/>
    <w:rsid w:val="006C07B1"/>
    <w:rsid w:val="00862776"/>
    <w:rsid w:val="00880E93"/>
    <w:rsid w:val="008A63FF"/>
    <w:rsid w:val="008C747F"/>
    <w:rsid w:val="009C07D4"/>
    <w:rsid w:val="00BC0AE9"/>
    <w:rsid w:val="00C64AE1"/>
    <w:rsid w:val="00C72FD7"/>
    <w:rsid w:val="00C82698"/>
    <w:rsid w:val="00D6157E"/>
    <w:rsid w:val="00D90C33"/>
    <w:rsid w:val="00F56741"/>
    <w:rsid w:val="00FA02E8"/>
    <w:rsid w:val="00FC45E8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F1D9"/>
  <w15:chartTrackingRefBased/>
  <w15:docId w15:val="{DCD624D3-C147-48EF-BC9E-7D8D3BD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26F6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26F6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26F6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26F6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26F6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26F6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26F6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26F6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26F6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26F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26F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26F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26F6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26F6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26F6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26F6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26F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26F6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26F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26F6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26F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26F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26F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26F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2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26F6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26F6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26F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26F63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26F63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26F63"/>
  </w:style>
  <w:style w:type="character" w:customStyle="1" w:styleId="af0">
    <w:name w:val="Дата Знак"/>
    <w:basedOn w:val="a3"/>
    <w:link w:val="af"/>
    <w:uiPriority w:val="99"/>
    <w:semiHidden/>
    <w:rsid w:val="00026F63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26F6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26F6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26F63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26F63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26F63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26F63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26F63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26F63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26F63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26F6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26F6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26F63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26F63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26F63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26F63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26F63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26F63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26F63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26F63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26F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26F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26F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26F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26F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26F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26F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26F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26F63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26F63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26F63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26F63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26F63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26F63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26F63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26F63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26F6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26F6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26F6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26F6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26F6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26F63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26F63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26F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26F63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2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26F6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26F6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26F6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26F6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26F6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26F6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26F6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26F6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26F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26F63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26F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26F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26F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26F6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26F63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26F6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26F6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26F6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26F6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26F6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26F6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26F6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26F6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26F6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26F6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26F6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26F6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26F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26F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26F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26F6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26F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26F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26F6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26F6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26F6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26F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26F6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26F6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26F6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26F63"/>
  </w:style>
  <w:style w:type="character" w:customStyle="1" w:styleId="afff0">
    <w:name w:val="Приветствие Знак"/>
    <w:basedOn w:val="a3"/>
    <w:link w:val="afff"/>
    <w:uiPriority w:val="99"/>
    <w:semiHidden/>
    <w:rsid w:val="00026F6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26F6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26F6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26F6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26F6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26F6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26F63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26F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26F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26F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26F6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26F6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26F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26F6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26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26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26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26F6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26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2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26F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26F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26F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26F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26F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26F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26F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26F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26F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26F63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26F63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26F63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26F63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26F63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26F63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26F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26F6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26F6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26F6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26F6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26F63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26F63"/>
  </w:style>
  <w:style w:type="table" w:styleId="-15">
    <w:name w:val="List Table 1 Light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26F6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26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26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26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26F6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26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26F6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26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26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26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26F6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26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26F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26F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26F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26F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26F6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26F63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26F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26F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26F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26F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26F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26F63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26F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26F63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26F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26F63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26F6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26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26F6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26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26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26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26F6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26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26F6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26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26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26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26F6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26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26F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26F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26F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26F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26F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26F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26F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26F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26F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26F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26F63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26F63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26F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26F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26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26F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26F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26F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26F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26F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26F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26F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2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26F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26F63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26F63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26F63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26F63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26F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26F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26F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26F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26F6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26F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26F6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26F63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26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26F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26F63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26F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363975" TargetMode="External"/><Relationship Id="rId18" Type="http://schemas.openxmlformats.org/officeDocument/2006/relationships/hyperlink" Target="https://biblioclub.ru/index.php?page=book&amp;id=260753" TargetMode="External"/><Relationship Id="rId26" Type="http://schemas.openxmlformats.org/officeDocument/2006/relationships/hyperlink" Target="http://www.infoliolib.info/" TargetMode="External"/><Relationship Id="rId39" Type="http://schemas.openxmlformats.org/officeDocument/2006/relationships/hyperlink" Target="https://www.microsoft.com/ru-ru/sql-server/sql-server-2017" TargetMode="External"/><Relationship Id="rId21" Type="http://schemas.openxmlformats.org/officeDocument/2006/relationships/hyperlink" Target="http://biblioclub.ru/index.php?page=book&amp;id=458082" TargetMode="External"/><Relationship Id="rId34" Type="http://schemas.openxmlformats.org/officeDocument/2006/relationships/hyperlink" Target="http://www.adobe.com/ru/legal/terms.html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141626" TargetMode="External"/><Relationship Id="rId20" Type="http://schemas.openxmlformats.org/officeDocument/2006/relationships/hyperlink" Target="https://biblioclub.ru/index.php?page=book&amp;id=208706" TargetMode="External"/><Relationship Id="rId29" Type="http://schemas.openxmlformats.org/officeDocument/2006/relationships/hyperlink" Target="http://window.edu.ru/resource/753/50753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niv.ru/" TargetMode="External"/><Relationship Id="rId32" Type="http://schemas.openxmlformats.org/officeDocument/2006/relationships/hyperlink" Target="https://openedu.ru/course/urfu/SYSTENG/" TargetMode="External"/><Relationship Id="rId37" Type="http://schemas.openxmlformats.org/officeDocument/2006/relationships/hyperlink" Target="https://www.jetbrains.com/legal/docs/toolbox/user_community/" TargetMode="External"/><Relationship Id="rId40" Type="http://schemas.openxmlformats.org/officeDocument/2006/relationships/hyperlink" Target="https://www.visualstudio.com/ru/license-terms/mt17158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39107" TargetMode="External"/><Relationship Id="rId23" Type="http://schemas.openxmlformats.org/officeDocument/2006/relationships/hyperlink" Target="http://biblioclub.ru/index.php?page=book&amp;id=444966" TargetMode="External"/><Relationship Id="rId28" Type="http://schemas.openxmlformats.org/officeDocument/2006/relationships/hyperlink" Target="http://htmlweb.ru/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259156" TargetMode="External"/><Relationship Id="rId31" Type="http://schemas.openxmlformats.org/officeDocument/2006/relationships/hyperlink" Target="https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08706" TargetMode="External"/><Relationship Id="rId22" Type="http://schemas.openxmlformats.org/officeDocument/2006/relationships/hyperlink" Target="http://biblioclub.ru/index.php?page=book&amp;id=141626" TargetMode="External"/><Relationship Id="rId27" Type="http://schemas.openxmlformats.org/officeDocument/2006/relationships/hyperlink" Target="http://www.aiportal.ru/articles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s://www.mozilla.org/en-US/foundation/licensing/" TargetMode="External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228774" TargetMode="External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s://openedu.ru/course/mephi/mephi_007_urkis/" TargetMode="External"/><Relationship Id="rId38" Type="http://schemas.openxmlformats.org/officeDocument/2006/relationships/hyperlink" Target="https://nodejs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10:12:45|Версия программы "Учебные планы": 1.0.11.196|ID_UP_DISC:1967513;ID_SPEC_LOC:4542;YEAR_POTOK:2022;ID_SUBJ:9020;SHIFR:ФДТ.2;ZE_PLANNED:3;IS_RASPRED_PRACT:0;TYPE_GROUP_PRACT:;ID_TYPE_PLACE_PRACT:;ID_TYPE_DOP_PRACT:;ID_TYPE_FORM_PRACT:;UPDZES:Sem-5,ZE-3;UPZ:Sem-5,ID_TZ-1,HOUR-18;UPZ:Sem-5,ID_TZ-2,HOUR-16;UPZ:Sem-5,ID_TZ-4,HOUR-74;UPC:Sem-5,ID_TC-2,Recert-0;UPDK:ID_KAF-5977,Sem-;FOOTHOLD:Shifr-Б1.Д.Б.16,ID_SUBJ-12;FOOTHOLD:Shifr-Б1.Д.Б.18,ID_SUBJ-117;FOOTHOLD:Shifr-Б1.Д.Б.5,ID_SUBJ-15942;FOOTHOLD:Shifr-Б1.Д.Б.11,ID_SUBJ-16736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ограничений;COMPET_FOOTHOLD:Shifr-УК&lt;tire&gt;3,NAME-Способен осуществлять социальное взаимодействие и реализовывать свою роль в команде;COMPET_FOOTHOLD:Shifr-УК&lt;tire&gt;6,NAME-Способен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Богданова Вера</cp:lastModifiedBy>
  <cp:revision>13</cp:revision>
  <cp:lastPrinted>2023-06-05T06:13:00Z</cp:lastPrinted>
  <dcterms:created xsi:type="dcterms:W3CDTF">2022-05-04T05:12:00Z</dcterms:created>
  <dcterms:modified xsi:type="dcterms:W3CDTF">2023-09-05T05:17:00Z</dcterms:modified>
</cp:coreProperties>
</file>