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016" w14:textId="77777777" w:rsidR="002D3201" w:rsidRPr="00274F89" w:rsidRDefault="002D3201" w:rsidP="002D320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1B2839A9" w14:textId="77777777" w:rsidR="002D3201" w:rsidRPr="00274F89" w:rsidRDefault="002D3201" w:rsidP="002D320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138CEAD" w14:textId="77777777" w:rsidR="002D3201" w:rsidRPr="00274F89" w:rsidRDefault="002D3201" w:rsidP="002D320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B5DAB39" w14:textId="77777777" w:rsidR="002D3201" w:rsidRPr="00274F89" w:rsidRDefault="002D3201" w:rsidP="002D320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37E8498" w14:textId="77777777" w:rsidR="002D3201" w:rsidRPr="00274F89" w:rsidRDefault="002D3201" w:rsidP="002D320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7B1A1B8" w14:textId="77777777" w:rsidR="002D3201" w:rsidRPr="00274F89" w:rsidRDefault="002D3201" w:rsidP="002D320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2495FC44" w14:textId="77777777" w:rsidR="002D3201" w:rsidRPr="00274F89" w:rsidRDefault="002D3201" w:rsidP="002D320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8FB902D" w14:textId="77777777" w:rsidR="002D3201" w:rsidRPr="00274F89" w:rsidRDefault="002D3201" w:rsidP="002D3201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34DAB877" w14:textId="77777777" w:rsidR="00477DFC" w:rsidRPr="002D3201" w:rsidRDefault="00477DFC" w:rsidP="00477DFC">
      <w:pPr>
        <w:pStyle w:val="ReportHead"/>
        <w:suppressAutoHyphens/>
        <w:jc w:val="left"/>
        <w:rPr>
          <w:szCs w:val="28"/>
        </w:rPr>
      </w:pPr>
    </w:p>
    <w:p w14:paraId="40E1DBD4" w14:textId="77777777" w:rsidR="00477DFC" w:rsidRPr="002D3201" w:rsidRDefault="00477DFC" w:rsidP="00477DFC">
      <w:pPr>
        <w:pStyle w:val="ReportHead"/>
        <w:suppressAutoHyphens/>
        <w:jc w:val="left"/>
        <w:rPr>
          <w:szCs w:val="28"/>
        </w:rPr>
      </w:pPr>
    </w:p>
    <w:p w14:paraId="2F22D900" w14:textId="77777777" w:rsidR="00477DFC" w:rsidRPr="002D3201" w:rsidRDefault="00477DFC" w:rsidP="00477DFC">
      <w:pPr>
        <w:pStyle w:val="ReportHead"/>
        <w:suppressAutoHyphens/>
        <w:jc w:val="left"/>
        <w:rPr>
          <w:szCs w:val="28"/>
        </w:rPr>
      </w:pPr>
    </w:p>
    <w:p w14:paraId="769D0DF2" w14:textId="77777777" w:rsidR="00477DFC" w:rsidRPr="002D3201" w:rsidRDefault="00477DFC" w:rsidP="00477DFC">
      <w:pPr>
        <w:pStyle w:val="ReportHead"/>
        <w:suppressAutoHyphens/>
        <w:jc w:val="left"/>
        <w:rPr>
          <w:szCs w:val="28"/>
        </w:rPr>
      </w:pPr>
    </w:p>
    <w:p w14:paraId="0F28C56A" w14:textId="77777777" w:rsidR="00477DFC" w:rsidRPr="002D3201" w:rsidRDefault="00477DFC" w:rsidP="00477DFC">
      <w:pPr>
        <w:pStyle w:val="ReportHead"/>
        <w:suppressAutoHyphens/>
        <w:jc w:val="left"/>
        <w:rPr>
          <w:szCs w:val="28"/>
        </w:rPr>
      </w:pPr>
    </w:p>
    <w:p w14:paraId="6542D078" w14:textId="77777777" w:rsidR="00477DFC" w:rsidRPr="002D3201" w:rsidRDefault="00477DFC" w:rsidP="00477DFC">
      <w:pPr>
        <w:pStyle w:val="ReportHead"/>
        <w:suppressAutoHyphens/>
        <w:spacing w:before="120"/>
        <w:rPr>
          <w:b/>
          <w:szCs w:val="28"/>
        </w:rPr>
      </w:pPr>
      <w:r w:rsidRPr="002D3201">
        <w:rPr>
          <w:b/>
          <w:szCs w:val="28"/>
        </w:rPr>
        <w:t>РАБОЧАЯ ПРОГРАММА</w:t>
      </w:r>
    </w:p>
    <w:p w14:paraId="0E729F4F" w14:textId="77777777" w:rsidR="00477DFC" w:rsidRPr="002D3201" w:rsidRDefault="00477DFC" w:rsidP="00477DFC">
      <w:pPr>
        <w:pStyle w:val="ReportHead"/>
        <w:suppressAutoHyphens/>
        <w:spacing w:before="120"/>
        <w:rPr>
          <w:szCs w:val="28"/>
        </w:rPr>
      </w:pPr>
      <w:r w:rsidRPr="002D3201">
        <w:rPr>
          <w:szCs w:val="28"/>
        </w:rPr>
        <w:t>ДИСЦИПЛИНЫ</w:t>
      </w:r>
    </w:p>
    <w:p w14:paraId="0C30E0A7" w14:textId="77777777" w:rsidR="00477DFC" w:rsidRPr="002D3201" w:rsidRDefault="00477DFC" w:rsidP="00477DFC">
      <w:pPr>
        <w:pStyle w:val="ReportHead"/>
        <w:suppressAutoHyphens/>
        <w:spacing w:before="120"/>
        <w:rPr>
          <w:i/>
          <w:szCs w:val="28"/>
          <w:u w:val="single"/>
        </w:rPr>
      </w:pPr>
      <w:r w:rsidRPr="002D3201">
        <w:rPr>
          <w:i/>
          <w:szCs w:val="28"/>
          <w:u w:val="single"/>
        </w:rPr>
        <w:t>«Б1.Д.В.10 Технологии разработки программного обеспечения»</w:t>
      </w:r>
    </w:p>
    <w:p w14:paraId="5B0B7920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4E89E8CB" w14:textId="77777777" w:rsidR="00477DFC" w:rsidRPr="002D3201" w:rsidRDefault="00477DFC" w:rsidP="00477DFC">
      <w:pPr>
        <w:pStyle w:val="ReportHead"/>
        <w:suppressAutoHyphens/>
        <w:spacing w:line="360" w:lineRule="auto"/>
        <w:rPr>
          <w:szCs w:val="28"/>
        </w:rPr>
      </w:pPr>
      <w:r w:rsidRPr="002D3201">
        <w:rPr>
          <w:szCs w:val="28"/>
        </w:rPr>
        <w:t>Уровень высшего образования</w:t>
      </w:r>
    </w:p>
    <w:p w14:paraId="78D0C35A" w14:textId="77777777" w:rsidR="00477DFC" w:rsidRPr="002D3201" w:rsidRDefault="00477DFC" w:rsidP="00477DFC">
      <w:pPr>
        <w:pStyle w:val="ReportHead"/>
        <w:suppressAutoHyphens/>
        <w:spacing w:line="360" w:lineRule="auto"/>
        <w:rPr>
          <w:szCs w:val="28"/>
        </w:rPr>
      </w:pPr>
      <w:r w:rsidRPr="002D3201">
        <w:rPr>
          <w:szCs w:val="28"/>
        </w:rPr>
        <w:t>БАКАЛАВРИАТ</w:t>
      </w:r>
    </w:p>
    <w:p w14:paraId="581F9271" w14:textId="77777777" w:rsidR="00477DFC" w:rsidRPr="002D3201" w:rsidRDefault="00477DFC" w:rsidP="00477DFC">
      <w:pPr>
        <w:pStyle w:val="ReportHead"/>
        <w:suppressAutoHyphens/>
        <w:rPr>
          <w:szCs w:val="28"/>
        </w:rPr>
      </w:pPr>
      <w:r w:rsidRPr="002D3201">
        <w:rPr>
          <w:szCs w:val="28"/>
        </w:rPr>
        <w:t>Направление подготовки</w:t>
      </w:r>
    </w:p>
    <w:p w14:paraId="51522353" w14:textId="77777777" w:rsidR="00477DFC" w:rsidRPr="002D3201" w:rsidRDefault="00477DFC" w:rsidP="00477DFC">
      <w:pPr>
        <w:pStyle w:val="ReportHead"/>
        <w:suppressAutoHyphens/>
        <w:rPr>
          <w:i/>
          <w:szCs w:val="28"/>
          <w:u w:val="single"/>
        </w:rPr>
      </w:pPr>
      <w:r w:rsidRPr="002D3201">
        <w:rPr>
          <w:i/>
          <w:szCs w:val="28"/>
          <w:u w:val="single"/>
        </w:rPr>
        <w:t>09.03.01 Информатика и вычислительная техника</w:t>
      </w:r>
    </w:p>
    <w:p w14:paraId="4D39B135" w14:textId="77777777" w:rsidR="00477DFC" w:rsidRPr="002D3201" w:rsidRDefault="00477DFC" w:rsidP="00477DFC">
      <w:pPr>
        <w:pStyle w:val="ReportHead"/>
        <w:suppressAutoHyphens/>
        <w:rPr>
          <w:szCs w:val="28"/>
          <w:vertAlign w:val="superscript"/>
        </w:rPr>
      </w:pPr>
      <w:r w:rsidRPr="002D3201">
        <w:rPr>
          <w:szCs w:val="28"/>
          <w:vertAlign w:val="superscript"/>
        </w:rPr>
        <w:t>(код и наименование направления подготовки)</w:t>
      </w:r>
    </w:p>
    <w:p w14:paraId="4ECAB8A2" w14:textId="77777777" w:rsidR="00477DFC" w:rsidRPr="002D3201" w:rsidRDefault="00477DFC" w:rsidP="00477DFC">
      <w:pPr>
        <w:pStyle w:val="ReportHead"/>
        <w:suppressAutoHyphens/>
        <w:rPr>
          <w:i/>
          <w:szCs w:val="28"/>
          <w:u w:val="single"/>
        </w:rPr>
      </w:pPr>
      <w:r w:rsidRPr="002D320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C129131" w14:textId="77777777" w:rsidR="00477DFC" w:rsidRPr="002D3201" w:rsidRDefault="00477DFC" w:rsidP="00477DFC">
      <w:pPr>
        <w:pStyle w:val="ReportHead"/>
        <w:suppressAutoHyphens/>
        <w:rPr>
          <w:szCs w:val="28"/>
          <w:vertAlign w:val="superscript"/>
        </w:rPr>
      </w:pPr>
      <w:r w:rsidRPr="002D320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1CEEF52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3A6F2058" w14:textId="77777777" w:rsidR="00477DFC" w:rsidRPr="002D3201" w:rsidRDefault="00477DFC" w:rsidP="00477DFC">
      <w:pPr>
        <w:pStyle w:val="ReportHead"/>
        <w:suppressAutoHyphens/>
        <w:rPr>
          <w:szCs w:val="28"/>
        </w:rPr>
      </w:pPr>
      <w:r w:rsidRPr="002D3201">
        <w:rPr>
          <w:szCs w:val="28"/>
        </w:rPr>
        <w:t>Квалификация</w:t>
      </w:r>
    </w:p>
    <w:p w14:paraId="1A7B9708" w14:textId="77777777" w:rsidR="00477DFC" w:rsidRPr="002D3201" w:rsidRDefault="00477DFC" w:rsidP="00477DFC">
      <w:pPr>
        <w:pStyle w:val="ReportHead"/>
        <w:suppressAutoHyphens/>
        <w:rPr>
          <w:i/>
          <w:szCs w:val="28"/>
          <w:u w:val="single"/>
        </w:rPr>
      </w:pPr>
      <w:r w:rsidRPr="002D3201">
        <w:rPr>
          <w:i/>
          <w:szCs w:val="28"/>
          <w:u w:val="single"/>
        </w:rPr>
        <w:t>Бакалавр</w:t>
      </w:r>
    </w:p>
    <w:p w14:paraId="34F57A10" w14:textId="77777777" w:rsidR="00477DFC" w:rsidRPr="002D3201" w:rsidRDefault="00477DFC" w:rsidP="00477DFC">
      <w:pPr>
        <w:pStyle w:val="ReportHead"/>
        <w:suppressAutoHyphens/>
        <w:spacing w:before="120"/>
        <w:rPr>
          <w:szCs w:val="28"/>
        </w:rPr>
      </w:pPr>
      <w:r w:rsidRPr="002D3201">
        <w:rPr>
          <w:szCs w:val="28"/>
        </w:rPr>
        <w:t>Форма обучения</w:t>
      </w:r>
    </w:p>
    <w:p w14:paraId="08544B4B" w14:textId="77777777" w:rsidR="00477DFC" w:rsidRPr="002D3201" w:rsidRDefault="00477DFC" w:rsidP="00477DFC">
      <w:pPr>
        <w:pStyle w:val="ReportHead"/>
        <w:suppressAutoHyphens/>
        <w:rPr>
          <w:i/>
          <w:szCs w:val="28"/>
          <w:u w:val="single"/>
        </w:rPr>
      </w:pPr>
      <w:r w:rsidRPr="002D3201">
        <w:rPr>
          <w:i/>
          <w:szCs w:val="28"/>
          <w:u w:val="single"/>
        </w:rPr>
        <w:t>Очная</w:t>
      </w:r>
    </w:p>
    <w:p w14:paraId="3AA12289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46736AEA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33D596A5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54C6DD59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1E4AB8E5" w14:textId="77777777" w:rsidR="00477DFC" w:rsidRPr="002D3201" w:rsidRDefault="00477DFC" w:rsidP="00477DFC">
      <w:pPr>
        <w:pStyle w:val="ReportHead"/>
        <w:suppressAutoHyphens/>
        <w:rPr>
          <w:szCs w:val="28"/>
        </w:rPr>
      </w:pPr>
    </w:p>
    <w:p w14:paraId="0DB4C936" w14:textId="77777777" w:rsidR="002D3201" w:rsidRPr="00274F89" w:rsidRDefault="002D3201" w:rsidP="002D320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6B97C201" w14:textId="77777777" w:rsidR="002D3201" w:rsidRPr="00274F89" w:rsidRDefault="002D3201" w:rsidP="002D320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37FA92B4" w14:textId="77777777" w:rsidR="002D3201" w:rsidRDefault="002D3201" w:rsidP="002D3201">
      <w:pPr>
        <w:pStyle w:val="ReportHead"/>
        <w:suppressAutoHyphens/>
        <w:rPr>
          <w:sz w:val="24"/>
        </w:rPr>
      </w:pPr>
    </w:p>
    <w:p w14:paraId="22DAE46D" w14:textId="77777777" w:rsidR="002D3201" w:rsidRDefault="002D3201" w:rsidP="002D3201">
      <w:pPr>
        <w:pStyle w:val="ReportHead"/>
        <w:suppressAutoHyphens/>
        <w:rPr>
          <w:sz w:val="24"/>
        </w:rPr>
      </w:pPr>
    </w:p>
    <w:p w14:paraId="4279E5B1" w14:textId="77777777" w:rsidR="002D3201" w:rsidRDefault="002D3201" w:rsidP="002D3201">
      <w:pPr>
        <w:pStyle w:val="ReportHead"/>
        <w:suppressAutoHyphens/>
        <w:rPr>
          <w:sz w:val="24"/>
        </w:rPr>
      </w:pPr>
    </w:p>
    <w:p w14:paraId="596D84B3" w14:textId="77777777" w:rsidR="002D3201" w:rsidRDefault="002D3201" w:rsidP="002D3201">
      <w:pPr>
        <w:pStyle w:val="ReportHead"/>
        <w:suppressAutoHyphens/>
        <w:rPr>
          <w:sz w:val="24"/>
        </w:rPr>
      </w:pPr>
    </w:p>
    <w:p w14:paraId="5988B938" w14:textId="77777777" w:rsidR="002D3201" w:rsidRPr="00274F89" w:rsidRDefault="002D3201" w:rsidP="002D320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005CD321" w14:textId="77777777" w:rsidR="002D3201" w:rsidRDefault="002D3201" w:rsidP="00477DFC">
      <w:pPr>
        <w:pStyle w:val="ReportHead"/>
        <w:suppressAutoHyphens/>
        <w:rPr>
          <w:szCs w:val="28"/>
        </w:rPr>
      </w:pPr>
    </w:p>
    <w:p w14:paraId="33500D08" w14:textId="3B95E41C" w:rsidR="002D3201" w:rsidRDefault="002D3201" w:rsidP="00477DFC">
      <w:pPr>
        <w:pStyle w:val="ReportHead"/>
        <w:suppressAutoHyphens/>
        <w:rPr>
          <w:sz w:val="24"/>
        </w:rPr>
        <w:sectPr w:rsidR="002D3201" w:rsidSect="00477D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4076B07" w14:textId="77777777" w:rsidR="00477DFC" w:rsidRPr="002D3201" w:rsidRDefault="00477DFC" w:rsidP="00477DFC">
      <w:pPr>
        <w:pStyle w:val="ReportHead"/>
        <w:suppressAutoHyphens/>
        <w:ind w:firstLine="850"/>
        <w:jc w:val="both"/>
        <w:rPr>
          <w:szCs w:val="28"/>
        </w:rPr>
      </w:pPr>
      <w:r w:rsidRPr="002D3201">
        <w:rPr>
          <w:szCs w:val="28"/>
        </w:rPr>
        <w:lastRenderedPageBreak/>
        <w:t xml:space="preserve">Рабочая программа дисциплины </w:t>
      </w:r>
      <w:r w:rsidRPr="002D3201">
        <w:rPr>
          <w:szCs w:val="28"/>
          <w:u w:val="single"/>
        </w:rPr>
        <w:t>«</w:t>
      </w:r>
      <w:r w:rsidRPr="002D3201">
        <w:rPr>
          <w:i/>
          <w:szCs w:val="28"/>
          <w:u w:val="single"/>
        </w:rPr>
        <w:t>Б1.Д.В.10 Технологии разработки программного обеспечения</w:t>
      </w:r>
      <w:r w:rsidRPr="002D3201">
        <w:rPr>
          <w:szCs w:val="28"/>
          <w:u w:val="single"/>
        </w:rPr>
        <w:t>»</w:t>
      </w:r>
      <w:r w:rsidRPr="002D3201">
        <w:rPr>
          <w:szCs w:val="28"/>
        </w:rPr>
        <w:t xml:space="preserve"> рассмотрена и утверждена на заседании кафедры</w:t>
      </w:r>
    </w:p>
    <w:p w14:paraId="02195799" w14:textId="77777777" w:rsidR="00477DFC" w:rsidRDefault="00477DFC" w:rsidP="00477DFC">
      <w:pPr>
        <w:pStyle w:val="ReportHead"/>
        <w:suppressAutoHyphens/>
        <w:ind w:firstLine="850"/>
        <w:jc w:val="both"/>
        <w:rPr>
          <w:sz w:val="24"/>
        </w:rPr>
      </w:pPr>
    </w:p>
    <w:p w14:paraId="0551D820" w14:textId="77777777" w:rsidR="002D3201" w:rsidRPr="00274F89" w:rsidRDefault="002D3201" w:rsidP="002D320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2FDCEEEF" w14:textId="77777777" w:rsidR="002D3201" w:rsidRDefault="002D3201" w:rsidP="002D3201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20AD578" w14:textId="498B6E9B" w:rsidR="00C15AA8" w:rsidRDefault="00C15AA8" w:rsidP="00C15AA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F43AE1" w:rsidRPr="00C17B44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772BAC34" w14:textId="77777777" w:rsidR="002D3201" w:rsidRDefault="002D3201" w:rsidP="002D32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DDF9288" w14:textId="77777777" w:rsidR="00C17B44" w:rsidRPr="00274F89" w:rsidRDefault="00C17B44" w:rsidP="00C17B4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45053D9A" w14:textId="77777777" w:rsidR="00C17B44" w:rsidRPr="00274F89" w:rsidRDefault="00C17B44" w:rsidP="00C17B44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51920BF" w14:textId="77777777" w:rsidR="00C17B44" w:rsidRPr="00274F89" w:rsidRDefault="00C17B44" w:rsidP="00C17B44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600A3D7D" w14:textId="77777777" w:rsidR="00C17B44" w:rsidRPr="00274F89" w:rsidRDefault="00C17B44" w:rsidP="00C17B44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3E5D93A" w14:textId="77777777" w:rsidR="00C17B44" w:rsidRPr="00274F89" w:rsidRDefault="00C17B44" w:rsidP="00C17B4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В.С. Богданова</w:t>
      </w:r>
    </w:p>
    <w:p w14:paraId="23CB405E" w14:textId="77777777" w:rsidR="00C17B44" w:rsidRPr="00274F89" w:rsidRDefault="00C17B44" w:rsidP="00C17B4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477115C3" w14:textId="77777777" w:rsidR="00C17B44" w:rsidRPr="00274F89" w:rsidRDefault="00C17B44" w:rsidP="00C17B4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585CBBD8" w14:textId="77777777" w:rsidR="00C17B44" w:rsidRPr="00274F89" w:rsidRDefault="00C17B44" w:rsidP="00C17B44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C17B44" w:rsidRPr="00274F89" w14:paraId="349E6355" w14:textId="77777777" w:rsidTr="000D413B">
        <w:tc>
          <w:tcPr>
            <w:tcW w:w="10432" w:type="dxa"/>
            <w:shd w:val="clear" w:color="auto" w:fill="auto"/>
          </w:tcPr>
          <w:p w14:paraId="789F3DC8" w14:textId="77777777" w:rsidR="00C17B44" w:rsidRPr="00274F89" w:rsidRDefault="00C17B44" w:rsidP="000D413B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10122C94" w14:textId="77777777" w:rsidR="00C17B44" w:rsidRPr="00274F89" w:rsidRDefault="00C17B44" w:rsidP="000D413B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444D441" w14:textId="77777777" w:rsidR="00C17B44" w:rsidRPr="00274F89" w:rsidRDefault="00C17B44" w:rsidP="000D413B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7F8F74B6" w14:textId="77777777" w:rsidR="00C17B44" w:rsidRPr="00274F89" w:rsidRDefault="00C17B44" w:rsidP="000D413B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3D7D65AD" w14:textId="77777777" w:rsidR="00C17B44" w:rsidRPr="00274F89" w:rsidRDefault="00C17B44" w:rsidP="000D413B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0EB2658F" w14:textId="77777777" w:rsidR="00C17B44" w:rsidRPr="00274F89" w:rsidRDefault="00C17B44" w:rsidP="000D413B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6CEECBE7" w14:textId="77777777" w:rsidR="00C17B44" w:rsidRPr="00274F89" w:rsidRDefault="00C17B44" w:rsidP="000D413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20115C86" w14:textId="77777777" w:rsidR="00C17B44" w:rsidRPr="00274F89" w:rsidRDefault="00C17B44" w:rsidP="000D413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5517410B" w14:textId="77777777" w:rsidR="00C17B44" w:rsidRPr="00274F89" w:rsidRDefault="00C17B44" w:rsidP="000D413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8271DF5" w14:textId="77777777" w:rsidR="00C17B44" w:rsidRDefault="00C17B44" w:rsidP="000D413B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FB52D7A" w14:textId="77777777" w:rsidR="00C17B44" w:rsidRPr="00274F89" w:rsidRDefault="00C17B44" w:rsidP="000D413B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B558EB1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4FFBD5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7D0AED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18D2D4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5CF9B7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E4AE22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F92138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7C5D80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1BD097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1E0993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620248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7FE2846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5BCE09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8FC14FC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BDE450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EC7F98" w14:textId="77777777" w:rsidR="00C17B44" w:rsidRDefault="00C17B44" w:rsidP="00C17B4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C17B44" w14:paraId="291044AF" w14:textId="77777777" w:rsidTr="000D413B">
        <w:tc>
          <w:tcPr>
            <w:tcW w:w="6039" w:type="dxa"/>
            <w:shd w:val="clear" w:color="auto" w:fill="auto"/>
          </w:tcPr>
          <w:p w14:paraId="0FE7BC58" w14:textId="77777777" w:rsidR="00C17B44" w:rsidRDefault="00C17B44" w:rsidP="000D413B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C17B44" w:rsidRPr="002B70F0" w14:paraId="2268F4EA" w14:textId="77777777" w:rsidTr="000D413B">
              <w:tc>
                <w:tcPr>
                  <w:tcW w:w="3827" w:type="dxa"/>
                  <w:shd w:val="clear" w:color="auto" w:fill="auto"/>
                </w:tcPr>
                <w:p w14:paraId="48313271" w14:textId="4E04333A" w:rsidR="00C17B44" w:rsidRPr="002B70F0" w:rsidRDefault="00C17B44" w:rsidP="000D413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EF295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C17B44" w:rsidRPr="002B70F0" w14:paraId="53330DCD" w14:textId="77777777" w:rsidTr="000D413B">
              <w:tc>
                <w:tcPr>
                  <w:tcW w:w="3827" w:type="dxa"/>
                  <w:shd w:val="clear" w:color="auto" w:fill="auto"/>
                </w:tcPr>
                <w:p w14:paraId="2F888302" w14:textId="77777777" w:rsidR="00C17B44" w:rsidRDefault="00C17B44" w:rsidP="000D413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 Орский гуманитарно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316C0F0" w14:textId="77777777" w:rsidR="00C17B44" w:rsidRPr="002B70F0" w:rsidRDefault="00C17B44" w:rsidP="000D413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AF48F87" w14:textId="1D920194" w:rsidR="00C17B44" w:rsidRPr="002B70F0" w:rsidRDefault="00C17B44" w:rsidP="000D413B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EF295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8A5508E" w14:textId="77777777" w:rsidR="00C17B44" w:rsidRPr="006C3F89" w:rsidRDefault="00C17B44" w:rsidP="000D413B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7027B308" w14:textId="77777777" w:rsidR="00C17B44" w:rsidRDefault="00C17B44" w:rsidP="00C17B44">
      <w:pPr>
        <w:rPr>
          <w:sz w:val="24"/>
        </w:rPr>
      </w:pPr>
      <w:r>
        <w:rPr>
          <w:sz w:val="24"/>
        </w:rPr>
        <w:br w:type="page"/>
      </w:r>
    </w:p>
    <w:p w14:paraId="59AABB30" w14:textId="77777777" w:rsidR="006F407A" w:rsidRDefault="006F407A" w:rsidP="006F407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5DBFB41" w14:textId="77777777" w:rsidR="006F407A" w:rsidRDefault="006F407A" w:rsidP="006F407A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>освоения дисциплины:</w:t>
      </w:r>
    </w:p>
    <w:p w14:paraId="6342A5C8" w14:textId="77777777" w:rsidR="006F407A" w:rsidRPr="00947B27" w:rsidRDefault="006F407A" w:rsidP="006F407A">
      <w:pPr>
        <w:pStyle w:val="ReportMain"/>
        <w:suppressAutoHyphens/>
        <w:ind w:firstLine="709"/>
        <w:jc w:val="both"/>
        <w:rPr>
          <w:iCs/>
        </w:rPr>
      </w:pPr>
      <w:r w:rsidRPr="00947B27">
        <w:rPr>
          <w:iCs/>
        </w:rPr>
        <w:t xml:space="preserve">Освоить и применять на практике методологию объектного проектирования информационных систем, использовать для разработки программного обеспечения  корпоративную СУБД. </w:t>
      </w:r>
    </w:p>
    <w:p w14:paraId="0EDEDA34" w14:textId="77777777" w:rsidR="006F407A" w:rsidRDefault="006F407A" w:rsidP="006F407A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665A9A0" w14:textId="77777777" w:rsidR="006F407A" w:rsidRDefault="006F407A" w:rsidP="006F407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142" w:firstLine="567"/>
        <w:jc w:val="both"/>
        <w:rPr>
          <w:i/>
        </w:rPr>
      </w:pPr>
      <w:r>
        <w:rPr>
          <w:rFonts w:eastAsia="Times New Roman"/>
          <w:szCs w:val="24"/>
          <w:lang w:eastAsia="ru-RU"/>
        </w:rPr>
        <w:t>Изучение я</w:t>
      </w:r>
      <w:r w:rsidRPr="4FEB0C11">
        <w:rPr>
          <w:rFonts w:eastAsia="Times New Roman"/>
          <w:szCs w:val="24"/>
          <w:lang w:eastAsia="ru-RU"/>
        </w:rPr>
        <w:t>зык UML – стандартн</w:t>
      </w:r>
      <w:r>
        <w:rPr>
          <w:rFonts w:eastAsia="Times New Roman"/>
          <w:szCs w:val="24"/>
          <w:lang w:eastAsia="ru-RU"/>
        </w:rPr>
        <w:t>ого</w:t>
      </w:r>
      <w:r w:rsidRPr="4FEB0C11">
        <w:rPr>
          <w:rFonts w:eastAsia="Times New Roman"/>
          <w:szCs w:val="24"/>
          <w:lang w:eastAsia="ru-RU"/>
        </w:rPr>
        <w:t xml:space="preserve"> язык</w:t>
      </w:r>
      <w:r>
        <w:rPr>
          <w:rFonts w:eastAsia="Times New Roman"/>
          <w:szCs w:val="24"/>
          <w:lang w:eastAsia="ru-RU"/>
        </w:rPr>
        <w:t>а</w:t>
      </w:r>
      <w:r w:rsidRPr="4FEB0C11">
        <w:rPr>
          <w:rFonts w:eastAsia="Times New Roman"/>
          <w:szCs w:val="24"/>
          <w:lang w:eastAsia="ru-RU"/>
        </w:rPr>
        <w:t xml:space="preserve"> описания разработки программных продуктов с использование объектного подхода. </w:t>
      </w:r>
      <w:r>
        <w:rPr>
          <w:i/>
        </w:rPr>
        <w:t xml:space="preserve"> </w:t>
      </w:r>
    </w:p>
    <w:p w14:paraId="55292375" w14:textId="77777777" w:rsidR="006F407A" w:rsidRPr="00D47452" w:rsidRDefault="006F407A" w:rsidP="006F407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142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Изучение т</w:t>
      </w:r>
      <w:r w:rsidRPr="00D47452">
        <w:rPr>
          <w:rFonts w:eastAsia="Times New Roman"/>
          <w:szCs w:val="24"/>
          <w:lang w:eastAsia="ru-RU"/>
        </w:rPr>
        <w:t>ехнологи</w:t>
      </w:r>
      <w:r>
        <w:rPr>
          <w:rFonts w:eastAsia="Times New Roman"/>
          <w:szCs w:val="24"/>
          <w:lang w:eastAsia="ru-RU"/>
        </w:rPr>
        <w:t>и</w:t>
      </w:r>
      <w:r w:rsidRPr="00D47452">
        <w:rPr>
          <w:rFonts w:eastAsia="Times New Roman"/>
          <w:szCs w:val="24"/>
          <w:lang w:eastAsia="ru-RU"/>
        </w:rPr>
        <w:t xml:space="preserve"> оперативной обработки транзакций OLTP.</w:t>
      </w:r>
    </w:p>
    <w:p w14:paraId="26423285" w14:textId="77777777" w:rsidR="006F407A" w:rsidRDefault="006F407A" w:rsidP="006F407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142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Работа в к</w:t>
      </w:r>
      <w:r w:rsidRPr="00D47452">
        <w:rPr>
          <w:rFonts w:eastAsia="Times New Roman"/>
          <w:szCs w:val="24"/>
          <w:lang w:eastAsia="ru-RU"/>
        </w:rPr>
        <w:t>орпоративн</w:t>
      </w:r>
      <w:r>
        <w:rPr>
          <w:rFonts w:eastAsia="Times New Roman"/>
          <w:szCs w:val="24"/>
          <w:lang w:eastAsia="ru-RU"/>
        </w:rPr>
        <w:t>ой</w:t>
      </w:r>
      <w:r w:rsidRPr="00D47452">
        <w:rPr>
          <w:rFonts w:eastAsia="Times New Roman"/>
          <w:szCs w:val="24"/>
          <w:lang w:eastAsia="ru-RU"/>
        </w:rPr>
        <w:t xml:space="preserve"> систем</w:t>
      </w:r>
      <w:r>
        <w:rPr>
          <w:rFonts w:eastAsia="Times New Roman"/>
          <w:szCs w:val="24"/>
          <w:lang w:eastAsia="ru-RU"/>
        </w:rPr>
        <w:t>е</w:t>
      </w:r>
      <w:r w:rsidRPr="00D47452">
        <w:rPr>
          <w:rFonts w:eastAsia="Times New Roman"/>
          <w:szCs w:val="24"/>
          <w:lang w:eastAsia="ru-RU"/>
        </w:rPr>
        <w:t xml:space="preserve"> управления базами данных Microsoft SQL Server.</w:t>
      </w:r>
    </w:p>
    <w:p w14:paraId="5498EB30" w14:textId="77777777" w:rsidR="006F407A" w:rsidRPr="00D47452" w:rsidRDefault="006F407A" w:rsidP="006F407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142" w:firstLine="567"/>
        <w:jc w:val="both"/>
        <w:rPr>
          <w:rFonts w:eastAsia="Times New Roman"/>
          <w:szCs w:val="24"/>
          <w:lang w:eastAsia="ru-RU"/>
        </w:rPr>
      </w:pPr>
      <w:r w:rsidRPr="00D47452">
        <w:rPr>
          <w:rFonts w:eastAsia="Times New Roman"/>
          <w:szCs w:val="24"/>
          <w:lang w:eastAsia="ru-RU"/>
        </w:rPr>
        <w:t>Изучение и применение методол</w:t>
      </w:r>
      <w:r>
        <w:rPr>
          <w:rFonts w:eastAsia="Times New Roman"/>
          <w:szCs w:val="24"/>
          <w:lang w:eastAsia="ru-RU"/>
        </w:rPr>
        <w:t>о</w:t>
      </w:r>
      <w:r w:rsidRPr="00D47452">
        <w:rPr>
          <w:rFonts w:eastAsia="Times New Roman"/>
          <w:szCs w:val="24"/>
          <w:lang w:eastAsia="ru-RU"/>
        </w:rPr>
        <w:t>гий тестирования программного обеспечения.</w:t>
      </w:r>
    </w:p>
    <w:p w14:paraId="0983663C" w14:textId="77777777" w:rsidR="006F407A" w:rsidRDefault="006F407A" w:rsidP="006F407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0F5BE74" w14:textId="77777777" w:rsidR="006F407A" w:rsidRDefault="006F407A" w:rsidP="006F407A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E981386" w14:textId="77777777" w:rsidR="006F407A" w:rsidRDefault="006F407A" w:rsidP="006F407A">
      <w:pPr>
        <w:pStyle w:val="ReportMain"/>
        <w:suppressAutoHyphens/>
        <w:ind w:firstLine="709"/>
        <w:jc w:val="both"/>
      </w:pPr>
    </w:p>
    <w:p w14:paraId="6B31DC09" w14:textId="77777777" w:rsidR="006F407A" w:rsidRDefault="006F407A" w:rsidP="006F407A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Б1.Д.Б.21 Базы данных</w:t>
      </w:r>
    </w:p>
    <w:p w14:paraId="72D335BC" w14:textId="77777777" w:rsidR="006F407A" w:rsidRDefault="006F407A" w:rsidP="006F407A">
      <w:pPr>
        <w:pStyle w:val="ReportMain"/>
        <w:suppressAutoHyphens/>
        <w:ind w:firstLine="709"/>
        <w:jc w:val="both"/>
      </w:pPr>
    </w:p>
    <w:p w14:paraId="2BC15FDD" w14:textId="77777777" w:rsidR="006F407A" w:rsidRDefault="006F407A" w:rsidP="006F407A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Б1.Д.В.19 Тестирование программного обеспечения</w:t>
      </w:r>
    </w:p>
    <w:p w14:paraId="348770C9" w14:textId="77777777" w:rsidR="006F407A" w:rsidRDefault="006F407A" w:rsidP="006F407A">
      <w:pPr>
        <w:pStyle w:val="ReportMain"/>
        <w:suppressAutoHyphens/>
        <w:ind w:firstLine="709"/>
        <w:jc w:val="both"/>
      </w:pPr>
    </w:p>
    <w:p w14:paraId="4AFE9E25" w14:textId="77777777" w:rsidR="006F407A" w:rsidRDefault="006F407A" w:rsidP="006F407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2505C417" w14:textId="77777777" w:rsidR="006F407A" w:rsidRDefault="006F407A" w:rsidP="006F407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940673E" w14:textId="77777777" w:rsidR="006F407A" w:rsidRDefault="006F407A" w:rsidP="006F407A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84"/>
        <w:gridCol w:w="4111"/>
      </w:tblGrid>
      <w:tr w:rsidR="006F407A" w:rsidRPr="00D318DE" w14:paraId="3198EFA5" w14:textId="77777777" w:rsidTr="00300940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66C59AE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Код и наименование формируемых компетенций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5D4608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Код и наименование индикатора достижения компетенции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88790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F407A" w:rsidRPr="00D318DE" w14:paraId="3FDAE1CA" w14:textId="77777777" w:rsidTr="00300940">
        <w:tc>
          <w:tcPr>
            <w:tcW w:w="3175" w:type="dxa"/>
            <w:shd w:val="clear" w:color="auto" w:fill="auto"/>
          </w:tcPr>
          <w:p w14:paraId="532E5399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3284" w:type="dxa"/>
            <w:shd w:val="clear" w:color="auto" w:fill="auto"/>
          </w:tcPr>
          <w:p w14:paraId="3349F970" w14:textId="77777777" w:rsidR="006F407A" w:rsidRDefault="006F407A" w:rsidP="00300940">
            <w:pPr>
              <w:pStyle w:val="ReportMain"/>
              <w:suppressAutoHyphens/>
            </w:pPr>
            <w:r w:rsidRPr="00D318DE">
              <w:t>ПК*-1-В-16 Применяет инструментарий среды логического программирования для разработки программного обеспечения автоматизированных систем</w:t>
            </w:r>
          </w:p>
          <w:p w14:paraId="37F303E5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ПК*-1-В-18 Формулирует требований и проектирует компоненты информационног</w:t>
            </w:r>
            <w:r>
              <w:t>о</w:t>
            </w:r>
            <w:r w:rsidRPr="00D318DE">
              <w:t xml:space="preserve"> и программного обеспечения автоматизированных систем с применением современных технологий и сред разработки</w:t>
            </w:r>
          </w:p>
        </w:tc>
        <w:tc>
          <w:tcPr>
            <w:tcW w:w="4111" w:type="dxa"/>
            <w:shd w:val="clear" w:color="auto" w:fill="auto"/>
          </w:tcPr>
          <w:p w14:paraId="00E9499A" w14:textId="77777777" w:rsidR="006F407A" w:rsidRPr="006B6443" w:rsidRDefault="006F407A" w:rsidP="00300940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4FEB0C11">
              <w:rPr>
                <w:b/>
                <w:bCs/>
                <w:u w:val="single"/>
              </w:rPr>
              <w:t>Знать:</w:t>
            </w:r>
          </w:p>
          <w:p w14:paraId="10B95185" w14:textId="77777777" w:rsidR="006F407A" w:rsidRPr="006B6443" w:rsidRDefault="006F407A" w:rsidP="00300940">
            <w:pPr>
              <w:pStyle w:val="ReportMain"/>
              <w:suppressAutoHyphens/>
              <w:rPr>
                <w:b/>
                <w:bCs/>
                <w:u w:val="single"/>
              </w:rPr>
            </w:pPr>
            <w:r>
              <w:t xml:space="preserve"> Принципы работы с многопользовательскими СУБД на примере </w:t>
            </w:r>
            <w:r w:rsidRPr="4FEB0C11">
              <w:rPr>
                <w:lang w:val="en-US"/>
              </w:rPr>
              <w:t>Microsoft</w:t>
            </w:r>
            <w:r>
              <w:t xml:space="preserve"> </w:t>
            </w:r>
            <w:r w:rsidRPr="4FEB0C11">
              <w:rPr>
                <w:lang w:val="en-US"/>
              </w:rPr>
              <w:t>SQL</w:t>
            </w:r>
            <w:r>
              <w:t xml:space="preserve"> </w:t>
            </w:r>
            <w:r w:rsidRPr="4FEB0C11">
              <w:rPr>
                <w:lang w:val="en-US"/>
              </w:rPr>
              <w:t>Server</w:t>
            </w:r>
            <w:r>
              <w:t xml:space="preserve">. </w:t>
            </w:r>
            <w:r w:rsidRPr="4FEB0C11">
              <w:rPr>
                <w:lang w:val="en-US"/>
              </w:rPr>
              <w:t>OLTP</w:t>
            </w:r>
            <w:r>
              <w:t xml:space="preserve"> – технологию.</w:t>
            </w:r>
          </w:p>
          <w:p w14:paraId="3079141D" w14:textId="77777777" w:rsidR="006F407A" w:rsidRPr="006B6443" w:rsidRDefault="006F407A" w:rsidP="00300940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4FEB0C11">
              <w:rPr>
                <w:b/>
                <w:bCs/>
                <w:u w:val="single"/>
              </w:rPr>
              <w:t xml:space="preserve">Уметь: </w:t>
            </w:r>
          </w:p>
          <w:p w14:paraId="300575BD" w14:textId="77777777" w:rsidR="006F407A" w:rsidRPr="006B6443" w:rsidRDefault="006F407A" w:rsidP="00300940">
            <w:pPr>
              <w:pStyle w:val="ReportMain"/>
              <w:suppressAutoHyphens/>
            </w:pPr>
            <w:r>
              <w:t xml:space="preserve">Создавать  базу данных, таблицы, запросы, представления, хранимые процедуры в среде </w:t>
            </w:r>
            <w:r w:rsidRPr="4FEB0C11">
              <w:rPr>
                <w:lang w:val="en-US"/>
              </w:rPr>
              <w:t>Management</w:t>
            </w:r>
            <w:r>
              <w:t xml:space="preserve"> </w:t>
            </w:r>
            <w:r w:rsidRPr="4FEB0C11">
              <w:rPr>
                <w:lang w:val="en-US"/>
              </w:rPr>
              <w:t>Studio</w:t>
            </w:r>
            <w:r>
              <w:t xml:space="preserve"> СУБД </w:t>
            </w:r>
            <w:r w:rsidRPr="4FEB0C11">
              <w:rPr>
                <w:lang w:val="en-US"/>
              </w:rPr>
              <w:t>Microsoft</w:t>
            </w:r>
            <w:r>
              <w:t xml:space="preserve"> </w:t>
            </w:r>
            <w:r w:rsidRPr="4FEB0C11">
              <w:rPr>
                <w:lang w:val="en-US"/>
              </w:rPr>
              <w:t>SQL</w:t>
            </w:r>
            <w:r>
              <w:t xml:space="preserve"> </w:t>
            </w:r>
            <w:r w:rsidRPr="4FEB0C11">
              <w:rPr>
                <w:lang w:val="en-US"/>
              </w:rPr>
              <w:t>Server</w:t>
            </w:r>
            <w:r>
              <w:t xml:space="preserve">. Выполнять программную реализацию приложения в среде  </w:t>
            </w:r>
            <w:r w:rsidRPr="4FEB0C11">
              <w:rPr>
                <w:lang w:val="en-US"/>
              </w:rPr>
              <w:t>RAD</w:t>
            </w:r>
            <w:r>
              <w:t xml:space="preserve"> </w:t>
            </w:r>
            <w:r w:rsidRPr="4FEB0C11">
              <w:rPr>
                <w:lang w:val="en-US"/>
              </w:rPr>
              <w:t>Studio</w:t>
            </w:r>
            <w:r>
              <w:t xml:space="preserve"> </w:t>
            </w:r>
            <w:r w:rsidRPr="4FEB0C11">
              <w:rPr>
                <w:lang w:val="en-US"/>
              </w:rPr>
              <w:t>Embarcadero</w:t>
            </w:r>
            <w:r>
              <w:t>.</w:t>
            </w:r>
          </w:p>
          <w:p w14:paraId="5C82A3A5" w14:textId="77777777" w:rsidR="006F407A" w:rsidRPr="006B6443" w:rsidRDefault="006F407A" w:rsidP="00300940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4FEB0C11">
              <w:rPr>
                <w:b/>
                <w:bCs/>
                <w:u w:val="single"/>
              </w:rPr>
              <w:t>Владеть:</w:t>
            </w:r>
          </w:p>
          <w:p w14:paraId="1ACCDA2E" w14:textId="77777777" w:rsidR="006F407A" w:rsidRPr="00D318DE" w:rsidRDefault="006F407A" w:rsidP="00300940">
            <w:pPr>
              <w:pStyle w:val="ReportMain"/>
              <w:suppressAutoHyphens/>
            </w:pPr>
            <w:r>
              <w:t xml:space="preserve">Практическими навыками  работы  в среде </w:t>
            </w:r>
            <w:r w:rsidRPr="4FEB0C11">
              <w:rPr>
                <w:lang w:val="en-US"/>
              </w:rPr>
              <w:t>Management</w:t>
            </w:r>
            <w:r>
              <w:t xml:space="preserve"> </w:t>
            </w:r>
            <w:r w:rsidRPr="4FEB0C11">
              <w:rPr>
                <w:lang w:val="en-US"/>
              </w:rPr>
              <w:t>Studio</w:t>
            </w:r>
            <w:r>
              <w:t xml:space="preserve"> СУБД </w:t>
            </w:r>
            <w:r w:rsidRPr="4FEB0C11">
              <w:rPr>
                <w:lang w:val="en-US"/>
              </w:rPr>
              <w:t>Microsoft</w:t>
            </w:r>
            <w:r>
              <w:t xml:space="preserve"> </w:t>
            </w:r>
            <w:r w:rsidRPr="4FEB0C11">
              <w:rPr>
                <w:lang w:val="en-US"/>
              </w:rPr>
              <w:t>SQL</w:t>
            </w:r>
            <w:r>
              <w:t xml:space="preserve"> </w:t>
            </w:r>
            <w:r w:rsidRPr="4FEB0C11">
              <w:rPr>
                <w:lang w:val="en-US"/>
              </w:rPr>
              <w:t>Server</w:t>
            </w:r>
            <w:r>
              <w:t>. Технологиями разработки программных приложений на основе баз данных.</w:t>
            </w:r>
          </w:p>
        </w:tc>
      </w:tr>
      <w:tr w:rsidR="006F407A" w:rsidRPr="00D318DE" w14:paraId="0A9ED84F" w14:textId="77777777" w:rsidTr="00300940">
        <w:tc>
          <w:tcPr>
            <w:tcW w:w="3175" w:type="dxa"/>
            <w:shd w:val="clear" w:color="auto" w:fill="auto"/>
          </w:tcPr>
          <w:p w14:paraId="4B14DC5F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 xml:space="preserve">ПК*-7 Способен осуществлять управление программно-аппаратными средствами информационных служб инфокоммуникационной системы организации, </w:t>
            </w:r>
            <w:r w:rsidRPr="00D318DE">
              <w:lastRenderedPageBreak/>
              <w:t>осуществлять администрирование сетевой подсистемы инфокоммуникационной системы организации</w:t>
            </w:r>
          </w:p>
        </w:tc>
        <w:tc>
          <w:tcPr>
            <w:tcW w:w="3284" w:type="dxa"/>
            <w:shd w:val="clear" w:color="auto" w:fill="auto"/>
          </w:tcPr>
          <w:p w14:paraId="7A57081E" w14:textId="77777777" w:rsidR="006F407A" w:rsidRDefault="006F407A" w:rsidP="00300940">
            <w:pPr>
              <w:pStyle w:val="ReportMain"/>
              <w:suppressAutoHyphens/>
            </w:pPr>
            <w:r w:rsidRPr="00D318DE">
              <w:lastRenderedPageBreak/>
              <w:t>ПК*-7-В-1 Знает основы управления программно - аппар</w:t>
            </w:r>
            <w:r>
              <w:t>а</w:t>
            </w:r>
            <w:r w:rsidRPr="00D318DE">
              <w:t xml:space="preserve">тными средства информационных служб и администрирования прикладного программного обеспечения и сетевой </w:t>
            </w:r>
            <w:r w:rsidRPr="00D318DE">
              <w:lastRenderedPageBreak/>
              <w:t>подсистемы инфокоммуникационной системы организации</w:t>
            </w:r>
          </w:p>
          <w:p w14:paraId="77DF5E68" w14:textId="77777777" w:rsidR="006F407A" w:rsidRDefault="006F407A" w:rsidP="00300940">
            <w:pPr>
              <w:pStyle w:val="ReportMain"/>
              <w:suppressAutoHyphens/>
            </w:pPr>
            <w:r w:rsidRPr="00D318DE">
              <w:t>ПК*-7-В-2 Управляет программно - аппар</w:t>
            </w:r>
            <w:r>
              <w:t>а</w:t>
            </w:r>
            <w:r w:rsidRPr="00D318DE">
              <w:t>тными средствами инфор</w:t>
            </w:r>
            <w:r>
              <w:t>м</w:t>
            </w:r>
            <w:r w:rsidRPr="00D318DE">
              <w:t>ационных служб инфокоммуникационной сис</w:t>
            </w:r>
            <w:r>
              <w:t>т</w:t>
            </w:r>
            <w:r w:rsidRPr="00D318DE">
              <w:t>емы организации</w:t>
            </w:r>
          </w:p>
          <w:p w14:paraId="4F35B131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ПК*-7-В-3 Осуществляет администрирование сетевой подсистемы инфокоммуникационной системы организации</w:t>
            </w:r>
          </w:p>
        </w:tc>
        <w:tc>
          <w:tcPr>
            <w:tcW w:w="4111" w:type="dxa"/>
            <w:shd w:val="clear" w:color="auto" w:fill="auto"/>
          </w:tcPr>
          <w:p w14:paraId="59DB96EA" w14:textId="77777777" w:rsidR="006F407A" w:rsidRDefault="006F407A" w:rsidP="00300940">
            <w:pPr>
              <w:pStyle w:val="ReportMain"/>
              <w:suppressAutoHyphens/>
            </w:pPr>
            <w:r w:rsidRPr="00241F0E">
              <w:rPr>
                <w:b/>
                <w:u w:val="single"/>
              </w:rPr>
              <w:lastRenderedPageBreak/>
              <w:t>Знать:</w:t>
            </w:r>
          </w:p>
          <w:p w14:paraId="58398159" w14:textId="77777777" w:rsidR="006F407A" w:rsidRDefault="006F407A" w:rsidP="00300940">
            <w:pPr>
              <w:pStyle w:val="ReportMain"/>
              <w:suppressAutoHyphens/>
            </w:pPr>
            <w:r w:rsidRPr="00CD29B9">
              <w:t xml:space="preserve">основы управления программно - аппаратными средства информационных служб и администрирования прикладного программного обеспечения и сетевой </w:t>
            </w:r>
            <w:r w:rsidRPr="00CD29B9">
              <w:lastRenderedPageBreak/>
              <w:t>подсистемы инфокоммуникационной системы организации</w:t>
            </w:r>
          </w:p>
          <w:p w14:paraId="31241437" w14:textId="77777777" w:rsidR="006F407A" w:rsidRDefault="006F407A" w:rsidP="00300940">
            <w:pPr>
              <w:pStyle w:val="ReportMain"/>
              <w:suppressAutoHyphens/>
            </w:pPr>
            <w:r w:rsidRPr="00241F0E">
              <w:rPr>
                <w:b/>
                <w:u w:val="single"/>
              </w:rPr>
              <w:t>Уметь:</w:t>
            </w:r>
          </w:p>
          <w:p w14:paraId="50285680" w14:textId="77777777" w:rsidR="006F407A" w:rsidRDefault="006F407A" w:rsidP="00300940">
            <w:pPr>
              <w:pStyle w:val="ReportMain"/>
              <w:suppressAutoHyphens/>
            </w:pPr>
            <w:r w:rsidRPr="00241F0E">
              <w:t>Управля</w:t>
            </w:r>
            <w:r>
              <w:t>ть</w:t>
            </w:r>
            <w:r w:rsidRPr="00241F0E">
              <w:t xml:space="preserve"> программно - аппар</w:t>
            </w:r>
            <w:r>
              <w:t xml:space="preserve">атными средствами </w:t>
            </w:r>
          </w:p>
          <w:p w14:paraId="368B4225" w14:textId="77777777" w:rsidR="006F407A" w:rsidRDefault="006F407A" w:rsidP="00300940">
            <w:pPr>
              <w:pStyle w:val="ReportMain"/>
              <w:suppressAutoHyphens/>
            </w:pPr>
            <w:r w:rsidRPr="00241F0E">
              <w:rPr>
                <w:b/>
                <w:u w:val="single"/>
              </w:rPr>
              <w:t>Владеть:</w:t>
            </w:r>
          </w:p>
          <w:p w14:paraId="17755086" w14:textId="77777777" w:rsidR="006F407A" w:rsidRPr="00D318DE" w:rsidRDefault="006F407A" w:rsidP="00300940">
            <w:pPr>
              <w:pStyle w:val="ReportMain"/>
              <w:suppressAutoHyphens/>
            </w:pPr>
            <w:r>
              <w:t>Практическими навыками администрирования</w:t>
            </w:r>
          </w:p>
        </w:tc>
      </w:tr>
    </w:tbl>
    <w:p w14:paraId="0ADD07F3" w14:textId="77777777" w:rsidR="006F407A" w:rsidRDefault="006F407A" w:rsidP="006F407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C86A00F" w14:textId="77777777" w:rsidR="006F407A" w:rsidRDefault="006F407A" w:rsidP="006F407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3B754CA" w14:textId="77777777" w:rsidR="006F407A" w:rsidRDefault="006F407A" w:rsidP="006F407A">
      <w:pPr>
        <w:pStyle w:val="ReportMain"/>
        <w:suppressAutoHyphens/>
        <w:ind w:firstLine="709"/>
        <w:jc w:val="both"/>
      </w:pPr>
      <w:r>
        <w:t>Общая трудоемкость дисциплины составляет 5 зачетных единиц (180 академических часов).</w:t>
      </w:r>
    </w:p>
    <w:p w14:paraId="1B3C8E18" w14:textId="77777777" w:rsidR="006F407A" w:rsidRDefault="006F407A" w:rsidP="006F407A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F407A" w:rsidRPr="00D318DE" w14:paraId="50F7210C" w14:textId="77777777" w:rsidTr="0030094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D23F7D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7E82475" w14:textId="77777777" w:rsidR="006F407A" w:rsidRDefault="006F407A" w:rsidP="00300940">
            <w:pPr>
              <w:pStyle w:val="ReportMain"/>
              <w:suppressAutoHyphens/>
              <w:jc w:val="center"/>
            </w:pPr>
            <w:r w:rsidRPr="00D318DE">
              <w:t xml:space="preserve"> Трудоемкость,</w:t>
            </w:r>
          </w:p>
          <w:p w14:paraId="4FCB9A9C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академических часов</w:t>
            </w:r>
          </w:p>
        </w:tc>
      </w:tr>
      <w:tr w:rsidR="006F407A" w:rsidRPr="00D318DE" w14:paraId="50C7A331" w14:textId="77777777" w:rsidTr="0030094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3BBA30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6AED7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4832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всего</w:t>
            </w:r>
          </w:p>
        </w:tc>
      </w:tr>
      <w:tr w:rsidR="006F407A" w:rsidRPr="00D318DE" w14:paraId="2E11F3BF" w14:textId="77777777" w:rsidTr="00300940">
        <w:tc>
          <w:tcPr>
            <w:tcW w:w="7597" w:type="dxa"/>
            <w:shd w:val="clear" w:color="auto" w:fill="auto"/>
          </w:tcPr>
          <w:p w14:paraId="15CC6199" w14:textId="77777777" w:rsidR="006F407A" w:rsidRPr="00D318DE" w:rsidRDefault="006F407A" w:rsidP="00300940">
            <w:pPr>
              <w:pStyle w:val="ReportMain"/>
              <w:suppressAutoHyphens/>
              <w:rPr>
                <w:b/>
              </w:rPr>
            </w:pPr>
            <w:r w:rsidRPr="00D318D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5CC8F968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2514E7EB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180</w:t>
            </w:r>
          </w:p>
        </w:tc>
      </w:tr>
      <w:tr w:rsidR="006F407A" w:rsidRPr="00D318DE" w14:paraId="3E3DF717" w14:textId="77777777" w:rsidTr="00300940">
        <w:tc>
          <w:tcPr>
            <w:tcW w:w="7597" w:type="dxa"/>
            <w:shd w:val="clear" w:color="auto" w:fill="auto"/>
          </w:tcPr>
          <w:p w14:paraId="01C0A3E8" w14:textId="77777777" w:rsidR="006F407A" w:rsidRPr="00D318DE" w:rsidRDefault="006F407A" w:rsidP="00300940">
            <w:pPr>
              <w:pStyle w:val="ReportMain"/>
              <w:suppressAutoHyphens/>
              <w:rPr>
                <w:b/>
              </w:rPr>
            </w:pPr>
            <w:r w:rsidRPr="00D318D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65CB3A0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14:paraId="3D63F1BF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53,25</w:t>
            </w:r>
          </w:p>
        </w:tc>
      </w:tr>
      <w:tr w:rsidR="006F407A" w:rsidRPr="00D318DE" w14:paraId="7ECEC982" w14:textId="77777777" w:rsidTr="00300940">
        <w:tc>
          <w:tcPr>
            <w:tcW w:w="7597" w:type="dxa"/>
            <w:shd w:val="clear" w:color="auto" w:fill="auto"/>
          </w:tcPr>
          <w:p w14:paraId="6A3D0ADD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2D6B48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18</w:t>
            </w:r>
          </w:p>
        </w:tc>
        <w:tc>
          <w:tcPr>
            <w:tcW w:w="1417" w:type="dxa"/>
            <w:shd w:val="clear" w:color="auto" w:fill="auto"/>
          </w:tcPr>
          <w:p w14:paraId="41D761C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18</w:t>
            </w:r>
          </w:p>
        </w:tc>
      </w:tr>
      <w:tr w:rsidR="006F407A" w:rsidRPr="00D318DE" w14:paraId="5F2A4BE3" w14:textId="77777777" w:rsidTr="00300940">
        <w:tc>
          <w:tcPr>
            <w:tcW w:w="7597" w:type="dxa"/>
            <w:shd w:val="clear" w:color="auto" w:fill="auto"/>
          </w:tcPr>
          <w:p w14:paraId="5E158599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7AB324B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34</w:t>
            </w:r>
          </w:p>
        </w:tc>
        <w:tc>
          <w:tcPr>
            <w:tcW w:w="1417" w:type="dxa"/>
            <w:shd w:val="clear" w:color="auto" w:fill="auto"/>
          </w:tcPr>
          <w:p w14:paraId="459423B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34</w:t>
            </w:r>
          </w:p>
        </w:tc>
      </w:tr>
      <w:tr w:rsidR="006F407A" w:rsidRPr="00D318DE" w14:paraId="51D3D2BB" w14:textId="77777777" w:rsidTr="00300940">
        <w:tc>
          <w:tcPr>
            <w:tcW w:w="7597" w:type="dxa"/>
            <w:shd w:val="clear" w:color="auto" w:fill="auto"/>
          </w:tcPr>
          <w:p w14:paraId="74AE36B4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5A757F2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</w:t>
            </w:r>
          </w:p>
        </w:tc>
        <w:tc>
          <w:tcPr>
            <w:tcW w:w="1417" w:type="dxa"/>
            <w:shd w:val="clear" w:color="auto" w:fill="auto"/>
          </w:tcPr>
          <w:p w14:paraId="689C5E2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</w:t>
            </w:r>
          </w:p>
        </w:tc>
      </w:tr>
      <w:tr w:rsidR="006F407A" w:rsidRPr="00D318DE" w14:paraId="7A6BE6A4" w14:textId="77777777" w:rsidTr="0030094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4648395C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CD47B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44909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0,25</w:t>
            </w:r>
          </w:p>
        </w:tc>
      </w:tr>
      <w:tr w:rsidR="006F407A" w:rsidRPr="00D318DE" w14:paraId="66C29E8B" w14:textId="77777777" w:rsidTr="00300940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187C101A" w14:textId="77777777" w:rsidR="006F407A" w:rsidRPr="00D318DE" w:rsidRDefault="006F407A" w:rsidP="00300940">
            <w:pPr>
              <w:pStyle w:val="ReportMain"/>
              <w:suppressAutoHyphens/>
              <w:rPr>
                <w:b/>
              </w:rPr>
            </w:pPr>
            <w:r w:rsidRPr="00D318D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A8265EC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78CFC95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126,75</w:t>
            </w:r>
          </w:p>
        </w:tc>
      </w:tr>
      <w:tr w:rsidR="006F407A" w:rsidRPr="00D318DE" w14:paraId="5327C110" w14:textId="77777777" w:rsidTr="00300940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53492019" w14:textId="77777777" w:rsidR="006F407A" w:rsidRPr="00D318DE" w:rsidRDefault="006F407A" w:rsidP="00300940">
            <w:pPr>
              <w:pStyle w:val="ReportMain"/>
              <w:suppressAutoHyphens/>
              <w:rPr>
                <w:i/>
              </w:rPr>
            </w:pPr>
            <w:r w:rsidRPr="00D318DE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3761449C" w14:textId="77777777" w:rsidR="006F407A" w:rsidRDefault="006F407A" w:rsidP="00300940">
            <w:pPr>
              <w:pStyle w:val="ReportMain"/>
              <w:suppressAutoHyphens/>
              <w:rPr>
                <w:i/>
                <w:iCs/>
              </w:rPr>
            </w:pPr>
            <w:r w:rsidRPr="00D318DE">
              <w:rPr>
                <w:i/>
              </w:rPr>
              <w:t xml:space="preserve"> </w:t>
            </w:r>
            <w:r w:rsidRPr="4FEB0C11">
              <w:rPr>
                <w:i/>
                <w:iCs/>
              </w:rPr>
              <w:t>- самостоятельное изучение разделов:</w:t>
            </w:r>
          </w:p>
          <w:p w14:paraId="2991F33C" w14:textId="77777777" w:rsidR="006F407A" w:rsidRPr="00241F0E" w:rsidRDefault="006F407A" w:rsidP="00300940">
            <w:pPr>
              <w:pStyle w:val="ReportMain"/>
              <w:suppressAutoHyphens/>
              <w:rPr>
                <w:i/>
              </w:rPr>
            </w:pPr>
            <w:r w:rsidRPr="00241F0E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5F2D011D" w14:textId="77777777" w:rsidR="006F407A" w:rsidRPr="00241F0E" w:rsidRDefault="006F407A" w:rsidP="00300940">
            <w:pPr>
              <w:pStyle w:val="ReportMain"/>
              <w:suppressAutoHyphens/>
              <w:rPr>
                <w:i/>
              </w:rPr>
            </w:pPr>
            <w:r w:rsidRPr="00241F0E">
              <w:rPr>
                <w:i/>
              </w:rPr>
              <w:t xml:space="preserve"> - подготовка к практическим занятиям;</w:t>
            </w:r>
          </w:p>
          <w:p w14:paraId="5C9097D7" w14:textId="77777777" w:rsidR="006F407A" w:rsidRPr="00D318DE" w:rsidRDefault="006F407A" w:rsidP="00300940">
            <w:pPr>
              <w:pStyle w:val="ReportMain"/>
              <w:suppressAutoHyphens/>
              <w:rPr>
                <w:i/>
              </w:rPr>
            </w:pPr>
            <w:r w:rsidRPr="00241F0E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21DF8EF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42E3BCE5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35D26F64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5080CC4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</w:p>
          <w:p w14:paraId="00DEB950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B77DA12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FF5E498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574F6A91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1CB8243B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F529FF5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</w:p>
          <w:p w14:paraId="7FCF6081" w14:textId="77777777" w:rsidR="006F407A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51B62149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</w:tr>
      <w:tr w:rsidR="006F407A" w:rsidRPr="00D318DE" w14:paraId="11BD69D1" w14:textId="77777777" w:rsidTr="00300940">
        <w:tc>
          <w:tcPr>
            <w:tcW w:w="7597" w:type="dxa"/>
            <w:shd w:val="clear" w:color="auto" w:fill="auto"/>
          </w:tcPr>
          <w:p w14:paraId="372670F5" w14:textId="77777777" w:rsidR="006F407A" w:rsidRPr="00D318DE" w:rsidRDefault="006F407A" w:rsidP="00300940">
            <w:pPr>
              <w:pStyle w:val="ReportMain"/>
              <w:suppressAutoHyphens/>
              <w:rPr>
                <w:b/>
              </w:rPr>
            </w:pPr>
            <w:r w:rsidRPr="00D318D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8C8414B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  <w:r w:rsidRPr="00D318D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157DAF5E" w14:textId="77777777" w:rsidR="006F407A" w:rsidRPr="00D318DE" w:rsidRDefault="006F407A" w:rsidP="0030094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A91210A" w14:textId="77777777" w:rsidR="006F407A" w:rsidRDefault="006F407A" w:rsidP="006F407A">
      <w:pPr>
        <w:pStyle w:val="ReportMain"/>
        <w:suppressAutoHyphens/>
        <w:ind w:firstLine="709"/>
        <w:jc w:val="both"/>
      </w:pPr>
    </w:p>
    <w:p w14:paraId="1CAD3342" w14:textId="77777777" w:rsidR="006F407A" w:rsidRDefault="006F407A" w:rsidP="006F407A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14:paraId="3B942E6A" w14:textId="77777777" w:rsidR="006F407A" w:rsidRDefault="006F407A" w:rsidP="006F407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F407A" w:rsidRPr="00D318DE" w14:paraId="48D508FF" w14:textId="77777777" w:rsidTr="00300940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C55E4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D318DE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34BE34A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FF72F0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Количество часов</w:t>
            </w:r>
          </w:p>
        </w:tc>
      </w:tr>
      <w:tr w:rsidR="006F407A" w:rsidRPr="00D318DE" w14:paraId="207A6CD9" w14:textId="77777777" w:rsidTr="0030094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FC7017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090227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87598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82FE51" w14:textId="77777777" w:rsidR="006F407A" w:rsidRDefault="006F407A" w:rsidP="00300940">
            <w:pPr>
              <w:pStyle w:val="ReportMain"/>
              <w:suppressAutoHyphens/>
              <w:jc w:val="center"/>
            </w:pPr>
            <w:r w:rsidRPr="00D318DE">
              <w:t>аудиторная</w:t>
            </w:r>
          </w:p>
          <w:p w14:paraId="0763401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9E2EE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внеауд. работа</w:t>
            </w:r>
          </w:p>
        </w:tc>
      </w:tr>
      <w:bookmarkEnd w:id="4"/>
      <w:tr w:rsidR="006F407A" w:rsidRPr="00D318DE" w14:paraId="797B0D33" w14:textId="77777777" w:rsidTr="0030094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3AE904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AE0FC2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357B1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114C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6D8D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9223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A38D9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6F407A" w:rsidRPr="00D318DE" w14:paraId="41C5F36B" w14:textId="77777777" w:rsidTr="00300940">
        <w:tc>
          <w:tcPr>
            <w:tcW w:w="1134" w:type="dxa"/>
            <w:shd w:val="clear" w:color="auto" w:fill="auto"/>
          </w:tcPr>
          <w:p w14:paraId="00B664B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7041F493" w14:textId="77777777" w:rsidR="006F407A" w:rsidRPr="00D318DE" w:rsidRDefault="006F407A" w:rsidP="00300940">
            <w:pPr>
              <w:pStyle w:val="ReportMain"/>
              <w:tabs>
                <w:tab w:val="left" w:pos="1005"/>
              </w:tabs>
              <w:suppressAutoHyphens/>
            </w:pPr>
            <w:r w:rsidRPr="002701DA">
              <w:t>Жизненный цикл программного обеспечения</w:t>
            </w:r>
          </w:p>
        </w:tc>
        <w:tc>
          <w:tcPr>
            <w:tcW w:w="1134" w:type="dxa"/>
            <w:shd w:val="clear" w:color="auto" w:fill="auto"/>
          </w:tcPr>
          <w:p w14:paraId="2D50AB8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14:paraId="0AD156A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BF5FAC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6A2109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2632D19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69414E01" w14:textId="77777777" w:rsidTr="00300940">
        <w:tc>
          <w:tcPr>
            <w:tcW w:w="1134" w:type="dxa"/>
            <w:shd w:val="clear" w:color="auto" w:fill="auto"/>
          </w:tcPr>
          <w:p w14:paraId="621839D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566F00FC" w14:textId="77777777" w:rsidR="006F407A" w:rsidRPr="00D318DE" w:rsidRDefault="006F407A" w:rsidP="00300940">
            <w:pPr>
              <w:pStyle w:val="ReportMain"/>
              <w:suppressAutoHyphens/>
            </w:pPr>
            <w:r w:rsidRPr="00316478">
              <w:t>Выявление требований к программной системе. Работа с заказчиком</w:t>
            </w:r>
          </w:p>
        </w:tc>
        <w:tc>
          <w:tcPr>
            <w:tcW w:w="1134" w:type="dxa"/>
            <w:shd w:val="clear" w:color="auto" w:fill="auto"/>
          </w:tcPr>
          <w:p w14:paraId="7B85994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14:paraId="4F5597C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1AB76B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9F54B4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254C61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7050A30B" w14:textId="77777777" w:rsidTr="00300940">
        <w:tc>
          <w:tcPr>
            <w:tcW w:w="1134" w:type="dxa"/>
            <w:shd w:val="clear" w:color="auto" w:fill="auto"/>
          </w:tcPr>
          <w:p w14:paraId="095A65C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6BFFBFA9" w14:textId="77777777" w:rsidR="006F407A" w:rsidRPr="00D318DE" w:rsidRDefault="006F407A" w:rsidP="00300940">
            <w:pPr>
              <w:pStyle w:val="ReportMain"/>
              <w:suppressAutoHyphens/>
            </w:pPr>
            <w:r w:rsidRPr="002701DA">
              <w:t>Обзор методологий проектирования программных продуктов</w:t>
            </w:r>
          </w:p>
        </w:tc>
        <w:tc>
          <w:tcPr>
            <w:tcW w:w="1134" w:type="dxa"/>
            <w:shd w:val="clear" w:color="auto" w:fill="auto"/>
          </w:tcPr>
          <w:p w14:paraId="4D68A8F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326B4D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EF577C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A00B99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DC23A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3331F8FD" w14:textId="77777777" w:rsidTr="00300940">
        <w:tc>
          <w:tcPr>
            <w:tcW w:w="1134" w:type="dxa"/>
            <w:shd w:val="clear" w:color="auto" w:fill="auto"/>
          </w:tcPr>
          <w:p w14:paraId="608BD3F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5051" w:type="dxa"/>
            <w:shd w:val="clear" w:color="auto" w:fill="auto"/>
          </w:tcPr>
          <w:p w14:paraId="6F502F1B" w14:textId="77777777" w:rsidR="006F407A" w:rsidRPr="00D318DE" w:rsidRDefault="006F407A" w:rsidP="00300940">
            <w:pPr>
              <w:pStyle w:val="ReportMain"/>
              <w:suppressAutoHyphens/>
            </w:pPr>
            <w:r w:rsidRPr="002701DA">
              <w:t xml:space="preserve">Технологии быстрой разработки </w:t>
            </w:r>
            <w:r>
              <w:t>ПО</w:t>
            </w:r>
          </w:p>
        </w:tc>
        <w:tc>
          <w:tcPr>
            <w:tcW w:w="1134" w:type="dxa"/>
            <w:shd w:val="clear" w:color="auto" w:fill="auto"/>
          </w:tcPr>
          <w:p w14:paraId="722C005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1D16DCC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121AFC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460BF6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9AC98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7CA7AA4F" w14:textId="77777777" w:rsidTr="00300940">
        <w:tc>
          <w:tcPr>
            <w:tcW w:w="1134" w:type="dxa"/>
            <w:shd w:val="clear" w:color="auto" w:fill="auto"/>
          </w:tcPr>
          <w:p w14:paraId="1F29DD8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24252352" w14:textId="77777777" w:rsidR="006F407A" w:rsidRPr="00D318DE" w:rsidRDefault="006F407A" w:rsidP="00300940">
            <w:pPr>
              <w:pStyle w:val="ReportMain"/>
              <w:suppressAutoHyphens/>
            </w:pPr>
            <w:r w:rsidRPr="00316478">
              <w:t>Объектно-ориентированное проектирование программной системы</w:t>
            </w:r>
          </w:p>
        </w:tc>
        <w:tc>
          <w:tcPr>
            <w:tcW w:w="1134" w:type="dxa"/>
            <w:shd w:val="clear" w:color="auto" w:fill="auto"/>
          </w:tcPr>
          <w:p w14:paraId="3FC8C40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14140B3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FFF274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A93AB8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2781B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301F37A8" w14:textId="77777777" w:rsidTr="00300940">
        <w:tc>
          <w:tcPr>
            <w:tcW w:w="1134" w:type="dxa"/>
            <w:shd w:val="clear" w:color="auto" w:fill="auto"/>
          </w:tcPr>
          <w:p w14:paraId="473D835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1DE3CCEA" w14:textId="77777777" w:rsidR="006F407A" w:rsidRPr="00D318DE" w:rsidRDefault="006F407A" w:rsidP="00300940">
            <w:pPr>
              <w:pStyle w:val="ReportMain"/>
              <w:suppressAutoHyphens/>
            </w:pPr>
            <w:r w:rsidRPr="00316478">
              <w:t>Средства информационной поддержки программных проектов и изделий (CALS) технологий</w:t>
            </w:r>
          </w:p>
        </w:tc>
        <w:tc>
          <w:tcPr>
            <w:tcW w:w="1134" w:type="dxa"/>
            <w:shd w:val="clear" w:color="auto" w:fill="auto"/>
          </w:tcPr>
          <w:p w14:paraId="4738E49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6CA6DF9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8DD1A3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543B92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23BD3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2B202AA4" w14:textId="77777777" w:rsidTr="00300940">
        <w:tc>
          <w:tcPr>
            <w:tcW w:w="1134" w:type="dxa"/>
            <w:shd w:val="clear" w:color="auto" w:fill="auto"/>
          </w:tcPr>
          <w:p w14:paraId="38A6FCD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793F1959" w14:textId="77777777" w:rsidR="006F407A" w:rsidRPr="00D318DE" w:rsidRDefault="006F407A" w:rsidP="00300940">
            <w:pPr>
              <w:pStyle w:val="ReportMain"/>
              <w:suppressAutoHyphens/>
            </w:pPr>
            <w:r w:rsidRPr="002701DA">
              <w:t>Тестирование и отладка программных систем</w:t>
            </w:r>
          </w:p>
        </w:tc>
        <w:tc>
          <w:tcPr>
            <w:tcW w:w="1134" w:type="dxa"/>
            <w:shd w:val="clear" w:color="auto" w:fill="auto"/>
          </w:tcPr>
          <w:p w14:paraId="04BC699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4B2B7BE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E3C3F2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84FA1E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02A92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5AA9CA73" w14:textId="77777777" w:rsidTr="00300940">
        <w:tc>
          <w:tcPr>
            <w:tcW w:w="1134" w:type="dxa"/>
            <w:shd w:val="clear" w:color="auto" w:fill="auto"/>
          </w:tcPr>
          <w:p w14:paraId="0C10978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739176CC" w14:textId="77777777" w:rsidR="006F407A" w:rsidRPr="00D318DE" w:rsidRDefault="006F407A" w:rsidP="00300940">
            <w:pPr>
              <w:pStyle w:val="ReportMain"/>
              <w:suppressAutoHyphens/>
            </w:pPr>
            <w:r w:rsidRPr="002701DA">
              <w:t xml:space="preserve">Оценка качества </w:t>
            </w:r>
            <w:r>
              <w:t>ПО</w:t>
            </w:r>
          </w:p>
        </w:tc>
        <w:tc>
          <w:tcPr>
            <w:tcW w:w="1134" w:type="dxa"/>
            <w:shd w:val="clear" w:color="auto" w:fill="auto"/>
          </w:tcPr>
          <w:p w14:paraId="2E8753C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18A55029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900F31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47A63B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4F48D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36375F60" w14:textId="77777777" w:rsidTr="00300940">
        <w:tc>
          <w:tcPr>
            <w:tcW w:w="1134" w:type="dxa"/>
            <w:shd w:val="clear" w:color="auto" w:fill="auto"/>
          </w:tcPr>
          <w:p w14:paraId="3EC88B19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051" w:type="dxa"/>
            <w:shd w:val="clear" w:color="auto" w:fill="auto"/>
          </w:tcPr>
          <w:p w14:paraId="2E8D1872" w14:textId="77777777" w:rsidR="006F407A" w:rsidRPr="00D318DE" w:rsidRDefault="006F407A" w:rsidP="00300940">
            <w:pPr>
              <w:pStyle w:val="ReportMain"/>
              <w:suppressAutoHyphens/>
            </w:pPr>
            <w:r w:rsidRPr="4FEB0C11">
              <w:rPr>
                <w:rFonts w:eastAsia="Times New Roman"/>
                <w:szCs w:val="24"/>
                <w:lang w:eastAsia="ru-RU"/>
              </w:rPr>
              <w:t>Корпоративная система управления базами данных Microsoft SQL Server</w:t>
            </w:r>
          </w:p>
        </w:tc>
        <w:tc>
          <w:tcPr>
            <w:tcW w:w="1134" w:type="dxa"/>
            <w:shd w:val="clear" w:color="auto" w:fill="auto"/>
          </w:tcPr>
          <w:p w14:paraId="75EFA97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14:paraId="06467669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83944A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80AADF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C03ED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6F407A" w:rsidRPr="00D318DE" w14:paraId="365DCA56" w14:textId="77777777" w:rsidTr="00300940">
        <w:tc>
          <w:tcPr>
            <w:tcW w:w="1134" w:type="dxa"/>
            <w:shd w:val="clear" w:color="auto" w:fill="auto"/>
          </w:tcPr>
          <w:p w14:paraId="0552B23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051" w:type="dxa"/>
            <w:shd w:val="clear" w:color="auto" w:fill="auto"/>
          </w:tcPr>
          <w:p w14:paraId="508C386E" w14:textId="77777777" w:rsidR="006F407A" w:rsidRPr="00D318DE" w:rsidRDefault="006F407A" w:rsidP="00300940">
            <w:pPr>
              <w:pStyle w:val="ReportMain"/>
              <w:suppressAutoHyphens/>
            </w:pPr>
            <w:r w:rsidRPr="002701DA">
              <w:t>Внедрение и сопровождение программных продуктов.</w:t>
            </w:r>
          </w:p>
        </w:tc>
        <w:tc>
          <w:tcPr>
            <w:tcW w:w="1134" w:type="dxa"/>
            <w:shd w:val="clear" w:color="auto" w:fill="auto"/>
          </w:tcPr>
          <w:p w14:paraId="2E5DBA3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5CBE8DA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54E05A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D3CCA4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28555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6F407A" w:rsidRPr="00D318DE" w14:paraId="03BA26F9" w14:textId="77777777" w:rsidTr="00300940">
        <w:tc>
          <w:tcPr>
            <w:tcW w:w="1134" w:type="dxa"/>
            <w:shd w:val="clear" w:color="auto" w:fill="auto"/>
          </w:tcPr>
          <w:p w14:paraId="47280AC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6323D59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0685CF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180</w:t>
            </w:r>
          </w:p>
        </w:tc>
        <w:tc>
          <w:tcPr>
            <w:tcW w:w="567" w:type="dxa"/>
            <w:shd w:val="clear" w:color="auto" w:fill="auto"/>
          </w:tcPr>
          <w:p w14:paraId="2EC4581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18</w:t>
            </w:r>
          </w:p>
        </w:tc>
        <w:tc>
          <w:tcPr>
            <w:tcW w:w="567" w:type="dxa"/>
            <w:shd w:val="clear" w:color="auto" w:fill="auto"/>
          </w:tcPr>
          <w:p w14:paraId="3D7324D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34</w:t>
            </w:r>
          </w:p>
        </w:tc>
        <w:tc>
          <w:tcPr>
            <w:tcW w:w="567" w:type="dxa"/>
            <w:shd w:val="clear" w:color="auto" w:fill="auto"/>
          </w:tcPr>
          <w:p w14:paraId="055953C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F0B77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128</w:t>
            </w:r>
          </w:p>
        </w:tc>
      </w:tr>
      <w:tr w:rsidR="006F407A" w:rsidRPr="00D318DE" w14:paraId="69AC38B9" w14:textId="77777777" w:rsidTr="00300940">
        <w:tc>
          <w:tcPr>
            <w:tcW w:w="1134" w:type="dxa"/>
            <w:shd w:val="clear" w:color="auto" w:fill="auto"/>
          </w:tcPr>
          <w:p w14:paraId="1775C56C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C238519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19B5C0C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180</w:t>
            </w:r>
          </w:p>
        </w:tc>
        <w:tc>
          <w:tcPr>
            <w:tcW w:w="567" w:type="dxa"/>
            <w:shd w:val="clear" w:color="auto" w:fill="auto"/>
          </w:tcPr>
          <w:p w14:paraId="6CB1BB6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18</w:t>
            </w:r>
          </w:p>
        </w:tc>
        <w:tc>
          <w:tcPr>
            <w:tcW w:w="567" w:type="dxa"/>
            <w:shd w:val="clear" w:color="auto" w:fill="auto"/>
          </w:tcPr>
          <w:p w14:paraId="796F5D3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34</w:t>
            </w:r>
          </w:p>
        </w:tc>
        <w:tc>
          <w:tcPr>
            <w:tcW w:w="567" w:type="dxa"/>
            <w:shd w:val="clear" w:color="auto" w:fill="auto"/>
          </w:tcPr>
          <w:p w14:paraId="40572DE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B885ED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128</w:t>
            </w:r>
          </w:p>
        </w:tc>
      </w:tr>
    </w:tbl>
    <w:p w14:paraId="0F08F58A" w14:textId="77777777" w:rsidR="006F407A" w:rsidRDefault="006F407A" w:rsidP="006F407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65C06AEC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1</w:t>
      </w:r>
      <w:r w:rsidRPr="00774CD6">
        <w:rPr>
          <w:b/>
        </w:rPr>
        <w:t>. Жизненный цикл программного обеспечения</w:t>
      </w:r>
    </w:p>
    <w:p w14:paraId="21D2DDFE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 xml:space="preserve">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обеспечения. </w:t>
      </w:r>
    </w:p>
    <w:p w14:paraId="319B0F39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2</w:t>
      </w:r>
      <w:r w:rsidRPr="00774CD6">
        <w:rPr>
          <w:b/>
        </w:rPr>
        <w:t>. Выявление требований к программной системе. Работа с заказчиком</w:t>
      </w:r>
    </w:p>
    <w:p w14:paraId="24A3CF28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>Обследование системы, общение с заказчиком, планирование разработки, составление технического задания.</w:t>
      </w:r>
    </w:p>
    <w:p w14:paraId="3B4EF604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>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проектирования.</w:t>
      </w:r>
    </w:p>
    <w:p w14:paraId="5F40D20A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3</w:t>
      </w:r>
      <w:r w:rsidRPr="00774CD6">
        <w:rPr>
          <w:b/>
        </w:rPr>
        <w:t>. Обзор методологий проектирования программных продуктов</w:t>
      </w:r>
    </w:p>
    <w:p w14:paraId="54C6BAA0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 xml:space="preserve">Каскадные и итеративные технологии. Критичность и маштабность программных проектов. </w:t>
      </w:r>
    </w:p>
    <w:p w14:paraId="66F262AA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4</w:t>
      </w:r>
      <w:r w:rsidRPr="00774CD6">
        <w:rPr>
          <w:b/>
        </w:rPr>
        <w:t xml:space="preserve">. Технологии быстрой разработки программного обеспечения </w:t>
      </w:r>
    </w:p>
    <w:p w14:paraId="7BC00C17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>Технология экстремальномого программирования. SCRUM технология. Преимущества и недостатки технологий быстрой разработки программного обеспечения. Организация коллективной работы над проектом при использовании технологий быстрой разработки.</w:t>
      </w:r>
    </w:p>
    <w:p w14:paraId="119CC39F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5</w:t>
      </w:r>
      <w:r w:rsidRPr="00774CD6">
        <w:rPr>
          <w:b/>
        </w:rPr>
        <w:t>. Объектно-ориентированное проектирование программной системы</w:t>
      </w:r>
    </w:p>
    <w:p w14:paraId="46096894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>Построение объектно-ориентированной архитектуры системы. Методы объектно-ориентированного анализа для выявления классов и объектов. CASE-средства объектно-ориентированного проектирования.</w:t>
      </w:r>
    </w:p>
    <w:p w14:paraId="71FDC9FB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6</w:t>
      </w:r>
      <w:r w:rsidRPr="00774CD6">
        <w:rPr>
          <w:b/>
        </w:rPr>
        <w:t>. Средства информационной поддержки программных проектов и изделий (CALS) технологий</w:t>
      </w:r>
    </w:p>
    <w:p w14:paraId="303AA8AE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>Средства управления проектами. Применение данных средств при разработке и сопровождении программных продуктов. Использование средств коллективного владения кодом при создании корпоративных информационных систем.</w:t>
      </w:r>
    </w:p>
    <w:p w14:paraId="5565F6D9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b/>
        </w:rPr>
      </w:pPr>
      <w:r w:rsidRPr="00774CD6">
        <w:rPr>
          <w:b/>
        </w:rPr>
        <w:t xml:space="preserve">Раздел № </w:t>
      </w:r>
      <w:r>
        <w:rPr>
          <w:b/>
        </w:rPr>
        <w:t>7</w:t>
      </w:r>
      <w:r w:rsidRPr="00774CD6">
        <w:rPr>
          <w:b/>
        </w:rPr>
        <w:t>. Тестирование и отладка программных систем</w:t>
      </w:r>
    </w:p>
    <w:p w14:paraId="43BBC24A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 xml:space="preserve">Стратегии и методы тестирования. Прямое и обратное тестирование. Программные средства автоматизации тестирования. </w:t>
      </w:r>
    </w:p>
    <w:p w14:paraId="15197A76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rPr>
          <w:b/>
        </w:rPr>
        <w:t xml:space="preserve">Раздел № </w:t>
      </w:r>
      <w:r>
        <w:rPr>
          <w:b/>
        </w:rPr>
        <w:t>8</w:t>
      </w:r>
      <w:r w:rsidRPr="00774CD6">
        <w:rPr>
          <w:b/>
        </w:rPr>
        <w:t>. Оценка качества программного обеспечения</w:t>
      </w:r>
      <w:r w:rsidRPr="00774CD6">
        <w:t xml:space="preserve">. </w:t>
      </w:r>
    </w:p>
    <w:p w14:paraId="0D7BB1B9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t>Методики оценки качества ПО. Процессный подход к оценке качества ПО.</w:t>
      </w:r>
    </w:p>
    <w:p w14:paraId="5D5DCA2A" w14:textId="77777777" w:rsidR="006F407A" w:rsidRPr="00A06D93" w:rsidRDefault="006F407A" w:rsidP="006F407A">
      <w:pPr>
        <w:pStyle w:val="afc"/>
        <w:tabs>
          <w:tab w:val="left" w:pos="426"/>
        </w:tabs>
        <w:spacing w:after="0" w:line="240" w:lineRule="auto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№ 9 </w:t>
      </w:r>
      <w:r w:rsidRPr="4FEB0C11">
        <w:rPr>
          <w:b/>
          <w:bCs/>
          <w:sz w:val="24"/>
          <w:szCs w:val="24"/>
        </w:rPr>
        <w:t>Корпоративная система управления базами данных Microsoft SQL Server.</w:t>
      </w:r>
    </w:p>
    <w:p w14:paraId="7221A3CB" w14:textId="77777777" w:rsidR="006F407A" w:rsidRPr="00A06D93" w:rsidRDefault="006F407A" w:rsidP="006F407A">
      <w:pPr>
        <w:tabs>
          <w:tab w:val="left" w:pos="788"/>
          <w:tab w:val="left" w:pos="4111"/>
        </w:tabs>
        <w:spacing w:after="0" w:line="240" w:lineRule="auto"/>
        <w:ind w:firstLine="709"/>
        <w:jc w:val="both"/>
      </w:pPr>
      <w:r>
        <w:t xml:space="preserve"> </w:t>
      </w:r>
      <w:r w:rsidRPr="4FEB0C11">
        <w:rPr>
          <w:rFonts w:eastAsia="Times New Roman"/>
          <w:sz w:val="24"/>
          <w:szCs w:val="24"/>
          <w:lang w:eastAsia="ru-RU"/>
        </w:rPr>
        <w:t xml:space="preserve">Основные понятия и концепции многопользовательских  СУБД.  Принципы организации данных и управление ими в СУБД на примере Microsoft SQL Server.  Создание   базы данных и её объектов: таблицы, запросы, представления, хранимые процедуры в среде Management Studio СУБД Microsoft </w:t>
      </w:r>
      <w:r w:rsidRPr="4FEB0C11">
        <w:rPr>
          <w:rFonts w:eastAsia="Times New Roman"/>
          <w:sz w:val="24"/>
          <w:szCs w:val="24"/>
          <w:lang w:eastAsia="ru-RU"/>
        </w:rPr>
        <w:lastRenderedPageBreak/>
        <w:t>SQL Server. Программная реализация приложения базы данных формата Microsoft SQL Server в среде  RAD Studio Embarcadero.</w:t>
      </w:r>
    </w:p>
    <w:p w14:paraId="0F958A3A" w14:textId="77777777" w:rsidR="006F407A" w:rsidRPr="00774CD6" w:rsidRDefault="006F407A" w:rsidP="006F407A">
      <w:pPr>
        <w:pStyle w:val="ReportMain"/>
        <w:suppressAutoHyphens/>
        <w:ind w:firstLine="709"/>
        <w:jc w:val="both"/>
      </w:pPr>
      <w:r w:rsidRPr="00774CD6">
        <w:rPr>
          <w:b/>
        </w:rPr>
        <w:t>Раздел № 10. Внедрение и сопровождение программных продуктов</w:t>
      </w:r>
      <w:r w:rsidRPr="00774CD6">
        <w:t xml:space="preserve">. </w:t>
      </w:r>
    </w:p>
    <w:p w14:paraId="76E480B3" w14:textId="77777777" w:rsidR="006F407A" w:rsidRPr="00774CD6" w:rsidRDefault="006F407A" w:rsidP="006F407A">
      <w:pPr>
        <w:pStyle w:val="ReportMain"/>
        <w:suppressAutoHyphens/>
        <w:ind w:firstLine="709"/>
        <w:jc w:val="both"/>
        <w:rPr>
          <w:i/>
        </w:rPr>
      </w:pPr>
      <w:r w:rsidRPr="00774CD6">
        <w:t>Планирование процесса внедрения программного продукта. Основные задачи решаемые на этапе внедрения. Процесс устранения ошибок на этапе внедрения. Техническая поддержка пользователей на этапе сопровождения.</w:t>
      </w:r>
    </w:p>
    <w:p w14:paraId="372A449F" w14:textId="77777777" w:rsidR="006F407A" w:rsidRDefault="006F407A" w:rsidP="006F407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F407A" w:rsidRPr="00D318DE" w14:paraId="486C33A7" w14:textId="77777777" w:rsidTr="00300940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6B97495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4CC8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586DC5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1C0B1A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Кол-во часов</w:t>
            </w:r>
          </w:p>
        </w:tc>
      </w:tr>
      <w:tr w:rsidR="006F407A" w:rsidRPr="00D318DE" w14:paraId="6A5166B9" w14:textId="77777777" w:rsidTr="00300940">
        <w:tc>
          <w:tcPr>
            <w:tcW w:w="1191" w:type="dxa"/>
            <w:shd w:val="clear" w:color="auto" w:fill="auto"/>
          </w:tcPr>
          <w:p w14:paraId="7A065B4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0E92CF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6C6F5FD7" w14:textId="77777777" w:rsidR="006F407A" w:rsidRPr="00D318DE" w:rsidRDefault="006F407A" w:rsidP="00300940">
            <w:pPr>
              <w:pStyle w:val="ReportMain"/>
              <w:suppressAutoHyphens/>
            </w:pPr>
            <w:r w:rsidRPr="00104FD2">
              <w:t xml:space="preserve"> Язык UML. Диаграммы вариантов использования (use case)</w:t>
            </w:r>
          </w:p>
        </w:tc>
        <w:tc>
          <w:tcPr>
            <w:tcW w:w="1315" w:type="dxa"/>
            <w:shd w:val="clear" w:color="auto" w:fill="auto"/>
          </w:tcPr>
          <w:p w14:paraId="07BC9FF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1DB31079" w14:textId="77777777" w:rsidTr="00300940">
        <w:tc>
          <w:tcPr>
            <w:tcW w:w="1191" w:type="dxa"/>
            <w:shd w:val="clear" w:color="auto" w:fill="auto"/>
          </w:tcPr>
          <w:p w14:paraId="4FDEB68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E0E15E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6D6B91EA" w14:textId="77777777" w:rsidR="006F407A" w:rsidRPr="00D318DE" w:rsidRDefault="006F407A" w:rsidP="00300940">
            <w:pPr>
              <w:pStyle w:val="ReportMain"/>
              <w:suppressAutoHyphens/>
            </w:pPr>
            <w:r w:rsidRPr="00104FD2">
              <w:t>Язык UML. Диаграммы деятельности (diagram activity)</w:t>
            </w:r>
          </w:p>
        </w:tc>
        <w:tc>
          <w:tcPr>
            <w:tcW w:w="1315" w:type="dxa"/>
            <w:shd w:val="clear" w:color="auto" w:fill="auto"/>
          </w:tcPr>
          <w:p w14:paraId="52C9AB0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280D0C3E" w14:textId="77777777" w:rsidTr="00300940">
        <w:tc>
          <w:tcPr>
            <w:tcW w:w="1191" w:type="dxa"/>
            <w:shd w:val="clear" w:color="auto" w:fill="auto"/>
          </w:tcPr>
          <w:p w14:paraId="798BBF2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13058A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36C54499" w14:textId="77777777" w:rsidR="006F407A" w:rsidRPr="00D318DE" w:rsidRDefault="006F407A" w:rsidP="00300940">
            <w:pPr>
              <w:pStyle w:val="ReportMain"/>
              <w:suppressAutoHyphens/>
            </w:pPr>
            <w:r w:rsidRPr="00104FD2">
              <w:t>Установка СУБД Microsoft SQL Server</w:t>
            </w:r>
          </w:p>
        </w:tc>
        <w:tc>
          <w:tcPr>
            <w:tcW w:w="1315" w:type="dxa"/>
            <w:shd w:val="clear" w:color="auto" w:fill="auto"/>
          </w:tcPr>
          <w:p w14:paraId="48E5843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104FD2">
              <w:t>2</w:t>
            </w:r>
          </w:p>
        </w:tc>
      </w:tr>
      <w:tr w:rsidR="006F407A" w:rsidRPr="00D318DE" w14:paraId="7339A48C" w14:textId="77777777" w:rsidTr="00300940">
        <w:tc>
          <w:tcPr>
            <w:tcW w:w="1191" w:type="dxa"/>
            <w:shd w:val="clear" w:color="auto" w:fill="auto"/>
          </w:tcPr>
          <w:p w14:paraId="179B621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104FD2">
              <w:t>4</w:t>
            </w:r>
          </w:p>
        </w:tc>
        <w:tc>
          <w:tcPr>
            <w:tcW w:w="1134" w:type="dxa"/>
            <w:shd w:val="clear" w:color="auto" w:fill="auto"/>
          </w:tcPr>
          <w:p w14:paraId="3F0EF5B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3BF4E311" w14:textId="77777777" w:rsidR="006F407A" w:rsidRPr="00D318DE" w:rsidRDefault="006F407A" w:rsidP="00300940">
            <w:pPr>
              <w:pStyle w:val="ReportMain"/>
              <w:suppressAutoHyphens/>
            </w:pPr>
            <w:r>
              <w:t xml:space="preserve">Создание базы данных в СУБД </w:t>
            </w:r>
            <w:r w:rsidRPr="00104FD2">
              <w:t>Microsoft SQL Server. Диаграмма БД.</w:t>
            </w:r>
          </w:p>
        </w:tc>
        <w:tc>
          <w:tcPr>
            <w:tcW w:w="1315" w:type="dxa"/>
            <w:shd w:val="clear" w:color="auto" w:fill="auto"/>
          </w:tcPr>
          <w:p w14:paraId="3CB7D38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77BC2A6C" w14:textId="77777777" w:rsidTr="00300940">
        <w:tc>
          <w:tcPr>
            <w:tcW w:w="1191" w:type="dxa"/>
            <w:shd w:val="clear" w:color="auto" w:fill="auto"/>
          </w:tcPr>
          <w:p w14:paraId="056A80E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61DFE31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651742D7" w14:textId="77777777" w:rsidR="006F407A" w:rsidRPr="00D318DE" w:rsidRDefault="006F407A" w:rsidP="00300940">
            <w:pPr>
              <w:pStyle w:val="ReportMain"/>
              <w:suppressAutoHyphens/>
            </w:pPr>
            <w:r>
              <w:t>Запросы и представления к базе данных</w:t>
            </w:r>
          </w:p>
        </w:tc>
        <w:tc>
          <w:tcPr>
            <w:tcW w:w="1315" w:type="dxa"/>
            <w:shd w:val="clear" w:color="auto" w:fill="auto"/>
          </w:tcPr>
          <w:p w14:paraId="486C245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5487D56F" w14:textId="77777777" w:rsidTr="00300940">
        <w:tc>
          <w:tcPr>
            <w:tcW w:w="1191" w:type="dxa"/>
            <w:shd w:val="clear" w:color="auto" w:fill="auto"/>
          </w:tcPr>
          <w:p w14:paraId="08B4703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0D42A98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516D8F6E" w14:textId="77777777" w:rsidR="006F407A" w:rsidRPr="00D318DE" w:rsidRDefault="006F407A" w:rsidP="00300940">
            <w:pPr>
              <w:pStyle w:val="ReportMain"/>
              <w:suppressAutoHyphens/>
            </w:pPr>
            <w:r>
              <w:t>Функции пользователя и триггеры.</w:t>
            </w:r>
          </w:p>
        </w:tc>
        <w:tc>
          <w:tcPr>
            <w:tcW w:w="1315" w:type="dxa"/>
            <w:shd w:val="clear" w:color="auto" w:fill="auto"/>
          </w:tcPr>
          <w:p w14:paraId="7324596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2C912A56" w14:textId="77777777" w:rsidTr="00300940">
        <w:tc>
          <w:tcPr>
            <w:tcW w:w="1191" w:type="dxa"/>
            <w:shd w:val="clear" w:color="auto" w:fill="auto"/>
          </w:tcPr>
          <w:p w14:paraId="7A13E28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67E75C9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31D8FD21" w14:textId="77777777" w:rsidR="006F407A" w:rsidRPr="00D318DE" w:rsidRDefault="006F407A" w:rsidP="00300940">
            <w:pPr>
              <w:pStyle w:val="ReportMain"/>
              <w:suppressAutoHyphens/>
            </w:pPr>
            <w:r>
              <w:t>Аутентификация пользователя в программном приложении. Транзакции.</w:t>
            </w:r>
          </w:p>
        </w:tc>
        <w:tc>
          <w:tcPr>
            <w:tcW w:w="1315" w:type="dxa"/>
            <w:shd w:val="clear" w:color="auto" w:fill="auto"/>
          </w:tcPr>
          <w:p w14:paraId="6C73ABC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0201F5A2" w14:textId="77777777" w:rsidTr="00300940">
        <w:tc>
          <w:tcPr>
            <w:tcW w:w="1191" w:type="dxa"/>
            <w:shd w:val="clear" w:color="auto" w:fill="auto"/>
          </w:tcPr>
          <w:p w14:paraId="5811FEA1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45625B14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694CDA04" w14:textId="77777777" w:rsidR="006F407A" w:rsidRPr="00D318DE" w:rsidRDefault="006F407A" w:rsidP="00300940">
            <w:pPr>
              <w:pStyle w:val="ReportMain"/>
              <w:suppressAutoHyphens/>
            </w:pPr>
            <w:r>
              <w:t>Хранимые процедуры.</w:t>
            </w:r>
          </w:p>
        </w:tc>
        <w:tc>
          <w:tcPr>
            <w:tcW w:w="1315" w:type="dxa"/>
            <w:shd w:val="clear" w:color="auto" w:fill="auto"/>
          </w:tcPr>
          <w:p w14:paraId="4454BDC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384D8B83" w14:textId="77777777" w:rsidTr="00300940">
        <w:tc>
          <w:tcPr>
            <w:tcW w:w="1191" w:type="dxa"/>
            <w:shd w:val="clear" w:color="auto" w:fill="auto"/>
          </w:tcPr>
          <w:p w14:paraId="2038F60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4442805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46439E98" w14:textId="77777777" w:rsidR="006F407A" w:rsidRPr="00D318DE" w:rsidRDefault="006F407A" w:rsidP="00300940">
            <w:pPr>
              <w:pStyle w:val="ReportMain"/>
              <w:suppressAutoHyphens/>
            </w:pPr>
            <w:r>
              <w:t xml:space="preserve">Унифицированный язык моделирования </w:t>
            </w:r>
            <w:r w:rsidRPr="4FEB0C11">
              <w:rPr>
                <w:lang w:val="en-US"/>
              </w:rPr>
              <w:t>UML</w:t>
            </w:r>
            <w:r>
              <w:t>. Состав и назначение диаграмм.</w:t>
            </w:r>
          </w:p>
        </w:tc>
        <w:tc>
          <w:tcPr>
            <w:tcW w:w="1315" w:type="dxa"/>
            <w:shd w:val="clear" w:color="auto" w:fill="auto"/>
          </w:tcPr>
          <w:p w14:paraId="2B27FE2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509D9654" w14:textId="77777777" w:rsidTr="00300940">
        <w:tc>
          <w:tcPr>
            <w:tcW w:w="1191" w:type="dxa"/>
            <w:shd w:val="clear" w:color="auto" w:fill="auto"/>
          </w:tcPr>
          <w:p w14:paraId="11EDF1A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705CCEC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3374FE09" w14:textId="77777777" w:rsidR="006F407A" w:rsidRPr="00D318DE" w:rsidRDefault="006F407A" w:rsidP="00300940">
            <w:pPr>
              <w:pStyle w:val="ReportMain"/>
              <w:suppressAutoHyphens/>
            </w:pPr>
            <w:r>
              <w:t xml:space="preserve">Язык </w:t>
            </w:r>
            <w:r w:rsidRPr="4FEB0C11">
              <w:rPr>
                <w:lang w:val="en-US"/>
              </w:rPr>
              <w:t>UML</w:t>
            </w:r>
            <w:r>
              <w:t>. Построение диаграммы вариантов использования и диаграммы деятельности.</w:t>
            </w:r>
          </w:p>
        </w:tc>
        <w:tc>
          <w:tcPr>
            <w:tcW w:w="1315" w:type="dxa"/>
            <w:shd w:val="clear" w:color="auto" w:fill="auto"/>
          </w:tcPr>
          <w:p w14:paraId="2A42680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6BC878C3" w14:textId="77777777" w:rsidTr="00300940">
        <w:tc>
          <w:tcPr>
            <w:tcW w:w="1191" w:type="dxa"/>
            <w:shd w:val="clear" w:color="auto" w:fill="auto"/>
          </w:tcPr>
          <w:p w14:paraId="489D00C9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4A340AEA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4993A26D" w14:textId="77777777" w:rsidR="006F407A" w:rsidRPr="00D318DE" w:rsidRDefault="006F407A" w:rsidP="00300940">
            <w:pPr>
              <w:pStyle w:val="ReportMain"/>
              <w:suppressAutoHyphens/>
            </w:pPr>
            <w:r>
              <w:t xml:space="preserve">Язык </w:t>
            </w:r>
            <w:r w:rsidRPr="4FEB0C11">
              <w:rPr>
                <w:lang w:val="en-US"/>
              </w:rPr>
              <w:t>UML</w:t>
            </w:r>
            <w:r>
              <w:t>. Диаграммы классов (</w:t>
            </w:r>
            <w:r w:rsidRPr="4FEB0C11">
              <w:rPr>
                <w:lang w:val="en-US"/>
              </w:rPr>
              <w:t>diagram</w:t>
            </w:r>
            <w:r>
              <w:t xml:space="preserve"> </w:t>
            </w:r>
            <w:r w:rsidRPr="4FEB0C11">
              <w:rPr>
                <w:lang w:val="en-US"/>
              </w:rPr>
              <w:t>class</w:t>
            </w:r>
            <w:r>
              <w:t>)</w:t>
            </w:r>
          </w:p>
        </w:tc>
        <w:tc>
          <w:tcPr>
            <w:tcW w:w="1315" w:type="dxa"/>
            <w:shd w:val="clear" w:color="auto" w:fill="auto"/>
          </w:tcPr>
          <w:p w14:paraId="3FCB0D42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0AA43C10" w14:textId="77777777" w:rsidTr="00300940">
        <w:tc>
          <w:tcPr>
            <w:tcW w:w="1191" w:type="dxa"/>
            <w:shd w:val="clear" w:color="auto" w:fill="auto"/>
          </w:tcPr>
          <w:p w14:paraId="04CDBE3D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6407E520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1DEDFAF5" w14:textId="77777777" w:rsidR="006F407A" w:rsidRPr="00D318DE" w:rsidRDefault="006F407A" w:rsidP="00300940">
            <w:pPr>
              <w:pStyle w:val="ReportMain"/>
              <w:suppressAutoHyphens/>
            </w:pPr>
            <w:r>
              <w:t>Понятие и свойства транзакции. Язык транзакций.</w:t>
            </w:r>
          </w:p>
        </w:tc>
        <w:tc>
          <w:tcPr>
            <w:tcW w:w="1315" w:type="dxa"/>
            <w:shd w:val="clear" w:color="auto" w:fill="auto"/>
          </w:tcPr>
          <w:p w14:paraId="4DC145EC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48F373B8" w14:textId="77777777" w:rsidTr="00300940">
        <w:tc>
          <w:tcPr>
            <w:tcW w:w="1191" w:type="dxa"/>
            <w:shd w:val="clear" w:color="auto" w:fill="auto"/>
          </w:tcPr>
          <w:p w14:paraId="59A0F6AC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14:paraId="0F23FB8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72762C9B" w14:textId="77777777" w:rsidR="006F407A" w:rsidRPr="00D318DE" w:rsidRDefault="006F407A" w:rsidP="00300940">
            <w:pPr>
              <w:pStyle w:val="ReportMain"/>
              <w:suppressAutoHyphens/>
            </w:pPr>
            <w:r>
              <w:t>Проблемы параллелизма.</w:t>
            </w:r>
          </w:p>
        </w:tc>
        <w:tc>
          <w:tcPr>
            <w:tcW w:w="1315" w:type="dxa"/>
            <w:shd w:val="clear" w:color="auto" w:fill="auto"/>
          </w:tcPr>
          <w:p w14:paraId="3A9A351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44B1881B" w14:textId="77777777" w:rsidTr="00300940">
        <w:tc>
          <w:tcPr>
            <w:tcW w:w="1191" w:type="dxa"/>
            <w:shd w:val="clear" w:color="auto" w:fill="auto"/>
          </w:tcPr>
          <w:p w14:paraId="3EAB34C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4915B04E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601988A2" w14:textId="77777777" w:rsidR="006F407A" w:rsidRPr="00D318DE" w:rsidRDefault="006F407A" w:rsidP="00300940">
            <w:pPr>
              <w:pStyle w:val="ReportMain"/>
              <w:suppressAutoHyphens/>
            </w:pPr>
            <w:r>
              <w:t>Организация запросов и представлений к базе данных.</w:t>
            </w:r>
          </w:p>
        </w:tc>
        <w:tc>
          <w:tcPr>
            <w:tcW w:w="1315" w:type="dxa"/>
            <w:shd w:val="clear" w:color="auto" w:fill="auto"/>
          </w:tcPr>
          <w:p w14:paraId="4E9BA90F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7B0C7441" w14:textId="77777777" w:rsidTr="00300940">
        <w:tc>
          <w:tcPr>
            <w:tcW w:w="1191" w:type="dxa"/>
            <w:shd w:val="clear" w:color="auto" w:fill="auto"/>
          </w:tcPr>
          <w:p w14:paraId="69BF3D9C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14:paraId="68AB86A6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17598D9C" w14:textId="77777777" w:rsidR="006F407A" w:rsidRPr="00D318DE" w:rsidRDefault="006F407A" w:rsidP="00300940">
            <w:pPr>
              <w:pStyle w:val="ReportMain"/>
              <w:suppressAutoHyphens/>
            </w:pPr>
            <w:r>
              <w:t>Тестирование программного приложения. Тестирование «чёрного ящика». Функциональные и нефункциональные требования к программному продукту.</w:t>
            </w:r>
          </w:p>
        </w:tc>
        <w:tc>
          <w:tcPr>
            <w:tcW w:w="1315" w:type="dxa"/>
            <w:shd w:val="clear" w:color="auto" w:fill="auto"/>
          </w:tcPr>
          <w:p w14:paraId="619A6473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7586E0FD" w14:textId="77777777" w:rsidTr="00300940">
        <w:tc>
          <w:tcPr>
            <w:tcW w:w="1191" w:type="dxa"/>
            <w:shd w:val="clear" w:color="auto" w:fill="auto"/>
          </w:tcPr>
          <w:p w14:paraId="27D4D1B5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14:paraId="2A7DDC68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397D387B" w14:textId="77777777" w:rsidR="006F407A" w:rsidRPr="00D318DE" w:rsidRDefault="006F407A" w:rsidP="00300940">
            <w:pPr>
              <w:pStyle w:val="ReportMain"/>
              <w:suppressAutoHyphens/>
            </w:pPr>
            <w:r>
              <w:t>Формирование тестов и отчёта по результатам тестирования.</w:t>
            </w:r>
          </w:p>
        </w:tc>
        <w:tc>
          <w:tcPr>
            <w:tcW w:w="1315" w:type="dxa"/>
            <w:shd w:val="clear" w:color="auto" w:fill="auto"/>
          </w:tcPr>
          <w:p w14:paraId="13EC911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F407A" w:rsidRPr="00D318DE" w14:paraId="069345B8" w14:textId="77777777" w:rsidTr="00300940">
        <w:tc>
          <w:tcPr>
            <w:tcW w:w="1191" w:type="dxa"/>
            <w:shd w:val="clear" w:color="auto" w:fill="auto"/>
          </w:tcPr>
          <w:p w14:paraId="52724E9B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63E8487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276ED7F5" w14:textId="77777777" w:rsidR="006F407A" w:rsidRPr="00D318DE" w:rsidRDefault="006F407A" w:rsidP="00300940">
            <w:pPr>
              <w:pStyle w:val="ReportMain"/>
              <w:suppressAutoHyphens/>
            </w:pPr>
            <w:r w:rsidRPr="00D318DE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25F8C39" w14:textId="77777777" w:rsidR="006F407A" w:rsidRPr="00D318DE" w:rsidRDefault="006F407A" w:rsidP="00300940">
            <w:pPr>
              <w:pStyle w:val="ReportMain"/>
              <w:suppressAutoHyphens/>
              <w:jc w:val="center"/>
            </w:pPr>
            <w:r w:rsidRPr="00D318DE">
              <w:t>34</w:t>
            </w:r>
          </w:p>
        </w:tc>
      </w:tr>
    </w:tbl>
    <w:p w14:paraId="5AE6639B" w14:textId="77777777" w:rsidR="006F407A" w:rsidRDefault="006F407A" w:rsidP="006F407A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</w:t>
      </w:r>
      <w:r w:rsidRPr="00014346">
        <w:rPr>
          <w:rFonts w:eastAsia="Times New Roman"/>
          <w:b/>
          <w:sz w:val="24"/>
          <w:szCs w:val="24"/>
          <w:lang w:eastAsia="ru-RU"/>
        </w:rPr>
        <w:t>.4 Самостоятельное изучение разделов дисциплины</w:t>
      </w:r>
    </w:p>
    <w:p w14:paraId="53882140" w14:textId="77777777" w:rsidR="006F407A" w:rsidRPr="00014346" w:rsidRDefault="006F407A" w:rsidP="006F407A">
      <w:pPr>
        <w:pStyle w:val="ReportMain"/>
        <w:keepNext/>
        <w:suppressAutoHyphens/>
        <w:spacing w:before="360" w:after="360"/>
        <w:ind w:firstLine="708"/>
        <w:jc w:val="both"/>
        <w:outlineLvl w:val="0"/>
        <w:rPr>
          <w:szCs w:val="24"/>
        </w:rPr>
      </w:pPr>
      <w:r>
        <w:t>в 5 семестре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109"/>
        <w:gridCol w:w="1048"/>
      </w:tblGrid>
      <w:tr w:rsidR="006F407A" w:rsidRPr="0054404B" w14:paraId="422C2875" w14:textId="77777777" w:rsidTr="00300940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14:paraId="28707C54" w14:textId="77777777" w:rsidR="006F407A" w:rsidRPr="0054404B" w:rsidRDefault="006F407A" w:rsidP="0030094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№ раздела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7E5E6174" w14:textId="77777777" w:rsidR="006F407A" w:rsidRPr="0054404B" w:rsidRDefault="006F407A" w:rsidP="0030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4B">
              <w:rPr>
                <w:sz w:val="24"/>
                <w:szCs w:val="24"/>
              </w:rPr>
              <w:t>Наименование разделов и тем для</w:t>
            </w:r>
          </w:p>
          <w:p w14:paraId="05CD8F2A" w14:textId="77777777" w:rsidR="006F407A" w:rsidRPr="0054404B" w:rsidRDefault="006F407A" w:rsidP="0030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04B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9F9E0A7" w14:textId="77777777" w:rsidR="006F407A" w:rsidRPr="0054404B" w:rsidRDefault="006F407A" w:rsidP="0030094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Кол-во часов</w:t>
            </w:r>
          </w:p>
        </w:tc>
      </w:tr>
      <w:tr w:rsidR="006F407A" w:rsidRPr="0054404B" w14:paraId="25FB3963" w14:textId="77777777" w:rsidTr="00300940">
        <w:tc>
          <w:tcPr>
            <w:tcW w:w="1134" w:type="dxa"/>
            <w:shd w:val="clear" w:color="auto" w:fill="auto"/>
          </w:tcPr>
          <w:p w14:paraId="3318D66A" w14:textId="77777777" w:rsidR="006F407A" w:rsidRPr="0054404B" w:rsidRDefault="006F407A" w:rsidP="0030094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2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5AE6660A" w14:textId="77777777" w:rsidR="006F407A" w:rsidRPr="0054404B" w:rsidRDefault="006F407A" w:rsidP="00300940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4FEB0C11">
              <w:rPr>
                <w:rFonts w:eastAsia="Times New Roman"/>
                <w:szCs w:val="24"/>
                <w:lang w:eastAsia="ru-RU"/>
              </w:rPr>
              <w:t>Понятие и свойства транзакции. Назначение транзакций в системах обработки данных. Ограничения целостности и транзакции.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57D0D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407A" w:rsidRPr="0054404B" w14:paraId="0102E115" w14:textId="77777777" w:rsidTr="00300940">
        <w:tc>
          <w:tcPr>
            <w:tcW w:w="1134" w:type="dxa"/>
            <w:shd w:val="clear" w:color="auto" w:fill="auto"/>
          </w:tcPr>
          <w:p w14:paraId="31D54064" w14:textId="77777777" w:rsidR="006F407A" w:rsidRPr="0054404B" w:rsidRDefault="006F407A" w:rsidP="0030094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5D14035C" w14:textId="77777777" w:rsidR="006F407A" w:rsidRPr="0054404B" w:rsidRDefault="006F407A" w:rsidP="00300940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4FEB0C11">
              <w:rPr>
                <w:rFonts w:eastAsia="Times New Roman"/>
                <w:szCs w:val="24"/>
                <w:lang w:eastAsia="ru-RU"/>
              </w:rPr>
              <w:t>Технология оперативной обработки транзакций OLTP. Средства программной реализации транзакций. Журнализация.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1C1C0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407A" w:rsidRPr="0054404B" w14:paraId="318287E4" w14:textId="77777777" w:rsidTr="00300940">
        <w:tc>
          <w:tcPr>
            <w:tcW w:w="1134" w:type="dxa"/>
            <w:shd w:val="clear" w:color="auto" w:fill="auto"/>
          </w:tcPr>
          <w:p w14:paraId="66819F8B" w14:textId="77777777" w:rsidR="006F407A" w:rsidRPr="0054404B" w:rsidRDefault="006F407A" w:rsidP="0030094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15D28B30" w14:textId="77777777" w:rsidR="006F407A" w:rsidRPr="0054404B" w:rsidRDefault="006F407A" w:rsidP="00300940">
            <w:pPr>
              <w:pStyle w:val="ReportMain"/>
              <w:widowControl w:val="0"/>
              <w:suppressAutoHyphens/>
              <w:rPr>
                <w:szCs w:val="24"/>
              </w:rPr>
            </w:pPr>
            <w:r w:rsidRPr="4FEB0C11">
              <w:rPr>
                <w:rFonts w:eastAsia="Times New Roman"/>
                <w:szCs w:val="24"/>
                <w:lang w:eastAsia="ru-RU"/>
              </w:rPr>
              <w:t xml:space="preserve">Проблемы параллельной работы пользователей. Конфликты доступа к данным.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80C3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407A" w:rsidRPr="0054404B" w14:paraId="573BCB7D" w14:textId="77777777" w:rsidTr="00300940">
        <w:tc>
          <w:tcPr>
            <w:tcW w:w="1134" w:type="dxa"/>
            <w:shd w:val="clear" w:color="auto" w:fill="auto"/>
          </w:tcPr>
          <w:p w14:paraId="77A40181" w14:textId="77777777" w:rsidR="006F407A" w:rsidRPr="0054404B" w:rsidRDefault="006F407A" w:rsidP="00300940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4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69DA9D3C" w14:textId="77777777" w:rsidR="006F407A" w:rsidRPr="0054404B" w:rsidRDefault="006F407A" w:rsidP="00300940">
            <w:pPr>
              <w:tabs>
                <w:tab w:val="left" w:pos="788"/>
                <w:tab w:val="left" w:pos="4111"/>
              </w:tabs>
              <w:spacing w:after="0" w:line="240" w:lineRule="auto"/>
              <w:jc w:val="both"/>
              <w:rPr>
                <w:szCs w:val="24"/>
              </w:rPr>
            </w:pPr>
            <w:r w:rsidRPr="4FEB0C11">
              <w:rPr>
                <w:rFonts w:eastAsia="Times New Roman"/>
                <w:sz w:val="24"/>
                <w:szCs w:val="24"/>
                <w:lang w:eastAsia="ru-RU"/>
              </w:rPr>
              <w:t>Блокировки: виды и способы их применения к управлению данными.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EEBE1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407A" w:rsidRPr="0054404B" w14:paraId="1FFFD04F" w14:textId="77777777" w:rsidTr="00300940">
        <w:tc>
          <w:tcPr>
            <w:tcW w:w="1134" w:type="dxa"/>
            <w:shd w:val="clear" w:color="auto" w:fill="auto"/>
          </w:tcPr>
          <w:p w14:paraId="2BFA4F75" w14:textId="77777777" w:rsidR="006F407A" w:rsidRPr="0054404B" w:rsidRDefault="006F407A" w:rsidP="00300940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2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3CC70C34" w14:textId="77777777" w:rsidR="006F407A" w:rsidRPr="0054404B" w:rsidRDefault="006F407A" w:rsidP="00300940">
            <w:pPr>
              <w:pStyle w:val="ReportMain"/>
              <w:widowControl w:val="0"/>
              <w:rPr>
                <w:szCs w:val="24"/>
              </w:rPr>
            </w:pPr>
            <w:r w:rsidRPr="0054404B">
              <w:rPr>
                <w:iCs/>
                <w:lang w:val="en-US"/>
              </w:rPr>
              <w:t>CASE</w:t>
            </w:r>
            <w:r w:rsidRPr="0054404B">
              <w:rPr>
                <w:iCs/>
              </w:rPr>
              <w:t xml:space="preserve">- средство </w:t>
            </w:r>
            <w:r w:rsidRPr="0054404B">
              <w:rPr>
                <w:iCs/>
                <w:lang w:val="en-US"/>
              </w:rPr>
              <w:t>Rational</w:t>
            </w:r>
            <w:r w:rsidRPr="0054404B">
              <w:rPr>
                <w:iCs/>
              </w:rPr>
              <w:t xml:space="preserve"> </w:t>
            </w:r>
            <w:r w:rsidRPr="0054404B">
              <w:rPr>
                <w:iCs/>
                <w:lang w:val="en-US"/>
              </w:rPr>
              <w:t>Rose</w:t>
            </w:r>
            <w:r w:rsidRPr="0054404B">
              <w:rPr>
                <w:iCs/>
              </w:rPr>
              <w:t xml:space="preserve">, построение  </w:t>
            </w:r>
            <w:r w:rsidRPr="0054404B">
              <w:rPr>
                <w:iCs/>
                <w:lang w:val="en-US"/>
              </w:rPr>
              <w:t>UML</w:t>
            </w:r>
            <w:r w:rsidRPr="0054404B">
              <w:rPr>
                <w:iCs/>
              </w:rPr>
              <w:t xml:space="preserve"> – диаграмм.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BF26B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407A" w:rsidRPr="0054404B" w14:paraId="6B700AFE" w14:textId="77777777" w:rsidTr="00300940">
        <w:tc>
          <w:tcPr>
            <w:tcW w:w="1134" w:type="dxa"/>
            <w:shd w:val="clear" w:color="auto" w:fill="auto"/>
          </w:tcPr>
          <w:p w14:paraId="33E72D95" w14:textId="77777777" w:rsidR="006F407A" w:rsidRPr="0054404B" w:rsidRDefault="006F407A" w:rsidP="00300940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46CC8086" w14:textId="77777777" w:rsidR="006F407A" w:rsidRPr="0054404B" w:rsidRDefault="006F407A" w:rsidP="00300940">
            <w:pPr>
              <w:pStyle w:val="ReportMain"/>
              <w:widowControl w:val="0"/>
              <w:rPr>
                <w:szCs w:val="24"/>
              </w:rPr>
            </w:pPr>
            <w:r w:rsidRPr="0054404B">
              <w:rPr>
                <w:iCs/>
              </w:rPr>
              <w:t>Распределённая обработка данных.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B74E4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407A" w:rsidRPr="0054404B" w14:paraId="05E1FCF7" w14:textId="77777777" w:rsidTr="00300940">
        <w:tc>
          <w:tcPr>
            <w:tcW w:w="1134" w:type="dxa"/>
            <w:shd w:val="clear" w:color="auto" w:fill="auto"/>
          </w:tcPr>
          <w:p w14:paraId="4462AD02" w14:textId="77777777" w:rsidR="006F407A" w:rsidRPr="0054404B" w:rsidRDefault="006F407A" w:rsidP="00300940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3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1893ED96" w14:textId="77777777" w:rsidR="006F407A" w:rsidRPr="0054404B" w:rsidRDefault="006F407A" w:rsidP="00300940">
            <w:pPr>
              <w:pStyle w:val="ReportMain"/>
              <w:widowControl w:val="0"/>
              <w:rPr>
                <w:szCs w:val="24"/>
              </w:rPr>
            </w:pPr>
            <w:r w:rsidRPr="0054404B">
              <w:rPr>
                <w:iCs/>
              </w:rPr>
              <w:t>Технологии тестирования ПО.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E4E62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407A" w:rsidRPr="0054404B" w14:paraId="4419F88A" w14:textId="77777777" w:rsidTr="00300940">
        <w:tc>
          <w:tcPr>
            <w:tcW w:w="1134" w:type="dxa"/>
            <w:shd w:val="clear" w:color="auto" w:fill="auto"/>
          </w:tcPr>
          <w:p w14:paraId="49B250D8" w14:textId="77777777" w:rsidR="006F407A" w:rsidRPr="0054404B" w:rsidRDefault="006F407A" w:rsidP="00300940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54404B">
              <w:rPr>
                <w:szCs w:val="24"/>
              </w:rPr>
              <w:t>4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58D44263" w14:textId="77777777" w:rsidR="006F407A" w:rsidRPr="0054404B" w:rsidRDefault="006F407A" w:rsidP="00300940">
            <w:pPr>
              <w:pStyle w:val="ReportMain"/>
              <w:widowControl w:val="0"/>
              <w:rPr>
                <w:szCs w:val="24"/>
              </w:rPr>
            </w:pPr>
            <w:r w:rsidRPr="0054404B">
              <w:rPr>
                <w:iCs/>
              </w:rPr>
              <w:t>Формирование документации к  ПО.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3BA96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407A" w:rsidRPr="0054404B" w14:paraId="5CF1FBC2" w14:textId="77777777" w:rsidTr="00300940">
        <w:tc>
          <w:tcPr>
            <w:tcW w:w="1134" w:type="dxa"/>
            <w:shd w:val="clear" w:color="auto" w:fill="auto"/>
          </w:tcPr>
          <w:p w14:paraId="33609D20" w14:textId="77777777" w:rsidR="006F407A" w:rsidRPr="0054404B" w:rsidRDefault="006F407A" w:rsidP="00300940">
            <w:pPr>
              <w:pStyle w:val="ReportMain"/>
              <w:widowControl w:val="0"/>
              <w:jc w:val="center"/>
              <w:rPr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1C78AA0C" w14:textId="77777777" w:rsidR="006F407A" w:rsidRPr="0054404B" w:rsidRDefault="006F407A" w:rsidP="00300940">
            <w:pPr>
              <w:pStyle w:val="ReportMain"/>
              <w:widowControl w:val="0"/>
              <w:rPr>
                <w:szCs w:val="24"/>
              </w:rPr>
            </w:pPr>
            <w:r w:rsidRPr="0054404B">
              <w:rPr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4488" w14:textId="77777777" w:rsidR="006F407A" w:rsidRPr="0054404B" w:rsidRDefault="006F407A" w:rsidP="0030094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4A541FF6" w14:textId="77777777" w:rsidR="006F407A" w:rsidRDefault="006F407A" w:rsidP="006F407A">
      <w:pPr>
        <w:pStyle w:val="ReportMain"/>
        <w:widowControl w:val="0"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14:paraId="185AFC15" w14:textId="77777777" w:rsidR="006F407A" w:rsidRPr="00184DF2" w:rsidRDefault="006F407A" w:rsidP="006F407A">
      <w:pPr>
        <w:pStyle w:val="ReportMain"/>
        <w:widowControl w:val="0"/>
        <w:spacing w:before="360" w:after="360"/>
        <w:ind w:left="360" w:firstLine="349"/>
        <w:jc w:val="both"/>
        <w:outlineLvl w:val="1"/>
        <w:rPr>
          <w:b/>
          <w:bCs/>
        </w:rPr>
      </w:pPr>
      <w:r w:rsidRPr="4FEB0C11">
        <w:rPr>
          <w:b/>
          <w:bCs/>
        </w:rPr>
        <w:t>5.1 Основная литература</w:t>
      </w:r>
    </w:p>
    <w:p w14:paraId="1B6778C2" w14:textId="77777777" w:rsidR="006F407A" w:rsidRDefault="006F407A" w:rsidP="006F407A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 xml:space="preserve">Орлов, С. А. Технологии разработки программного обеспечения. Современный курс по программной инженерии [Текст] : учебник для вузов по специальности "Программное обеспечение вычислительной техники и автоматизированных систем" / С. А. Орлов, Б. Я. Цилькер.- 4-е изд. - Москва : Питер, 2012. - 608 с. : ил. - (Учебник для вузов. Стандарт третьего поколения). Коэффициент </w:t>
      </w:r>
      <w:commentRangeStart w:id="7"/>
      <w:r>
        <w:t>книгообеспеченности 1</w:t>
      </w:r>
      <w:commentRangeEnd w:id="7"/>
      <w:r w:rsidR="009B2F02">
        <w:rPr>
          <w:rStyle w:val="af9"/>
        </w:rPr>
        <w:commentReference w:id="7"/>
      </w:r>
      <w:r>
        <w:t>.</w:t>
      </w:r>
    </w:p>
    <w:p w14:paraId="6B905BDA" w14:textId="77777777" w:rsidR="006F407A" w:rsidRPr="002A1710" w:rsidRDefault="006F407A" w:rsidP="006F407A">
      <w:pPr>
        <w:pStyle w:val="ReportMain"/>
        <w:widowControl w:val="0"/>
        <w:tabs>
          <w:tab w:val="left" w:pos="993"/>
        </w:tabs>
        <w:ind w:left="709"/>
        <w:jc w:val="both"/>
        <w:rPr>
          <w:i/>
          <w:szCs w:val="24"/>
        </w:rPr>
      </w:pPr>
    </w:p>
    <w:p w14:paraId="1C20AEF0" w14:textId="77777777" w:rsidR="006F407A" w:rsidRDefault="006F407A" w:rsidP="006F407A">
      <w:pPr>
        <w:pStyle w:val="ReportMain"/>
        <w:widowControl w:val="0"/>
        <w:numPr>
          <w:ilvl w:val="1"/>
          <w:numId w:val="20"/>
        </w:numPr>
        <w:tabs>
          <w:tab w:val="left" w:pos="993"/>
        </w:tabs>
        <w:jc w:val="both"/>
        <w:rPr>
          <w:rFonts w:eastAsia="Times New Roman"/>
          <w:color w:val="FF0000"/>
          <w:lang w:eastAsia="ru-RU"/>
        </w:rPr>
      </w:pPr>
      <w:r w:rsidRPr="4FEB0C11">
        <w:rPr>
          <w:b/>
          <w:bCs/>
        </w:rPr>
        <w:t>Дополнительная литература</w:t>
      </w:r>
      <w:r w:rsidRPr="4FEB0C11">
        <w:rPr>
          <w:rFonts w:eastAsia="Times New Roman"/>
          <w:color w:val="FF0000"/>
          <w:lang w:eastAsia="ru-RU"/>
        </w:rPr>
        <w:t xml:space="preserve"> </w:t>
      </w:r>
    </w:p>
    <w:p w14:paraId="2CE3E0AA" w14:textId="77777777" w:rsidR="006F407A" w:rsidRDefault="006F407A" w:rsidP="006F407A">
      <w:pPr>
        <w:pStyle w:val="ReportMain"/>
        <w:widowControl w:val="0"/>
        <w:tabs>
          <w:tab w:val="left" w:pos="993"/>
        </w:tabs>
        <w:ind w:left="360"/>
        <w:jc w:val="both"/>
        <w:rPr>
          <w:rFonts w:eastAsia="Times New Roman"/>
          <w:bCs/>
          <w:color w:val="FF0000"/>
          <w:szCs w:val="24"/>
          <w:lang w:eastAsia="ru-RU"/>
        </w:rPr>
      </w:pPr>
    </w:p>
    <w:p w14:paraId="3D2EAB6E" w14:textId="77777777" w:rsidR="006F407A" w:rsidRDefault="006F407A" w:rsidP="006F407A">
      <w:pPr>
        <w:pStyle w:val="ReportMain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Гагарина, Л. Г. Технология разработки программного обеспечения[Текст] : учебное пособие для вузов / Л. Г. Гагарина, Е. В. Кокорева, Б. Д. Виснадул. - Москва : Форум : ИНФРА-М, 2015. - 400 с. : ил. - (Высшее образование). - Библиогр. : с. 388-391. Коэффициент книгообеспеченно</w:t>
      </w:r>
      <w:commentRangeStart w:id="8"/>
      <w:r>
        <w:t>сти</w:t>
      </w:r>
      <w:commentRangeEnd w:id="8"/>
      <w:r w:rsidR="009B2F02">
        <w:rPr>
          <w:rStyle w:val="af9"/>
        </w:rPr>
        <w:commentReference w:id="8"/>
      </w:r>
      <w:r>
        <w:t xml:space="preserve"> 1.</w:t>
      </w:r>
    </w:p>
    <w:p w14:paraId="4273745A" w14:textId="7D56AF92" w:rsidR="006F407A" w:rsidRPr="00184DF2" w:rsidRDefault="006F407A" w:rsidP="006F407A">
      <w:pPr>
        <w:pStyle w:val="ReportMain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4FD2">
        <w:t xml:space="preserve">Ехлаков, Ю.П. Управление программными проектами : учебное пособие / Ю.П. Ехлаков ; Министерство образования и науки Российской Федерации, Томский Государственный Университет Систем Управления и Радиоэлектроники (ТУСУР). – Томск : Эль Контент, 2014. – 140 с. : схем., табл. – Режим доступа: по подписке. – URL: </w:t>
      </w:r>
      <w:hyperlink r:id="rId16" w:history="1">
        <w:r w:rsidR="009B2F02" w:rsidRPr="001E01BB">
          <w:rPr>
            <w:rStyle w:val="ae"/>
          </w:rPr>
          <w:t>http://biblioclub.ru/index.php?page=book&amp;id=480462</w:t>
        </w:r>
      </w:hyperlink>
      <w:r w:rsidRPr="00104FD2">
        <w:t>.</w:t>
      </w:r>
      <w:r w:rsidR="009B2F02">
        <w:t xml:space="preserve"> </w:t>
      </w:r>
      <w:r w:rsidRPr="00104FD2">
        <w:t xml:space="preserve"> – Библиогр.: с. 128-130. – ISBN 978-5-4332-0163-7.</w:t>
      </w:r>
    </w:p>
    <w:p w14:paraId="62436EEB" w14:textId="77777777" w:rsidR="006F407A" w:rsidRPr="006A6BB2" w:rsidRDefault="006F407A" w:rsidP="006F407A">
      <w:pPr>
        <w:pStyle w:val="ReportMain"/>
        <w:widowControl w:val="0"/>
        <w:numPr>
          <w:ilvl w:val="0"/>
          <w:numId w:val="21"/>
        </w:numPr>
        <w:tabs>
          <w:tab w:val="left" w:pos="993"/>
        </w:tabs>
        <w:jc w:val="both"/>
      </w:pPr>
    </w:p>
    <w:p w14:paraId="50031F7C" w14:textId="77777777" w:rsidR="006F407A" w:rsidRPr="0045237F" w:rsidRDefault="006F407A" w:rsidP="006F407A">
      <w:pPr>
        <w:pStyle w:val="ReportMain"/>
        <w:widowControl w:val="0"/>
        <w:ind w:firstLine="709"/>
        <w:jc w:val="both"/>
        <w:rPr>
          <w:rFonts w:eastAsia="Times New Roman"/>
          <w:vanish/>
          <w:szCs w:val="24"/>
          <w:lang w:eastAsia="ru-RU"/>
        </w:rPr>
      </w:pPr>
    </w:p>
    <w:p w14:paraId="22DBCA64" w14:textId="77777777" w:rsidR="006F407A" w:rsidRPr="00957CC6" w:rsidRDefault="006F407A" w:rsidP="006F407A">
      <w:pPr>
        <w:pStyle w:val="ReportMain"/>
        <w:widowControl w:val="0"/>
        <w:numPr>
          <w:ilvl w:val="1"/>
          <w:numId w:val="15"/>
        </w:numPr>
        <w:spacing w:before="360" w:after="360"/>
        <w:jc w:val="both"/>
        <w:outlineLvl w:val="1"/>
        <w:rPr>
          <w:b/>
          <w:bCs/>
        </w:rPr>
      </w:pPr>
      <w:r w:rsidRPr="4FEB0C11">
        <w:rPr>
          <w:b/>
          <w:bCs/>
        </w:rPr>
        <w:t>Периодические издания</w:t>
      </w:r>
    </w:p>
    <w:p w14:paraId="64F018D8" w14:textId="77777777" w:rsidR="006F407A" w:rsidRPr="00104FD2" w:rsidRDefault="006F407A" w:rsidP="006F407A">
      <w:pPr>
        <w:pStyle w:val="a6"/>
        <w:shd w:val="clear" w:color="auto" w:fill="FFFFFF"/>
        <w:spacing w:after="0" w:line="240" w:lineRule="auto"/>
        <w:ind w:left="360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04F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технологий»</w:t>
      </w:r>
    </w:p>
    <w:p w14:paraId="69F61159" w14:textId="77777777" w:rsidR="006F407A" w:rsidRPr="00104FD2" w:rsidRDefault="006F407A" w:rsidP="006F407A">
      <w:pPr>
        <w:pStyle w:val="a6"/>
        <w:shd w:val="clear" w:color="auto" w:fill="FFFFFF"/>
        <w:spacing w:after="0" w:line="240" w:lineRule="auto"/>
        <w:ind w:left="360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04F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20047F57" w14:textId="77777777" w:rsidR="006F407A" w:rsidRPr="00104FD2" w:rsidRDefault="006F407A" w:rsidP="006F407A">
      <w:pPr>
        <w:pStyle w:val="a6"/>
        <w:shd w:val="clear" w:color="auto" w:fill="FFFFFF"/>
        <w:spacing w:after="0" w:line="240" w:lineRule="auto"/>
        <w:ind w:left="360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04F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6795F7AE" w14:textId="77777777" w:rsidR="006F407A" w:rsidRPr="00104FD2" w:rsidRDefault="006F407A" w:rsidP="006F407A">
      <w:pPr>
        <w:pStyle w:val="a6"/>
        <w:shd w:val="clear" w:color="auto" w:fill="FFFFFF"/>
        <w:spacing w:after="0" w:line="240" w:lineRule="auto"/>
        <w:ind w:left="360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04F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F4BCE8F" w14:textId="77777777" w:rsidR="006F407A" w:rsidRPr="00104FD2" w:rsidRDefault="006F407A" w:rsidP="006F407A">
      <w:pPr>
        <w:pStyle w:val="a6"/>
        <w:shd w:val="clear" w:color="auto" w:fill="FFFFFF"/>
        <w:spacing w:after="0" w:line="240" w:lineRule="auto"/>
        <w:ind w:left="360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104F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5. Журнал «Программирование»</w:t>
      </w:r>
    </w:p>
    <w:p w14:paraId="1A4049EC" w14:textId="77777777" w:rsidR="006F407A" w:rsidRPr="001E5607" w:rsidRDefault="006F407A" w:rsidP="006F407A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14:paraId="2F60B3E2" w14:textId="77777777" w:rsidR="006F407A" w:rsidRPr="00957CC6" w:rsidRDefault="006F407A" w:rsidP="006F407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4FEB0C11">
        <w:rPr>
          <w:b/>
          <w:bCs/>
        </w:rPr>
        <w:t>5.4 Интернет-ресурсы</w:t>
      </w:r>
    </w:p>
    <w:p w14:paraId="2BE1B414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0CC627FA" w14:textId="77777777" w:rsidR="006F407A" w:rsidRPr="00722701" w:rsidRDefault="006F407A" w:rsidP="006F40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78B8F682" w14:textId="77777777" w:rsidR="00AD0D06" w:rsidRDefault="00AD0D06" w:rsidP="00AD0D0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7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AD5D681" w14:textId="77777777" w:rsidR="00AD0D06" w:rsidRDefault="00AD0D06" w:rsidP="00AD0D0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8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289307AE" w14:textId="77777777" w:rsidR="00AD0D06" w:rsidRDefault="00AD0D06" w:rsidP="00AD0D06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9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6876A775" w14:textId="77777777" w:rsidR="006F407A" w:rsidRPr="00722701" w:rsidRDefault="006F407A" w:rsidP="006F407A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2B032433" w14:textId="77777777" w:rsidR="006F407A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32907333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6AA0279E" w14:textId="77777777" w:rsidR="006F407A" w:rsidRPr="00722701" w:rsidRDefault="006F407A" w:rsidP="006F407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0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D1CCC2A" w14:textId="77777777" w:rsidR="006F407A" w:rsidRPr="00722701" w:rsidRDefault="006F407A" w:rsidP="006F407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74D13315" w14:textId="77777777" w:rsidR="006F407A" w:rsidRPr="00722701" w:rsidRDefault="006F407A" w:rsidP="006F407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18A1A5F1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0C67C507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03FE530C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3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4EC49AFF" w14:textId="77777777" w:rsidR="006F407A" w:rsidRPr="00722701" w:rsidRDefault="006F407A" w:rsidP="006F407A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4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677B05D8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59C2E2B" w14:textId="77777777" w:rsidR="006F407A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3A42DBF" w14:textId="77777777" w:rsidR="006F407A" w:rsidRPr="00722701" w:rsidRDefault="006F407A" w:rsidP="006F407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4C7BB142" w14:textId="77777777" w:rsidR="006F407A" w:rsidRPr="006B1442" w:rsidRDefault="006F407A" w:rsidP="006F407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404C05A5" w14:textId="77777777" w:rsidR="006F407A" w:rsidRPr="009E5CB3" w:rsidRDefault="006F407A" w:rsidP="006F407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E5CB3">
        <w:rPr>
          <w:rFonts w:eastAsia="Calibri"/>
          <w:sz w:val="24"/>
          <w:szCs w:val="24"/>
        </w:rPr>
        <w:t xml:space="preserve"> </w:t>
      </w:r>
      <w:hyperlink r:id="rId25" w:history="1">
        <w:r w:rsidRPr="009E5CB3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9E5CB3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9E5CB3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3F816E85" w14:textId="77777777" w:rsidR="006F407A" w:rsidRDefault="006F407A" w:rsidP="006F407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6379CD84" w14:textId="77777777" w:rsidR="006F407A" w:rsidRPr="00221FAA" w:rsidRDefault="00320D8C" w:rsidP="006F407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hyperlink r:id="rId26" w:history="1">
        <w:r w:rsidR="006F407A">
          <w:rPr>
            <w:rStyle w:val="ae"/>
          </w:rPr>
          <w:t>https://www.coursera.org/learn/razrabotka-korporativnih-sistem-modeli-jiznennogo-cikla</w:t>
        </w:r>
      </w:hyperlink>
      <w:r w:rsidR="006F407A">
        <w:t xml:space="preserve"> - </w:t>
      </w:r>
      <w:r w:rsidR="006F407A" w:rsidRPr="0092293F">
        <w:t>«</w:t>
      </w:r>
      <w:r w:rsidR="006F407A" w:rsidRPr="005E2CD8">
        <w:rPr>
          <w:lang w:val="en-US"/>
        </w:rPr>
        <w:t>Coursera</w:t>
      </w:r>
      <w:r w:rsidR="006F407A" w:rsidRPr="0092293F">
        <w:t xml:space="preserve">», </w:t>
      </w:r>
      <w:r w:rsidR="006F407A">
        <w:t>МООК</w:t>
      </w:r>
      <w:r w:rsidR="006F407A" w:rsidRPr="0092293F">
        <w:t>: «</w:t>
      </w:r>
      <w:r w:rsidR="006F407A" w:rsidRPr="00B26E0C">
        <w:t xml:space="preserve"> </w:t>
      </w:r>
      <w:r w:rsidR="006F407A" w:rsidRPr="0092293F">
        <w:t xml:space="preserve">Разработка корпоративных систем. </w:t>
      </w:r>
      <w:r w:rsidR="006F407A" w:rsidRPr="008442F2">
        <w:rPr>
          <w:lang w:val="en-US"/>
        </w:rPr>
        <w:t>Часть 1. Модели жизненного цикла</w:t>
      </w:r>
      <w:r w:rsidR="006F407A" w:rsidRPr="005E2CD8">
        <w:rPr>
          <w:lang w:val="en-US"/>
        </w:rPr>
        <w:t>»</w:t>
      </w:r>
    </w:p>
    <w:p w14:paraId="52CE1BB1" w14:textId="77777777" w:rsidR="006F407A" w:rsidRDefault="006F407A" w:rsidP="006F407A">
      <w:pPr>
        <w:pStyle w:val="ReportMain"/>
        <w:keepNext/>
        <w:suppressAutoHyphens/>
        <w:ind w:firstLine="709"/>
        <w:jc w:val="both"/>
        <w:outlineLvl w:val="1"/>
        <w:rPr>
          <w:b/>
          <w:bCs/>
        </w:rPr>
      </w:pPr>
    </w:p>
    <w:p w14:paraId="48092DDE" w14:textId="77777777" w:rsidR="006F407A" w:rsidRDefault="006F407A" w:rsidP="006F407A">
      <w:pPr>
        <w:pStyle w:val="ReportMain"/>
        <w:keepNext/>
        <w:suppressAutoHyphens/>
        <w:ind w:firstLine="709"/>
        <w:jc w:val="both"/>
        <w:outlineLvl w:val="1"/>
        <w:rPr>
          <w:b/>
          <w:bCs/>
        </w:rPr>
      </w:pPr>
      <w:r w:rsidRPr="4FEB0C11">
        <w:rPr>
          <w:b/>
          <w:bCs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6F407A" w:rsidRPr="00D0786C" w14:paraId="079CF9D2" w14:textId="77777777" w:rsidTr="00300940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23316BF3" w14:textId="77777777" w:rsidR="006F407A" w:rsidRDefault="006F407A" w:rsidP="003009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3A071C00" w14:textId="77777777" w:rsidR="006F407A" w:rsidRPr="00D21592" w:rsidRDefault="006F407A" w:rsidP="003009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3DC9F3DB" w14:textId="77777777" w:rsidR="006F407A" w:rsidRPr="00D21592" w:rsidRDefault="006F407A" w:rsidP="003009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F407A" w:rsidRPr="001F324E" w14:paraId="528B2552" w14:textId="77777777" w:rsidTr="0030094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2C2897ED" w14:textId="77777777" w:rsidR="006F407A" w:rsidRDefault="006F407A" w:rsidP="0030094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2C592023" w14:textId="77777777" w:rsidR="006F407A" w:rsidRPr="00D0786C" w:rsidRDefault="006F407A" w:rsidP="0030094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7232ABAA" w14:textId="77777777" w:rsidR="006F407A" w:rsidRDefault="006F407A" w:rsidP="0030094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1CF08781" w14:textId="5816AACF" w:rsidR="006F407A" w:rsidRPr="009B45DB" w:rsidRDefault="004B5493" w:rsidP="00300940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6F407A" w:rsidRPr="00D0786C" w14:paraId="6DD10248" w14:textId="77777777" w:rsidTr="00300940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3F23A33D" w14:textId="77777777" w:rsidR="006F407A" w:rsidRPr="00D0786C" w:rsidRDefault="006F407A" w:rsidP="003009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553A3CF1" w14:textId="77777777" w:rsidR="006F407A" w:rsidRPr="00D0786C" w:rsidRDefault="006F407A" w:rsidP="0030094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3640C4F7" w14:textId="77777777" w:rsidR="006F407A" w:rsidRPr="00D0786C" w:rsidRDefault="006F407A" w:rsidP="00300940">
            <w:pPr>
              <w:rPr>
                <w:sz w:val="24"/>
                <w:szCs w:val="24"/>
              </w:rPr>
            </w:pPr>
          </w:p>
        </w:tc>
      </w:tr>
      <w:tr w:rsidR="006F407A" w:rsidRPr="00D0786C" w14:paraId="25B6998D" w14:textId="77777777" w:rsidTr="00300940">
        <w:trPr>
          <w:cantSplit/>
          <w:jc w:val="center"/>
        </w:trPr>
        <w:tc>
          <w:tcPr>
            <w:tcW w:w="3568" w:type="dxa"/>
            <w:vAlign w:val="center"/>
          </w:tcPr>
          <w:p w14:paraId="06517A19" w14:textId="77777777" w:rsidR="006F407A" w:rsidRPr="00B02365" w:rsidRDefault="006F407A" w:rsidP="003009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7EC5C0F5" w14:textId="77777777" w:rsidR="006F407A" w:rsidRPr="00D0786C" w:rsidRDefault="006F407A" w:rsidP="0030094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038879D5" w14:textId="77777777" w:rsidR="006F407A" w:rsidRPr="00D0786C" w:rsidRDefault="006F407A" w:rsidP="0030094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7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AD0D06" w:rsidRPr="00D0786C" w14:paraId="48801189" w14:textId="77777777" w:rsidTr="0030094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692D8066" w14:textId="77777777" w:rsidR="00AD0D06" w:rsidRPr="00D0786C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11A3C284" w14:textId="3E749FEA" w:rsidR="00AD0D06" w:rsidRPr="00D0786C" w:rsidRDefault="00AD0D06" w:rsidP="00AD0D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526A0649" w14:textId="1B27B1E5" w:rsidR="00AD0D06" w:rsidRPr="00D0786C" w:rsidRDefault="00AD0D06" w:rsidP="00AD0D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8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AD0D06" w:rsidRPr="00D0786C" w14:paraId="5A58A1A9" w14:textId="77777777" w:rsidTr="0030094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42D87A3" w14:textId="77777777" w:rsidR="00AD0D06" w:rsidRPr="00D0786C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1B97460" w14:textId="5CE06885" w:rsidR="00AD0D06" w:rsidRPr="00D0786C" w:rsidRDefault="00AD0D06" w:rsidP="00AD0D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12B2399B" w14:textId="2816975A" w:rsidR="00AD0D06" w:rsidRPr="00D0786C" w:rsidRDefault="00AD0D06" w:rsidP="00AD0D06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AD0D06" w:rsidRPr="00552CBE" w14:paraId="2EF24C2D" w14:textId="77777777" w:rsidTr="00300940">
        <w:trPr>
          <w:cantSplit/>
          <w:jc w:val="center"/>
        </w:trPr>
        <w:tc>
          <w:tcPr>
            <w:tcW w:w="3568" w:type="dxa"/>
            <w:vAlign w:val="center"/>
          </w:tcPr>
          <w:p w14:paraId="288F2DB1" w14:textId="77777777" w:rsidR="00AD0D06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17D8A330" w14:textId="77777777" w:rsidR="00AD0D06" w:rsidRPr="00024F94" w:rsidRDefault="00AD0D06" w:rsidP="00AD0D0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6CF931A4" w14:textId="77777777" w:rsidR="00AD0D06" w:rsidRPr="009B45DB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D0D06" w:rsidRPr="00024F94" w14:paraId="20BE914E" w14:textId="77777777" w:rsidTr="0030094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0612DE5" w14:textId="77777777" w:rsidR="00AD0D06" w:rsidRPr="002C441E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4B2A71F9" w14:textId="77777777" w:rsidR="00AD0D06" w:rsidRPr="002C441E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66337BF" w14:textId="77777777" w:rsidR="00AD0D06" w:rsidRPr="002C441E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75E6F82" w14:textId="64043D81" w:rsidR="00AD0D06" w:rsidRPr="003E3C78" w:rsidRDefault="00AD0D06" w:rsidP="00AD0D0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1CE88EE4" w14:textId="11B860B2" w:rsidR="00AD0D06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AD0D06" w:rsidRPr="00093766" w14:paraId="483B7F1C" w14:textId="77777777" w:rsidTr="0030094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BBC8741" w14:textId="77777777" w:rsidR="00AD0D06" w:rsidRPr="003E46A5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1A9DA467" w14:textId="77777777" w:rsidR="00AD0D06" w:rsidRPr="00200015" w:rsidRDefault="00AD0D06" w:rsidP="00AD0D06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Embarcadero RAD Studio 2010 Professional </w:t>
            </w:r>
          </w:p>
        </w:tc>
        <w:tc>
          <w:tcPr>
            <w:tcW w:w="4664" w:type="dxa"/>
          </w:tcPr>
          <w:p w14:paraId="2CB8CA74" w14:textId="77777777" w:rsidR="00AD0D06" w:rsidRPr="003E46A5" w:rsidRDefault="00AD0D06" w:rsidP="00AD0D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AD0D06" w:rsidRPr="00200015" w14:paraId="2F95A997" w14:textId="77777777" w:rsidTr="0030094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D882D24" w14:textId="77777777" w:rsidR="00AD0D06" w:rsidRDefault="00AD0D06" w:rsidP="00AD0D0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C387AFE" w14:textId="686B9726" w:rsidR="00AD0D06" w:rsidRDefault="00AD0D06" w:rsidP="00AD0D06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7DD355F6" w14:textId="029286DE" w:rsidR="00AD0D06" w:rsidRDefault="00AD0D06" w:rsidP="00AD0D06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AD0D06" w:rsidRPr="00200015" w14:paraId="47E262C7" w14:textId="77777777" w:rsidTr="00300940">
        <w:trPr>
          <w:cantSplit/>
          <w:jc w:val="center"/>
        </w:trPr>
        <w:tc>
          <w:tcPr>
            <w:tcW w:w="3568" w:type="dxa"/>
            <w:vAlign w:val="center"/>
          </w:tcPr>
          <w:p w14:paraId="1B97DD00" w14:textId="77777777" w:rsidR="00AD0D06" w:rsidRDefault="00AD0D06" w:rsidP="00AD0D0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2C0605FE" w14:textId="77777777" w:rsidR="00AD0D06" w:rsidRPr="00346C93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7E20B590" w14:textId="77777777" w:rsidR="00AD0D06" w:rsidRPr="009677B7" w:rsidRDefault="00AD0D06" w:rsidP="00AD0D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AD0D06" w:rsidRPr="00200015" w14:paraId="483923DA" w14:textId="77777777" w:rsidTr="00300940">
        <w:trPr>
          <w:cantSplit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52F443BC" w14:textId="77777777" w:rsidR="00AD0D06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FD75C29" w14:textId="77777777" w:rsidR="00AD0D06" w:rsidRPr="45349ED7" w:rsidRDefault="00AD0D06" w:rsidP="00AD0D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03F77B12" w14:textId="77777777" w:rsidR="00AD0D06" w:rsidRPr="00A0678F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AD0D06" w:rsidRPr="00200015" w14:paraId="3149A607" w14:textId="77777777" w:rsidTr="0030094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53213285" w14:textId="77777777" w:rsidR="00AD0D06" w:rsidRPr="74F9657B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3B9BE75E" w14:textId="77777777" w:rsidR="00AD0D06" w:rsidRPr="00346C93" w:rsidRDefault="00AD0D06" w:rsidP="00AD0D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6707CCD3" w14:textId="77777777" w:rsidR="00AD0D06" w:rsidRPr="12FC10BA" w:rsidRDefault="00AD0D06" w:rsidP="00AD0D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AD0D06" w:rsidRPr="00200015" w14:paraId="25ECF7C8" w14:textId="77777777" w:rsidTr="0030094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173192E" w14:textId="77777777" w:rsidR="00AD0D06" w:rsidRPr="0071638D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799F437" w14:textId="77777777" w:rsidR="00AD0D06" w:rsidRPr="0071638D" w:rsidRDefault="00AD0D06" w:rsidP="00AD0D0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183AE196" w14:textId="77777777" w:rsidR="00AD0D06" w:rsidRPr="00825DDD" w:rsidRDefault="00AD0D06" w:rsidP="00AD0D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3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AD0D06" w:rsidRPr="00200015" w14:paraId="71B9C743" w14:textId="77777777" w:rsidTr="00300940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EEA87A7" w14:textId="77777777" w:rsidR="00AD0D06" w:rsidRPr="0071638D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5662DCE5" w14:textId="77777777" w:rsidR="00AD0D06" w:rsidRDefault="00AD0D06" w:rsidP="00AD0D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29C1251E" w14:textId="77777777" w:rsidR="00AD0D06" w:rsidRDefault="00AD0D06" w:rsidP="00AD0D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AD0D06" w:rsidRPr="00200015" w14:paraId="1ADA9396" w14:textId="77777777" w:rsidTr="00300940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F1E4D99" w14:textId="77777777" w:rsidR="00AD0D06" w:rsidRPr="12FC10BA" w:rsidRDefault="00AD0D06" w:rsidP="00AD0D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893D4F4" w14:textId="77777777" w:rsidR="00AD0D06" w:rsidRPr="12FC10BA" w:rsidRDefault="00AD0D06" w:rsidP="00AD0D06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6A5D5D8B" w14:textId="77777777" w:rsidR="00AD0D06" w:rsidRPr="12FC10BA" w:rsidRDefault="00AD0D06" w:rsidP="00AD0D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</w:tbl>
    <w:p w14:paraId="1787C8E7" w14:textId="77777777" w:rsidR="006F407A" w:rsidRDefault="006F407A" w:rsidP="006F407A">
      <w:pPr>
        <w:pStyle w:val="ReportMain"/>
        <w:keepNext/>
        <w:suppressAutoHyphens/>
        <w:spacing w:before="360" w:after="360"/>
        <w:ind w:firstLine="708"/>
        <w:jc w:val="both"/>
        <w:outlineLvl w:val="0"/>
        <w:rPr>
          <w:b/>
          <w:bCs/>
        </w:rPr>
      </w:pPr>
      <w:r w:rsidRPr="4FEB0C11">
        <w:rPr>
          <w:b/>
          <w:bCs/>
        </w:rPr>
        <w:lastRenderedPageBreak/>
        <w:t>6 Материально-техническое обеспечение дисциплины</w:t>
      </w:r>
    </w:p>
    <w:p w14:paraId="4F32F280" w14:textId="77777777" w:rsidR="006F407A" w:rsidRDefault="006F407A" w:rsidP="006F407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708DF542" w14:textId="77777777" w:rsidR="006F407A" w:rsidRDefault="006F407A" w:rsidP="006F407A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1106E03D" w14:textId="77777777" w:rsidR="006F407A" w:rsidRDefault="006F407A" w:rsidP="006F407A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4FD52FFE" w14:textId="77777777" w:rsidR="006F407A" w:rsidRDefault="006F407A" w:rsidP="006F407A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6F407A" w14:paraId="27BFB51A" w14:textId="77777777" w:rsidTr="00300940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0714" w14:textId="77777777" w:rsidR="006F407A" w:rsidRDefault="006F407A" w:rsidP="00300940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6202" w14:textId="77777777" w:rsidR="006F407A" w:rsidRDefault="006F407A" w:rsidP="00300940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6F407A" w14:paraId="4A08F7EA" w14:textId="77777777" w:rsidTr="003009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024" w14:textId="77777777" w:rsidR="006F407A" w:rsidRDefault="006F407A" w:rsidP="00300940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35A78273" w14:textId="77777777" w:rsidR="006F407A" w:rsidRDefault="006F407A" w:rsidP="00300940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76445768" w14:textId="77777777" w:rsidR="006F407A" w:rsidRDefault="006F407A" w:rsidP="0030094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36DA3016" w14:textId="77777777" w:rsidR="006F407A" w:rsidRDefault="006F407A" w:rsidP="0030094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86D8" w14:textId="77777777" w:rsidR="006F407A" w:rsidRDefault="006F407A" w:rsidP="0030094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6F407A" w14:paraId="1BE07251" w14:textId="77777777" w:rsidTr="003009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821" w14:textId="77777777" w:rsidR="006F407A" w:rsidRDefault="006F407A" w:rsidP="00300940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2373A7F3" w14:textId="77777777" w:rsidR="006F407A" w:rsidRDefault="006F407A" w:rsidP="00300940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694" w14:textId="77777777" w:rsidR="006F407A" w:rsidRDefault="006F407A" w:rsidP="0030094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6F407A" w14:paraId="57CAB020" w14:textId="77777777" w:rsidTr="003009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49E5" w14:textId="77777777" w:rsidR="006F407A" w:rsidRDefault="006F407A" w:rsidP="00300940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A012" w14:textId="77777777" w:rsidR="006F407A" w:rsidRDefault="006F407A" w:rsidP="00300940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15D39072" w14:textId="77777777" w:rsidR="006F407A" w:rsidRDefault="006F407A" w:rsidP="006F407A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70593091" w14:textId="77777777" w:rsidR="006F407A" w:rsidRDefault="006F407A" w:rsidP="006F407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28A90BA2" w14:textId="77777777" w:rsidR="006F407A" w:rsidRDefault="006F407A" w:rsidP="006F407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7830217C" w14:textId="77777777" w:rsidR="006F407A" w:rsidRDefault="006F407A" w:rsidP="006F407A"/>
    <w:p w14:paraId="0F7C471C" w14:textId="59CEB0F7" w:rsidR="009D0B47" w:rsidRPr="00477DFC" w:rsidRDefault="00320D8C" w:rsidP="00477DFC">
      <w:pPr>
        <w:pStyle w:val="ReportMain"/>
        <w:suppressAutoHyphens/>
        <w:ind w:firstLine="709"/>
        <w:jc w:val="both"/>
      </w:pPr>
    </w:p>
    <w:sectPr w:rsidR="009D0B47" w:rsidRPr="00477DFC" w:rsidSect="00477DFC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0:54:00Z" w:initials="НТЮ">
    <w:p w14:paraId="51DB9A15" w14:textId="701ED36D" w:rsidR="009B2F02" w:rsidRDefault="009B2F02">
      <w:pPr>
        <w:pStyle w:val="affffe"/>
      </w:pPr>
      <w:r>
        <w:rPr>
          <w:rStyle w:val="af9"/>
        </w:rPr>
        <w:annotationRef/>
      </w:r>
      <w:r>
        <w:t>40 экз</w:t>
      </w:r>
    </w:p>
  </w:comment>
  <w:comment w:id="8" w:author="Новичкова Татьяна Юрьевна" w:date="2023-06-02T10:55:00Z" w:initials="НТЮ">
    <w:p w14:paraId="79573605" w14:textId="077E0922" w:rsidR="009B2F02" w:rsidRDefault="009B2F02">
      <w:pPr>
        <w:pStyle w:val="affffe"/>
      </w:pPr>
      <w:r>
        <w:rPr>
          <w:rStyle w:val="af9"/>
        </w:rPr>
        <w:annotationRef/>
      </w:r>
      <w:r>
        <w:t>20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DB9A15" w15:done="1"/>
  <w15:commentEx w15:paraId="7957360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B9A15" w16cid:durableId="28A05647"/>
  <w16cid:commentId w16cid:paraId="79573605" w16cid:durableId="28A056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7049" w14:textId="77777777" w:rsidR="00320D8C" w:rsidRDefault="00320D8C" w:rsidP="00477DFC">
      <w:pPr>
        <w:spacing w:after="0" w:line="240" w:lineRule="auto"/>
      </w:pPr>
      <w:r>
        <w:separator/>
      </w:r>
    </w:p>
  </w:endnote>
  <w:endnote w:type="continuationSeparator" w:id="0">
    <w:p w14:paraId="612419A3" w14:textId="77777777" w:rsidR="00320D8C" w:rsidRDefault="00320D8C" w:rsidP="004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B5D" w14:textId="77777777" w:rsidR="00477DFC" w:rsidRDefault="00477DF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9EF6" w14:textId="022E2122" w:rsidR="00477DFC" w:rsidRPr="00477DFC" w:rsidRDefault="00477DFC" w:rsidP="00477DFC">
    <w:pPr>
      <w:pStyle w:val="ReportMain"/>
      <w:jc w:val="right"/>
      <w:rPr>
        <w:sz w:val="20"/>
      </w:rPr>
    </w:pPr>
    <w:r>
      <w:rPr>
        <w:sz w:val="20"/>
      </w:rPr>
      <w:t>1967496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C5F4" w14:textId="77777777" w:rsidR="00477DFC" w:rsidRDefault="00477DFC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61C0" w14:textId="3BFBAFD5" w:rsidR="00477DFC" w:rsidRPr="00477DFC" w:rsidRDefault="00477DFC" w:rsidP="00477DF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B2F02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5AA" w14:textId="77777777" w:rsidR="00320D8C" w:rsidRDefault="00320D8C" w:rsidP="00477DFC">
      <w:pPr>
        <w:spacing w:after="0" w:line="240" w:lineRule="auto"/>
      </w:pPr>
      <w:r>
        <w:separator/>
      </w:r>
    </w:p>
  </w:footnote>
  <w:footnote w:type="continuationSeparator" w:id="0">
    <w:p w14:paraId="7593556A" w14:textId="77777777" w:rsidR="00320D8C" w:rsidRDefault="00320D8C" w:rsidP="0047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DF1B" w14:textId="77777777" w:rsidR="00477DFC" w:rsidRDefault="00477D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A3D3" w14:textId="77777777" w:rsidR="00477DFC" w:rsidRDefault="00477DF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315C" w14:textId="77777777" w:rsidR="00477DFC" w:rsidRDefault="00477D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9A5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7861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C15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D092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EADD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C6D7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EA03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A12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8E0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25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AA8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A3545"/>
    <w:multiLevelType w:val="hybridMultilevel"/>
    <w:tmpl w:val="A8A43578"/>
    <w:lvl w:ilvl="0" w:tplc="CA5E0E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21FE"/>
    <w:multiLevelType w:val="multilevel"/>
    <w:tmpl w:val="9FD06B1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b/>
        <w:color w:val="auto"/>
      </w:rPr>
    </w:lvl>
  </w:abstractNum>
  <w:abstractNum w:abstractNumId="14" w15:restartNumberingAfterBreak="0">
    <w:nsid w:val="329950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4791513F"/>
    <w:multiLevelType w:val="hybridMultilevel"/>
    <w:tmpl w:val="DC0E9B7A"/>
    <w:lvl w:ilvl="0" w:tplc="4DFE5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77C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A7193"/>
    <w:multiLevelType w:val="multilevel"/>
    <w:tmpl w:val="E3BC5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5CB66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E370FA"/>
    <w:multiLevelType w:val="hybridMultilevel"/>
    <w:tmpl w:val="C97060A2"/>
    <w:lvl w:ilvl="0" w:tplc="7B4A3B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77636"/>
    <w:multiLevelType w:val="hybridMultilevel"/>
    <w:tmpl w:val="ADE23254"/>
    <w:lvl w:ilvl="0" w:tplc="5EC66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1"/>
  </w:num>
  <w:num w:numId="15">
    <w:abstractNumId w:val="18"/>
  </w:num>
  <w:num w:numId="16">
    <w:abstractNumId w:val="20"/>
  </w:num>
  <w:num w:numId="17">
    <w:abstractNumId w:val="12"/>
  </w:num>
  <w:num w:numId="18">
    <w:abstractNumId w:val="17"/>
  </w:num>
  <w:num w:numId="19">
    <w:abstractNumId w:val="10"/>
  </w:num>
  <w:num w:numId="20">
    <w:abstractNumId w:val="13"/>
  </w:num>
  <w:num w:numId="21">
    <w:abstractNumId w:val="15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FC"/>
    <w:rsid w:val="002D3201"/>
    <w:rsid w:val="00320D8C"/>
    <w:rsid w:val="00407632"/>
    <w:rsid w:val="00477DFC"/>
    <w:rsid w:val="0048206D"/>
    <w:rsid w:val="004B5493"/>
    <w:rsid w:val="005F1643"/>
    <w:rsid w:val="006C07B1"/>
    <w:rsid w:val="006F407A"/>
    <w:rsid w:val="008C747F"/>
    <w:rsid w:val="009B2F02"/>
    <w:rsid w:val="00A157B1"/>
    <w:rsid w:val="00AB6C63"/>
    <w:rsid w:val="00AD0D06"/>
    <w:rsid w:val="00B04DC8"/>
    <w:rsid w:val="00B24D44"/>
    <w:rsid w:val="00C15AA8"/>
    <w:rsid w:val="00C17B44"/>
    <w:rsid w:val="00C72FD7"/>
    <w:rsid w:val="00C82698"/>
    <w:rsid w:val="00CF22E2"/>
    <w:rsid w:val="00EF2958"/>
    <w:rsid w:val="00F12BC0"/>
    <w:rsid w:val="00F43AE1"/>
    <w:rsid w:val="00F56935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F4D1"/>
  <w15:chartTrackingRefBased/>
  <w15:docId w15:val="{854ADA76-95A7-4796-906C-0E27446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77DF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77DF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77DF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77DF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77DF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77DF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77DF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77DF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77DF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77DF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77DF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77DF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77DF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77DF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77DF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77DF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77DF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77DF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77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77DF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77DF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77D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77D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77D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7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77DF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77DF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77DF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77DFC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477DF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77DFC"/>
  </w:style>
  <w:style w:type="character" w:customStyle="1" w:styleId="af0">
    <w:name w:val="Дата Знак"/>
    <w:basedOn w:val="a3"/>
    <w:link w:val="af"/>
    <w:uiPriority w:val="99"/>
    <w:semiHidden/>
    <w:rsid w:val="00477DFC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477DF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477DF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477DFC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77DFC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77DFC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77DFC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77DFC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77DFC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77DFC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77DF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77DF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477DFC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477DFC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477DFC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477DFC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477DFC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477DF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477DFC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477DFC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477D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77D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77D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77DF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77D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77D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77D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77D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77DFC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477DFC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77DFC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477DFC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77DFC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477DFC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477DFC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477DFC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477DF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77DF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77DF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77DF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77DF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77DFC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477DF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77D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477DFC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47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77DF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77DF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77DF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77DF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77DF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77DF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77DF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77DF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77DF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77DFC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77D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77D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77D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77DF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77DFC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477DF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77DF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77DF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77DF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77DF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77DF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77DF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77DF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77DF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77DF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77DF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77DF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77DF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77DF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77DF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77DF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77DF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77DF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77DF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77DF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77DF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77D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77DF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77DF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77DF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77DFC"/>
  </w:style>
  <w:style w:type="character" w:customStyle="1" w:styleId="afff0">
    <w:name w:val="Приветствие Знак"/>
    <w:basedOn w:val="a3"/>
    <w:link w:val="afff"/>
    <w:uiPriority w:val="99"/>
    <w:semiHidden/>
    <w:rsid w:val="00477DF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77DF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77DF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77DF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77DF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77DF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77DFC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477D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77D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77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77DF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77DF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77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77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77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77D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77D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77D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77D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47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477D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77D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77D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77D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77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77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77D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77D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77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477DFC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477DFC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477DFC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77DFC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477DFC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477DFC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477D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77DF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77DF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77DF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77DF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77DFC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77DFC"/>
  </w:style>
  <w:style w:type="table" w:styleId="-15">
    <w:name w:val="List Table 1 Light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77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477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77D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77D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77D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477D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77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77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77D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77D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77D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77D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77DF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77D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77D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77DF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77DF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77DF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77D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77D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77D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77D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77D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77DFC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77DF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77DFC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77D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77DFC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477D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477D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77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477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77D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77D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77D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477D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77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77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77D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77D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77D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77D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77D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77D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77D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77D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77D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77D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77D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77D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77DF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77DF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77DFC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77DFC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77DF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77DF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77D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77DF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77DF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77DF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77DF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77DF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77DF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77DF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77D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477DFC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77DFC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477DFC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477DFC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477D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77D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77D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77D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77DF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477D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77DF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77DFC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77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77DF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77DFC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77D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coursera.org/learn/razrabotka-korporativnih-sistem-modeli-jiznennogo-cikla" TargetMode="External"/><Relationship Id="rId21" Type="http://schemas.openxmlformats.org/officeDocument/2006/relationships/hyperlink" Target="http://htmlweb.ru/" TargetMode="External"/><Relationship Id="rId34" Type="http://schemas.openxmlformats.org/officeDocument/2006/relationships/hyperlink" Target="https://www.visualstudio.com/ru/license-terms/mt171584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s://www.anti-malware.ru/" TargetMode="External"/><Relationship Id="rId33" Type="http://schemas.openxmlformats.org/officeDocument/2006/relationships/hyperlink" Target="https://www.microsoft.com/ru-ru/sql-server/sql-server-201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80462" TargetMode="External"/><Relationship Id="rId20" Type="http://schemas.openxmlformats.org/officeDocument/2006/relationships/hyperlink" Target="http://www.aiportal.ru/articles" TargetMode="External"/><Relationship Id="rId29" Type="http://schemas.openxmlformats.org/officeDocument/2006/relationships/hyperlink" Target="http://www.google.com/intl/ru/policies/ter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s://nodejs.org/ru/" TargetMode="Externa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s://www.mozilla.org/en-US/foundation/licensing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hyperlink" Target="https://www.jetbrains.com/legal/docs/toolbox/user_communit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window.edu.ru/resource/753/50753" TargetMode="External"/><Relationship Id="rId27" Type="http://schemas.openxmlformats.org/officeDocument/2006/relationships/hyperlink" Target="http://www.adobe.com/ru/legal/terms.html" TargetMode="External"/><Relationship Id="rId30" Type="http://schemas.openxmlformats.org/officeDocument/2006/relationships/hyperlink" Target="https://www.jetbrains.com/legal/docs/toolbox/user_community/" TargetMode="External"/><Relationship Id="rId35" Type="http://schemas.openxmlformats.org/officeDocument/2006/relationships/footer" Target="footer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10:00:36|Версия программы "Учебные планы": 1.0.11.196|ID_UP_DISC:1967496;ID_SPEC_LOC:4542;YEAR_POTOK:2022;ID_SUBJ:16039;SHIFR:Б1.Д.В.10;ZE_PLANNED:5;IS_RASPRED_PRACT:0;TYPE_GROUP_PRACT:;ID_TYPE_PLACE_PRACT:;ID_TYPE_DOP_PRACT:;ID_TYPE_FORM_PRACT:;UPDZES:Sem-5,ZE-5;UPZ:Sem-5,ID_TZ-1,HOUR-18;UPZ:Sem-5,ID_TZ-2,HOUR-34;UPZ:Sem-5,ID_TZ-4,HOUR-92;UPC:Sem-5,ID_TC-1,Recert-0;UPDK:ID_KAF-5977,Sem-;FOOTHOLD:Shifr-Б1.Д.Б.21,ID_SUBJ-358;DEPENDENT:Shifr-Б1.Д.В.19,ID_SUBJ-9018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программ;COMPET:Shifr-ПК*&lt;tire&gt;7,NAME-Способен осуществлять управление программно&lt;tire&gt;аппаратными средствами информационных служб инфокоммуникационной системы организации&lt;zpt&gt; осуществлять администрирование сетевой подсистемы инфокоммуникационной системы организации;COMPET_FOOTHOLD:Shifr-ОПК&lt;tire&gt;2,NAME-Способен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систем;COMPET_FOOTHOLD:Shifr-ОПК&lt;tire&gt;7,NAME-Способен участвовать в настройке и наладке программно&lt;tire&gt;аппаратных комплексов;COMPET_FOOTHOLD:Shifr-ОПК&lt;tire&gt;9,NAME-Способен осваивать методики использования программных средств для решения практических задач</dc:description>
  <cp:lastModifiedBy>Богданова Вера</cp:lastModifiedBy>
  <cp:revision>11</cp:revision>
  <cp:lastPrinted>2023-06-02T05:56:00Z</cp:lastPrinted>
  <dcterms:created xsi:type="dcterms:W3CDTF">2022-05-04T05:00:00Z</dcterms:created>
  <dcterms:modified xsi:type="dcterms:W3CDTF">2023-09-04T08:14:00Z</dcterms:modified>
</cp:coreProperties>
</file>