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3289" w14:textId="77777777" w:rsidR="008F3BFB" w:rsidRPr="00274F89" w:rsidRDefault="008F3BFB" w:rsidP="008F3BFB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46137B6D" w14:textId="77777777" w:rsidR="008F3BFB" w:rsidRPr="00274F89" w:rsidRDefault="008F3BFB" w:rsidP="008F3BFB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7472CD46" w14:textId="77777777" w:rsidR="008F3BFB" w:rsidRPr="00274F89" w:rsidRDefault="008F3BFB" w:rsidP="008F3BF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74F89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7339FDF9" w14:textId="77777777" w:rsidR="008F3BFB" w:rsidRPr="00274F89" w:rsidRDefault="008F3BFB" w:rsidP="008F3BF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12D129ED" w14:textId="77777777" w:rsidR="008F3BFB" w:rsidRPr="00274F89" w:rsidRDefault="008F3BFB" w:rsidP="008F3BF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7D42354C" w14:textId="77777777" w:rsidR="008F3BFB" w:rsidRPr="00274F89" w:rsidRDefault="008F3BFB" w:rsidP="008F3BF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70039A65" w14:textId="77777777" w:rsidR="008F3BFB" w:rsidRPr="00274F89" w:rsidRDefault="008F3BFB" w:rsidP="008F3BFB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55470336" w14:textId="77777777" w:rsidR="008F3BFB" w:rsidRPr="00274F89" w:rsidRDefault="008F3BFB" w:rsidP="008F3BFB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4D08E085" w14:textId="77777777" w:rsidR="000A6FCA" w:rsidRDefault="000A6FCA" w:rsidP="000A6FCA">
      <w:pPr>
        <w:pStyle w:val="ReportHead"/>
        <w:suppressAutoHyphens/>
        <w:rPr>
          <w:sz w:val="24"/>
        </w:rPr>
      </w:pPr>
    </w:p>
    <w:p w14:paraId="0030D39C" w14:textId="77777777" w:rsidR="000A6FCA" w:rsidRDefault="000A6FCA" w:rsidP="000A6FCA">
      <w:pPr>
        <w:pStyle w:val="ReportHead"/>
        <w:suppressAutoHyphens/>
        <w:rPr>
          <w:sz w:val="24"/>
        </w:rPr>
      </w:pPr>
    </w:p>
    <w:p w14:paraId="1B46AA8D" w14:textId="2B3C6FD7" w:rsidR="000A6FCA" w:rsidRDefault="000A6FCA" w:rsidP="000A6FCA">
      <w:pPr>
        <w:pStyle w:val="ReportHead"/>
        <w:suppressAutoHyphens/>
        <w:rPr>
          <w:sz w:val="24"/>
        </w:rPr>
      </w:pPr>
    </w:p>
    <w:p w14:paraId="489B4686" w14:textId="77777777" w:rsidR="008F3BFB" w:rsidRDefault="008F3BFB" w:rsidP="000A6FCA">
      <w:pPr>
        <w:pStyle w:val="ReportHead"/>
        <w:suppressAutoHyphens/>
        <w:rPr>
          <w:sz w:val="24"/>
        </w:rPr>
      </w:pPr>
    </w:p>
    <w:p w14:paraId="33CCE40C" w14:textId="77777777" w:rsidR="000A6FCA" w:rsidRPr="008F3BFB" w:rsidRDefault="000A6FCA" w:rsidP="000A6FCA">
      <w:pPr>
        <w:pStyle w:val="ReportHead"/>
        <w:suppressAutoHyphens/>
        <w:spacing w:before="120"/>
        <w:rPr>
          <w:b/>
          <w:szCs w:val="28"/>
        </w:rPr>
      </w:pPr>
      <w:r w:rsidRPr="008F3BFB">
        <w:rPr>
          <w:b/>
          <w:szCs w:val="28"/>
        </w:rPr>
        <w:t>РАБОЧАЯ ПРОГРАММА ПРАКТИКИ</w:t>
      </w:r>
    </w:p>
    <w:p w14:paraId="2F92B417" w14:textId="77777777" w:rsidR="000A6FCA" w:rsidRPr="008F3BFB" w:rsidRDefault="000A6FCA" w:rsidP="000A6FCA">
      <w:pPr>
        <w:pStyle w:val="ReportHead"/>
        <w:suppressAutoHyphens/>
        <w:spacing w:before="120"/>
        <w:rPr>
          <w:i/>
          <w:szCs w:val="28"/>
          <w:u w:val="single"/>
        </w:rPr>
      </w:pPr>
      <w:r w:rsidRPr="008F3BFB">
        <w:rPr>
          <w:i/>
          <w:szCs w:val="28"/>
          <w:u w:val="single"/>
        </w:rPr>
        <w:t>«Б2.П.Б.У.1 Учебная практика (научно-исследовательская работа (получение первичных навыков научно-исследовательской работы))»</w:t>
      </w:r>
    </w:p>
    <w:p w14:paraId="7B5E3490" w14:textId="77777777" w:rsidR="000A6FCA" w:rsidRPr="008F3BFB" w:rsidRDefault="000A6FCA" w:rsidP="000A6FC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Cs w:val="28"/>
          <w:u w:val="single"/>
        </w:rPr>
      </w:pPr>
      <w:r w:rsidRPr="008F3BFB">
        <w:rPr>
          <w:i/>
          <w:szCs w:val="28"/>
        </w:rPr>
        <w:t xml:space="preserve">Вид </w:t>
      </w:r>
      <w:r w:rsidRPr="008F3BFB">
        <w:rPr>
          <w:i/>
          <w:szCs w:val="28"/>
          <w:u w:val="single"/>
        </w:rPr>
        <w:tab/>
        <w:t xml:space="preserve"> учебная практика </w:t>
      </w:r>
      <w:r w:rsidRPr="008F3BFB">
        <w:rPr>
          <w:i/>
          <w:szCs w:val="28"/>
          <w:u w:val="single"/>
        </w:rPr>
        <w:tab/>
      </w:r>
    </w:p>
    <w:p w14:paraId="4A9C38CF" w14:textId="77777777" w:rsidR="000A6FCA" w:rsidRPr="008F3BFB" w:rsidRDefault="000A6FCA" w:rsidP="000A6FCA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vertAlign w:val="superscript"/>
        </w:rPr>
      </w:pPr>
      <w:r w:rsidRPr="008F3BFB">
        <w:rPr>
          <w:i/>
          <w:szCs w:val="28"/>
          <w:vertAlign w:val="superscript"/>
        </w:rPr>
        <w:t>учебная, производственная</w:t>
      </w:r>
    </w:p>
    <w:p w14:paraId="47D7E5A8" w14:textId="77777777" w:rsidR="000A6FCA" w:rsidRPr="008F3BFB" w:rsidRDefault="000A6FCA" w:rsidP="000A6FC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Cs w:val="28"/>
          <w:u w:val="single"/>
        </w:rPr>
      </w:pPr>
      <w:r w:rsidRPr="008F3BFB">
        <w:rPr>
          <w:i/>
          <w:szCs w:val="28"/>
        </w:rPr>
        <w:t xml:space="preserve">Тип </w:t>
      </w:r>
      <w:r w:rsidRPr="008F3BFB">
        <w:rPr>
          <w:i/>
          <w:szCs w:val="28"/>
          <w:u w:val="single"/>
        </w:rPr>
        <w:tab/>
        <w:t xml:space="preserve"> учебная практика (научно-исследовательская работа (получение первичных навыков научно-исследовательской работы)) </w:t>
      </w:r>
      <w:r w:rsidRPr="008F3BFB">
        <w:rPr>
          <w:i/>
          <w:szCs w:val="28"/>
          <w:u w:val="single"/>
        </w:rPr>
        <w:tab/>
      </w:r>
    </w:p>
    <w:p w14:paraId="742C2088" w14:textId="77777777" w:rsidR="000A6FCA" w:rsidRPr="008F3BFB" w:rsidRDefault="000A6FCA" w:rsidP="000A6FC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Cs w:val="28"/>
          <w:u w:val="single"/>
        </w:rPr>
      </w:pPr>
      <w:r w:rsidRPr="008F3BFB">
        <w:rPr>
          <w:i/>
          <w:szCs w:val="28"/>
        </w:rPr>
        <w:t xml:space="preserve">Форма </w:t>
      </w:r>
      <w:r w:rsidRPr="008F3BFB">
        <w:rPr>
          <w:i/>
          <w:szCs w:val="28"/>
          <w:u w:val="single"/>
        </w:rPr>
        <w:tab/>
        <w:t xml:space="preserve"> дискретная по видам практик </w:t>
      </w:r>
      <w:r w:rsidRPr="008F3BFB">
        <w:rPr>
          <w:i/>
          <w:szCs w:val="28"/>
          <w:u w:val="single"/>
        </w:rPr>
        <w:tab/>
      </w:r>
    </w:p>
    <w:p w14:paraId="12B38915" w14:textId="77777777" w:rsidR="000A6FCA" w:rsidRPr="008F3BFB" w:rsidRDefault="000A6FCA" w:rsidP="000A6FCA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vertAlign w:val="superscript"/>
        </w:rPr>
      </w:pPr>
      <w:r w:rsidRPr="008F3BFB">
        <w:rPr>
          <w:i/>
          <w:szCs w:val="28"/>
          <w:vertAlign w:val="superscript"/>
        </w:rPr>
        <w:t>непрерывная, дискретная</w:t>
      </w:r>
    </w:p>
    <w:p w14:paraId="3E3DCB4C" w14:textId="77777777" w:rsidR="000A6FCA" w:rsidRPr="008F3BFB" w:rsidRDefault="000A6FCA" w:rsidP="000A6FC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7DCB000B" w14:textId="77777777" w:rsidR="000A6FCA" w:rsidRPr="008F3BFB" w:rsidRDefault="000A6FCA" w:rsidP="000A6FCA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Cs w:val="28"/>
        </w:rPr>
      </w:pPr>
      <w:r w:rsidRPr="008F3BFB">
        <w:rPr>
          <w:szCs w:val="28"/>
        </w:rPr>
        <w:t>Уровень высшего образования</w:t>
      </w:r>
    </w:p>
    <w:p w14:paraId="3C5D07A8" w14:textId="77777777" w:rsidR="000A6FCA" w:rsidRPr="008F3BFB" w:rsidRDefault="000A6FCA" w:rsidP="000A6FCA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Cs w:val="28"/>
        </w:rPr>
      </w:pPr>
      <w:r w:rsidRPr="008F3BFB">
        <w:rPr>
          <w:szCs w:val="28"/>
        </w:rPr>
        <w:t>БАКАЛАВРИАТ</w:t>
      </w:r>
    </w:p>
    <w:p w14:paraId="67407EE4" w14:textId="77777777" w:rsidR="000A6FCA" w:rsidRPr="008F3BFB" w:rsidRDefault="000A6FCA" w:rsidP="000A6FC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  <w:r w:rsidRPr="008F3BFB">
        <w:rPr>
          <w:szCs w:val="28"/>
        </w:rPr>
        <w:t>Направление подготовки</w:t>
      </w:r>
    </w:p>
    <w:p w14:paraId="29F6EBB4" w14:textId="77777777" w:rsidR="000A6FCA" w:rsidRPr="008F3BFB" w:rsidRDefault="000A6FCA" w:rsidP="000A6FCA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u w:val="single"/>
        </w:rPr>
      </w:pPr>
      <w:r w:rsidRPr="008F3BFB">
        <w:rPr>
          <w:i/>
          <w:szCs w:val="28"/>
          <w:u w:val="single"/>
        </w:rPr>
        <w:t>09.03.01 Информатика и вычислительная техника</w:t>
      </w:r>
    </w:p>
    <w:p w14:paraId="7370E7CB" w14:textId="77777777" w:rsidR="000A6FCA" w:rsidRPr="008F3BFB" w:rsidRDefault="000A6FCA" w:rsidP="000A6FCA">
      <w:pPr>
        <w:pStyle w:val="ReportHead"/>
        <w:tabs>
          <w:tab w:val="center" w:pos="5272"/>
          <w:tab w:val="right" w:pos="10290"/>
        </w:tabs>
        <w:suppressAutoHyphens/>
        <w:rPr>
          <w:szCs w:val="28"/>
          <w:vertAlign w:val="superscript"/>
        </w:rPr>
      </w:pPr>
      <w:r w:rsidRPr="008F3BFB">
        <w:rPr>
          <w:szCs w:val="28"/>
          <w:vertAlign w:val="superscript"/>
        </w:rPr>
        <w:t>(код и наименование направления подготовки)</w:t>
      </w:r>
    </w:p>
    <w:p w14:paraId="440C39EC" w14:textId="77777777" w:rsidR="000A6FCA" w:rsidRPr="008F3BFB" w:rsidRDefault="000A6FCA" w:rsidP="000A6FCA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u w:val="single"/>
        </w:rPr>
      </w:pPr>
      <w:r w:rsidRPr="008F3BFB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213915A6" w14:textId="77777777" w:rsidR="000A6FCA" w:rsidRPr="008F3BFB" w:rsidRDefault="000A6FCA" w:rsidP="000A6FCA">
      <w:pPr>
        <w:pStyle w:val="ReportHead"/>
        <w:tabs>
          <w:tab w:val="center" w:pos="5272"/>
          <w:tab w:val="right" w:pos="10290"/>
        </w:tabs>
        <w:suppressAutoHyphens/>
        <w:rPr>
          <w:szCs w:val="28"/>
          <w:vertAlign w:val="superscript"/>
        </w:rPr>
      </w:pPr>
      <w:r w:rsidRPr="008F3BFB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760BD3BE" w14:textId="77777777" w:rsidR="000A6FCA" w:rsidRPr="008F3BFB" w:rsidRDefault="000A6FCA" w:rsidP="000A6FC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744C6F82" w14:textId="77777777" w:rsidR="000A6FCA" w:rsidRPr="008F3BFB" w:rsidRDefault="000A6FCA" w:rsidP="000A6FC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  <w:r w:rsidRPr="008F3BFB">
        <w:rPr>
          <w:szCs w:val="28"/>
        </w:rPr>
        <w:t>Квалификация</w:t>
      </w:r>
    </w:p>
    <w:p w14:paraId="53C0EAB5" w14:textId="77777777" w:rsidR="000A6FCA" w:rsidRPr="008F3BFB" w:rsidRDefault="000A6FCA" w:rsidP="000A6FCA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u w:val="single"/>
        </w:rPr>
      </w:pPr>
      <w:r w:rsidRPr="008F3BFB">
        <w:rPr>
          <w:i/>
          <w:szCs w:val="28"/>
          <w:u w:val="single"/>
        </w:rPr>
        <w:t>Бакалавр</w:t>
      </w:r>
    </w:p>
    <w:p w14:paraId="30C9BA80" w14:textId="77777777" w:rsidR="000A6FCA" w:rsidRPr="008F3BFB" w:rsidRDefault="000A6FCA" w:rsidP="000A6FCA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Cs w:val="28"/>
        </w:rPr>
      </w:pPr>
      <w:r w:rsidRPr="008F3BFB">
        <w:rPr>
          <w:szCs w:val="28"/>
        </w:rPr>
        <w:t>Форма обучения</w:t>
      </w:r>
    </w:p>
    <w:p w14:paraId="3582DCBE" w14:textId="77777777" w:rsidR="000A6FCA" w:rsidRPr="008F3BFB" w:rsidRDefault="000A6FCA" w:rsidP="000A6FCA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u w:val="single"/>
        </w:rPr>
      </w:pPr>
      <w:r w:rsidRPr="008F3BFB">
        <w:rPr>
          <w:i/>
          <w:szCs w:val="28"/>
          <w:u w:val="single"/>
        </w:rPr>
        <w:t>Очная</w:t>
      </w:r>
    </w:p>
    <w:p w14:paraId="5C263CE2" w14:textId="77777777" w:rsidR="000A6FCA" w:rsidRPr="008F3BFB" w:rsidRDefault="000A6FCA" w:rsidP="000A6FC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4481B0C1" w14:textId="77777777" w:rsidR="000A6FCA" w:rsidRPr="008F3BFB" w:rsidRDefault="000A6FCA" w:rsidP="000A6FC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4FDE8069" w14:textId="77777777" w:rsidR="000A6FCA" w:rsidRPr="008F3BFB" w:rsidRDefault="000A6FCA" w:rsidP="000A6FC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06719721" w14:textId="77777777" w:rsidR="008F3BFB" w:rsidRPr="00274F89" w:rsidRDefault="008F3BFB" w:rsidP="008F3BF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4EBF7C7E" w14:textId="77777777" w:rsidR="008F3BFB" w:rsidRPr="00274F89" w:rsidRDefault="008F3BFB" w:rsidP="008F3BFB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2317CDC2" w14:textId="77777777" w:rsidR="008F3BFB" w:rsidRDefault="008F3BFB" w:rsidP="008F3BFB">
      <w:pPr>
        <w:pStyle w:val="ReportHead"/>
        <w:suppressAutoHyphens/>
        <w:rPr>
          <w:sz w:val="24"/>
        </w:rPr>
      </w:pPr>
    </w:p>
    <w:p w14:paraId="633D591A" w14:textId="77777777" w:rsidR="008F3BFB" w:rsidRDefault="008F3BFB" w:rsidP="008F3BFB">
      <w:pPr>
        <w:pStyle w:val="ReportHead"/>
        <w:suppressAutoHyphens/>
        <w:rPr>
          <w:sz w:val="24"/>
        </w:rPr>
      </w:pPr>
    </w:p>
    <w:p w14:paraId="43901B2E" w14:textId="77777777" w:rsidR="008F3BFB" w:rsidRDefault="008F3BFB" w:rsidP="008F3BFB">
      <w:pPr>
        <w:pStyle w:val="ReportHead"/>
        <w:suppressAutoHyphens/>
        <w:rPr>
          <w:sz w:val="24"/>
        </w:rPr>
      </w:pPr>
    </w:p>
    <w:p w14:paraId="71B36D21" w14:textId="77777777" w:rsidR="008F3BFB" w:rsidRPr="00274F89" w:rsidRDefault="008F3BFB" w:rsidP="008F3BFB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44A609B7" w14:textId="77777777" w:rsidR="008F3BFB" w:rsidRDefault="008F3BFB" w:rsidP="000A6FC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4B54A6E0" w14:textId="69503249" w:rsidR="008F3BFB" w:rsidRDefault="008F3BFB" w:rsidP="000A6FC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  <w:sectPr w:rsidR="008F3BFB" w:rsidSect="000A6F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1B6AFA15" w14:textId="77777777" w:rsidR="000A6FCA" w:rsidRPr="008F3BFB" w:rsidRDefault="000A6FCA" w:rsidP="000A6FCA">
      <w:pPr>
        <w:pStyle w:val="ReportHead"/>
        <w:suppressAutoHyphens/>
        <w:ind w:firstLine="850"/>
        <w:jc w:val="both"/>
        <w:rPr>
          <w:szCs w:val="28"/>
        </w:rPr>
      </w:pPr>
      <w:r w:rsidRPr="008F3BFB">
        <w:rPr>
          <w:szCs w:val="28"/>
        </w:rPr>
        <w:lastRenderedPageBreak/>
        <w:t xml:space="preserve">Рабочая программа практики </w:t>
      </w:r>
      <w:r w:rsidRPr="008F3BFB">
        <w:rPr>
          <w:szCs w:val="28"/>
          <w:u w:val="single"/>
        </w:rPr>
        <w:t>«</w:t>
      </w:r>
      <w:r w:rsidRPr="008F3BFB">
        <w:rPr>
          <w:i/>
          <w:szCs w:val="28"/>
          <w:u w:val="single"/>
        </w:rPr>
        <w:t>Б2.П.Б.У.1 Учебная практика (научно-исследовательская работа (получение первичных навыков научно-исследовательской работы))</w:t>
      </w:r>
      <w:r w:rsidRPr="008F3BFB">
        <w:rPr>
          <w:szCs w:val="28"/>
          <w:u w:val="single"/>
        </w:rPr>
        <w:t xml:space="preserve">» </w:t>
      </w:r>
      <w:r w:rsidRPr="008F3BFB">
        <w:rPr>
          <w:szCs w:val="28"/>
        </w:rPr>
        <w:t>рассмотрена и утверждена на заседании кафедры</w:t>
      </w:r>
    </w:p>
    <w:p w14:paraId="54D4D73C" w14:textId="77777777" w:rsidR="000A6FCA" w:rsidRDefault="000A6FCA" w:rsidP="000A6FCA">
      <w:pPr>
        <w:pStyle w:val="ReportHead"/>
        <w:suppressAutoHyphens/>
        <w:ind w:firstLine="850"/>
        <w:jc w:val="both"/>
        <w:rPr>
          <w:sz w:val="24"/>
        </w:rPr>
      </w:pPr>
    </w:p>
    <w:p w14:paraId="18D59E63" w14:textId="77777777" w:rsidR="008F3BFB" w:rsidRPr="00274F89" w:rsidRDefault="008F3BFB" w:rsidP="008F3BFB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bookmarkStart w:id="0" w:name="BookmarkWhereDelChr13"/>
      <w:bookmarkEnd w:id="0"/>
      <w:r w:rsidRPr="00274F89">
        <w:rPr>
          <w:szCs w:val="28"/>
          <w:u w:val="single"/>
        </w:rPr>
        <w:t>Кафедра программного обеспечения (ОГТИ)</w:t>
      </w:r>
      <w:r w:rsidRPr="00274F89">
        <w:rPr>
          <w:szCs w:val="28"/>
          <w:u w:val="single"/>
        </w:rPr>
        <w:tab/>
      </w:r>
    </w:p>
    <w:p w14:paraId="562A02EC" w14:textId="77777777" w:rsidR="008F3BFB" w:rsidRDefault="008F3BFB" w:rsidP="008F3BFB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24BEF21A" w14:textId="14E42336" w:rsidR="008F3BFB" w:rsidRPr="00274F89" w:rsidRDefault="008F3BFB" w:rsidP="008F3BFB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274F89">
        <w:rPr>
          <w:szCs w:val="28"/>
        </w:rPr>
        <w:t xml:space="preserve">протокол № </w:t>
      </w:r>
      <w:r w:rsidRPr="00274F89">
        <w:rPr>
          <w:szCs w:val="28"/>
          <w:u w:val="single"/>
        </w:rPr>
        <w:t>10</w:t>
      </w:r>
      <w:r>
        <w:rPr>
          <w:szCs w:val="28"/>
        </w:rPr>
        <w:t xml:space="preserve"> </w:t>
      </w:r>
      <w:r w:rsidRPr="00274F89">
        <w:rPr>
          <w:szCs w:val="28"/>
        </w:rPr>
        <w:t>от "</w:t>
      </w:r>
      <w:r>
        <w:rPr>
          <w:szCs w:val="28"/>
          <w:u w:val="single"/>
        </w:rPr>
        <w:t>0</w:t>
      </w:r>
      <w:r w:rsidR="00D91545" w:rsidRPr="0073300C">
        <w:rPr>
          <w:szCs w:val="28"/>
          <w:u w:val="single"/>
        </w:rPr>
        <w:t>2</w:t>
      </w:r>
      <w:r w:rsidRPr="00274F89">
        <w:rPr>
          <w:szCs w:val="28"/>
        </w:rPr>
        <w:t xml:space="preserve">" </w:t>
      </w:r>
      <w:r>
        <w:rPr>
          <w:szCs w:val="28"/>
        </w:rPr>
        <w:t>июня</w:t>
      </w:r>
      <w:r w:rsidRPr="00274F89">
        <w:rPr>
          <w:szCs w:val="28"/>
        </w:rPr>
        <w:t xml:space="preserve"> 20</w:t>
      </w:r>
      <w:r>
        <w:rPr>
          <w:szCs w:val="28"/>
          <w:u w:val="single"/>
        </w:rPr>
        <w:t>21</w:t>
      </w:r>
      <w:r w:rsidRPr="00274F89">
        <w:rPr>
          <w:szCs w:val="28"/>
        </w:rPr>
        <w:t>г.</w:t>
      </w:r>
    </w:p>
    <w:p w14:paraId="4C5A852B" w14:textId="77777777" w:rsidR="008F3BFB" w:rsidRDefault="008F3BFB" w:rsidP="008F3BFB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69F56A66" w14:textId="77777777" w:rsidR="0073300C" w:rsidRPr="00274F89" w:rsidRDefault="0073300C" w:rsidP="0073300C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1" w:name="BookmarkTestIsMustDelChr13"/>
      <w:bookmarkEnd w:id="1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06FFCAA9" w14:textId="77777777" w:rsidR="0073300C" w:rsidRPr="00274F89" w:rsidRDefault="0073300C" w:rsidP="0073300C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1E0E75AF" w14:textId="77777777" w:rsidR="0073300C" w:rsidRPr="00274F89" w:rsidRDefault="0073300C" w:rsidP="0073300C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2BC58E92" w14:textId="77777777" w:rsidR="0073300C" w:rsidRPr="00274F89" w:rsidRDefault="0073300C" w:rsidP="0073300C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54FB4244" w14:textId="77777777" w:rsidR="0073300C" w:rsidRPr="00274F89" w:rsidRDefault="0073300C" w:rsidP="0073300C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Доцент                                                                                      О.В. Подсобляева</w:t>
      </w:r>
    </w:p>
    <w:p w14:paraId="462A12A1" w14:textId="77777777" w:rsidR="0073300C" w:rsidRPr="00274F89" w:rsidRDefault="0073300C" w:rsidP="0073300C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571981DB" w14:textId="77777777" w:rsidR="0073300C" w:rsidRPr="00274F89" w:rsidRDefault="0073300C" w:rsidP="0073300C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08978075" w14:textId="77777777" w:rsidR="0073300C" w:rsidRPr="00274F89" w:rsidRDefault="0073300C" w:rsidP="0073300C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73300C" w:rsidRPr="00274F89" w14:paraId="2E3AE73E" w14:textId="77777777" w:rsidTr="004D5501">
        <w:tc>
          <w:tcPr>
            <w:tcW w:w="10432" w:type="dxa"/>
            <w:shd w:val="clear" w:color="auto" w:fill="auto"/>
          </w:tcPr>
          <w:p w14:paraId="3727D070" w14:textId="77777777" w:rsidR="0073300C" w:rsidRPr="00274F89" w:rsidRDefault="0073300C" w:rsidP="004D5501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0D741A8E" w14:textId="77777777" w:rsidR="0073300C" w:rsidRPr="00274F89" w:rsidRDefault="0073300C" w:rsidP="004D5501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3A2B601A" w14:textId="77777777" w:rsidR="0073300C" w:rsidRPr="00274F89" w:rsidRDefault="0073300C" w:rsidP="004D5501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2D1286DC" w14:textId="77777777" w:rsidR="0073300C" w:rsidRPr="00274F89" w:rsidRDefault="0073300C" w:rsidP="004D5501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3ACC6F5A" w14:textId="77777777" w:rsidR="0073300C" w:rsidRPr="00274F89" w:rsidRDefault="0073300C" w:rsidP="004D5501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4FD8A9D5" w14:textId="77777777" w:rsidR="0073300C" w:rsidRPr="00274F89" w:rsidRDefault="0073300C" w:rsidP="004D5501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Камышанова</w:t>
            </w:r>
          </w:p>
          <w:p w14:paraId="45F83DED" w14:textId="77777777" w:rsidR="0073300C" w:rsidRPr="00274F89" w:rsidRDefault="0073300C" w:rsidP="004D5501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5F6C7600" w14:textId="77777777" w:rsidR="0073300C" w:rsidRPr="00274F89" w:rsidRDefault="0073300C" w:rsidP="004D5501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5EF7D416" w14:textId="77777777" w:rsidR="0073300C" w:rsidRPr="00274F89" w:rsidRDefault="0073300C" w:rsidP="004D5501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64903405" w14:textId="77777777" w:rsidR="0073300C" w:rsidRDefault="0073300C" w:rsidP="004D5501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0B289077" w14:textId="77777777" w:rsidR="0073300C" w:rsidRPr="00274F89" w:rsidRDefault="0073300C" w:rsidP="004D5501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24C61057" w14:textId="77777777" w:rsidR="0073300C" w:rsidRDefault="0073300C" w:rsidP="0073300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D6D92C6" w14:textId="77777777" w:rsidR="0073300C" w:rsidRDefault="0073300C" w:rsidP="0073300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FA4A679" w14:textId="77777777" w:rsidR="0073300C" w:rsidRDefault="0073300C" w:rsidP="0073300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A93430D" w14:textId="77777777" w:rsidR="0073300C" w:rsidRDefault="0073300C" w:rsidP="0073300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E80346B" w14:textId="77777777" w:rsidR="0073300C" w:rsidRDefault="0073300C" w:rsidP="0073300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767DFE4" w14:textId="77777777" w:rsidR="0073300C" w:rsidRDefault="0073300C" w:rsidP="0073300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704DA6A" w14:textId="77777777" w:rsidR="0073300C" w:rsidRDefault="0073300C" w:rsidP="0073300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03BCAE7" w14:textId="77777777" w:rsidR="0073300C" w:rsidRDefault="0073300C" w:rsidP="0073300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0E3FB2C" w14:textId="77777777" w:rsidR="0073300C" w:rsidRDefault="0073300C" w:rsidP="0073300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527BF77" w14:textId="77777777" w:rsidR="0073300C" w:rsidRDefault="0073300C" w:rsidP="0073300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0E93B6F" w14:textId="77777777" w:rsidR="0073300C" w:rsidRDefault="0073300C" w:rsidP="0073300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E99C6E5" w14:textId="77777777" w:rsidR="0073300C" w:rsidRDefault="0073300C" w:rsidP="0073300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C703A86" w14:textId="77777777" w:rsidR="0073300C" w:rsidRDefault="0073300C" w:rsidP="0073300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881FFC6" w14:textId="77777777" w:rsidR="0073300C" w:rsidRDefault="0073300C" w:rsidP="0073300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E3E0147" w14:textId="77777777" w:rsidR="0073300C" w:rsidRDefault="0073300C" w:rsidP="0073300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BC40365" w14:textId="77777777" w:rsidR="0073300C" w:rsidRDefault="0073300C" w:rsidP="0073300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73300C" w14:paraId="1275AE34" w14:textId="77777777" w:rsidTr="004D5501">
        <w:tc>
          <w:tcPr>
            <w:tcW w:w="6039" w:type="dxa"/>
            <w:shd w:val="clear" w:color="auto" w:fill="auto"/>
          </w:tcPr>
          <w:p w14:paraId="19C3043F" w14:textId="77777777" w:rsidR="0073300C" w:rsidRDefault="0073300C" w:rsidP="004D5501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73300C" w:rsidRPr="002B70F0" w14:paraId="6FC5E8F5" w14:textId="77777777" w:rsidTr="004D5501">
              <w:tc>
                <w:tcPr>
                  <w:tcW w:w="3827" w:type="dxa"/>
                  <w:shd w:val="clear" w:color="auto" w:fill="auto"/>
                </w:tcPr>
                <w:p w14:paraId="6986B475" w14:textId="2F0CE0B5" w:rsidR="0073300C" w:rsidRPr="002B70F0" w:rsidRDefault="0073300C" w:rsidP="004D5501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Подсобляева О.В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A25FF4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73300C" w:rsidRPr="002B70F0" w14:paraId="20DD5105" w14:textId="77777777" w:rsidTr="004D5501">
              <w:tc>
                <w:tcPr>
                  <w:tcW w:w="3827" w:type="dxa"/>
                  <w:shd w:val="clear" w:color="auto" w:fill="auto"/>
                </w:tcPr>
                <w:p w14:paraId="1686F3E5" w14:textId="77777777" w:rsidR="0073300C" w:rsidRDefault="0073300C" w:rsidP="004D5501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Орский  гуманитарно– </w:t>
                  </w:r>
                </w:p>
                <w:p w14:paraId="52475974" w14:textId="77777777" w:rsidR="0073300C" w:rsidRPr="002B70F0" w:rsidRDefault="0073300C" w:rsidP="004D5501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163F9900" w14:textId="7646B9FD" w:rsidR="0073300C" w:rsidRPr="002B70F0" w:rsidRDefault="0073300C" w:rsidP="004D5501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A25FF4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6579F33F" w14:textId="77777777" w:rsidR="0073300C" w:rsidRPr="006C3F89" w:rsidRDefault="0073300C" w:rsidP="004D5501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47A8AD19" w14:textId="77777777" w:rsidR="0073300C" w:rsidRDefault="0073300C" w:rsidP="0073300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2D05785E" w14:textId="77777777" w:rsidR="0073300C" w:rsidRDefault="0073300C" w:rsidP="0073300C">
      <w:pPr>
        <w:rPr>
          <w:sz w:val="24"/>
        </w:rPr>
      </w:pPr>
      <w:r>
        <w:rPr>
          <w:sz w:val="24"/>
        </w:rPr>
        <w:br w:type="page"/>
      </w:r>
    </w:p>
    <w:p w14:paraId="2A67F1D8" w14:textId="77777777" w:rsidR="00306CBE" w:rsidRDefault="00306CBE" w:rsidP="00306CB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практики</w:t>
      </w:r>
    </w:p>
    <w:p w14:paraId="70B5A623" w14:textId="77777777" w:rsidR="00306CBE" w:rsidRPr="000A4043" w:rsidRDefault="00306CBE" w:rsidP="00306CBE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26835">
        <w:rPr>
          <w:rFonts w:eastAsia="Calibri"/>
          <w:b/>
          <w:sz w:val="24"/>
          <w:szCs w:val="24"/>
        </w:rPr>
        <w:t>Цели</w:t>
      </w:r>
      <w:r w:rsidRPr="00A26835">
        <w:rPr>
          <w:rFonts w:eastAsia="Calibri"/>
          <w:sz w:val="24"/>
          <w:szCs w:val="24"/>
        </w:rPr>
        <w:t>:</w:t>
      </w:r>
    </w:p>
    <w:p w14:paraId="03B36F2D" w14:textId="77777777" w:rsidR="00306CBE" w:rsidRPr="00C97DA0" w:rsidRDefault="00306CBE" w:rsidP="00306CBE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C97DA0">
        <w:rPr>
          <w:sz w:val="24"/>
          <w:szCs w:val="24"/>
        </w:rPr>
        <w:t>знакомство с основами будущей профессиональной деятельности:</w:t>
      </w:r>
    </w:p>
    <w:p w14:paraId="15BCB88A" w14:textId="77777777" w:rsidR="00306CBE" w:rsidRPr="00C97DA0" w:rsidRDefault="00306CBE" w:rsidP="00306CB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C97DA0">
        <w:rPr>
          <w:rFonts w:eastAsia="Calibri"/>
          <w:sz w:val="24"/>
          <w:szCs w:val="24"/>
        </w:rPr>
        <w:t>овладение первичными профессиональными умениями и навыками в области программирования;</w:t>
      </w:r>
    </w:p>
    <w:p w14:paraId="0400398A" w14:textId="77777777" w:rsidR="00306CBE" w:rsidRPr="00C97DA0" w:rsidRDefault="00306CBE" w:rsidP="00306CB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C97DA0">
        <w:rPr>
          <w:rFonts w:eastAsia="Calibri"/>
          <w:sz w:val="24"/>
          <w:szCs w:val="24"/>
        </w:rPr>
        <w:t>закрепление теоретических знаний, полученных при изучении базовых дисциплин.</w:t>
      </w:r>
    </w:p>
    <w:p w14:paraId="17AC077A" w14:textId="77777777" w:rsidR="00306CBE" w:rsidRPr="00C97DA0" w:rsidRDefault="00306CBE" w:rsidP="00306CBE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C97DA0">
        <w:rPr>
          <w:rFonts w:eastAsia="Calibri"/>
          <w:b/>
          <w:sz w:val="24"/>
          <w:szCs w:val="24"/>
        </w:rPr>
        <w:t>Задачи:</w:t>
      </w:r>
    </w:p>
    <w:p w14:paraId="3DA78A78" w14:textId="77777777" w:rsidR="00306CBE" w:rsidRPr="00C97DA0" w:rsidRDefault="00306CBE" w:rsidP="00306CB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C97DA0">
        <w:rPr>
          <w:rFonts w:eastAsia="Calibri"/>
          <w:sz w:val="24"/>
          <w:szCs w:val="24"/>
        </w:rPr>
        <w:t>изучение основ объектно- ориентированного программирования на примере использования выбранной среды программирования;</w:t>
      </w:r>
    </w:p>
    <w:p w14:paraId="5F77EB71" w14:textId="77777777" w:rsidR="00306CBE" w:rsidRPr="00C97DA0" w:rsidRDefault="00306CBE" w:rsidP="00306CB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C97DA0">
        <w:rPr>
          <w:rFonts w:eastAsia="Calibri"/>
          <w:sz w:val="24"/>
          <w:szCs w:val="24"/>
        </w:rPr>
        <w:t xml:space="preserve">приобретение первичных навыков разработки программных приложений в среде программирования; </w:t>
      </w:r>
    </w:p>
    <w:p w14:paraId="169043B1" w14:textId="77777777" w:rsidR="00306CBE" w:rsidRPr="00C97DA0" w:rsidRDefault="00306CBE" w:rsidP="00306CB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C97DA0">
        <w:rPr>
          <w:rFonts w:eastAsia="Calibri"/>
          <w:sz w:val="24"/>
          <w:szCs w:val="24"/>
        </w:rPr>
        <w:t>использование различных компонентов библиотек среды программирования;</w:t>
      </w:r>
    </w:p>
    <w:p w14:paraId="37819785" w14:textId="77777777" w:rsidR="00306CBE" w:rsidRPr="00C97DA0" w:rsidRDefault="00306CBE" w:rsidP="00306CB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C97DA0">
        <w:rPr>
          <w:rFonts w:eastAsia="Calibri"/>
          <w:sz w:val="24"/>
          <w:szCs w:val="24"/>
        </w:rPr>
        <w:t xml:space="preserve">разработка программных </w:t>
      </w:r>
      <w:r w:rsidRPr="00C97DA0">
        <w:rPr>
          <w:rFonts w:eastAsia="Calibri"/>
          <w:sz w:val="24"/>
          <w:szCs w:val="24"/>
          <w:lang w:val="en-US"/>
        </w:rPr>
        <w:t>Windows</w:t>
      </w:r>
      <w:r w:rsidRPr="00C97DA0">
        <w:rPr>
          <w:rFonts w:eastAsia="Calibri"/>
          <w:sz w:val="24"/>
          <w:szCs w:val="24"/>
        </w:rPr>
        <w:t xml:space="preserve"> приложений согласно вариантам заданий;</w:t>
      </w:r>
    </w:p>
    <w:p w14:paraId="019EA854" w14:textId="77777777" w:rsidR="00306CBE" w:rsidRPr="00C97DA0" w:rsidRDefault="00306CBE" w:rsidP="00306CB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C97DA0">
        <w:rPr>
          <w:rFonts w:eastAsia="Calibri"/>
          <w:sz w:val="24"/>
          <w:szCs w:val="24"/>
        </w:rPr>
        <w:t>оформление документации.</w:t>
      </w:r>
    </w:p>
    <w:p w14:paraId="3EAC5E48" w14:textId="77777777" w:rsidR="00306CBE" w:rsidRDefault="00306CBE" w:rsidP="00306CBE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практики в структуре образовательной программы</w:t>
      </w:r>
    </w:p>
    <w:p w14:paraId="75A9B9BC" w14:textId="77777777" w:rsidR="00306CBE" w:rsidRDefault="00306CBE" w:rsidP="00306CBE">
      <w:pPr>
        <w:pStyle w:val="ReportMain"/>
        <w:suppressAutoHyphens/>
        <w:ind w:firstLine="709"/>
        <w:jc w:val="both"/>
      </w:pPr>
      <w:r>
        <w:t>Практика реализуется в форме практической подготовки.</w:t>
      </w:r>
    </w:p>
    <w:p w14:paraId="0B4754D7" w14:textId="77777777" w:rsidR="00306CBE" w:rsidRDefault="00306CBE" w:rsidP="00306CBE">
      <w:pPr>
        <w:pStyle w:val="ReportMain"/>
        <w:suppressAutoHyphens/>
        <w:ind w:firstLine="709"/>
        <w:jc w:val="both"/>
      </w:pPr>
    </w:p>
    <w:p w14:paraId="4A8E732D" w14:textId="77777777" w:rsidR="00306CBE" w:rsidRDefault="00306CBE" w:rsidP="00306CBE">
      <w:pPr>
        <w:pStyle w:val="ReportMain"/>
        <w:suppressAutoHyphens/>
        <w:ind w:firstLine="709"/>
        <w:jc w:val="both"/>
      </w:pPr>
      <w:r>
        <w:t>Практика относится к базовой части блока П «Практика»</w:t>
      </w:r>
    </w:p>
    <w:p w14:paraId="55E57298" w14:textId="77777777" w:rsidR="00306CBE" w:rsidRDefault="00306CBE" w:rsidP="00306CBE">
      <w:pPr>
        <w:pStyle w:val="ReportMain"/>
        <w:suppressAutoHyphens/>
        <w:ind w:firstLine="709"/>
        <w:jc w:val="both"/>
      </w:pPr>
    </w:p>
    <w:p w14:paraId="5E6A049D" w14:textId="77777777" w:rsidR="00306CBE" w:rsidRDefault="00306CBE" w:rsidP="00306CBE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практики: </w:t>
      </w:r>
      <w:r>
        <w:rPr>
          <w:i/>
        </w:rPr>
        <w:t>Б1.Д.Б.16 Информатика, Б1.Д.Б.17 Программирование, Б1.Д.Б.18 Введение в специальность</w:t>
      </w:r>
    </w:p>
    <w:p w14:paraId="243FDB3F" w14:textId="77777777" w:rsidR="00306CBE" w:rsidRDefault="00306CBE" w:rsidP="00306CBE">
      <w:pPr>
        <w:pStyle w:val="ReportMain"/>
        <w:suppressAutoHyphens/>
        <w:ind w:firstLine="709"/>
        <w:jc w:val="both"/>
      </w:pPr>
    </w:p>
    <w:p w14:paraId="40CABC0E" w14:textId="77777777" w:rsidR="00306CBE" w:rsidRDefault="00306CBE" w:rsidP="00306CBE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практики: </w:t>
      </w:r>
      <w:r>
        <w:rPr>
          <w:i/>
        </w:rPr>
        <w:t>Б2.П.В.П.1 Производственная практика (технологическая практика), Б2.П.В.П.2 Производственная практика (эксплуатационная практика), Б2.П.В.П.3 Производственная практика (научно-исследовательская работа)</w:t>
      </w:r>
    </w:p>
    <w:p w14:paraId="3C9D3975" w14:textId="77777777" w:rsidR="00306CBE" w:rsidRDefault="00306CBE" w:rsidP="00306CBE">
      <w:pPr>
        <w:pStyle w:val="ReportMain"/>
        <w:suppressAutoHyphens/>
        <w:ind w:firstLine="709"/>
        <w:jc w:val="both"/>
      </w:pPr>
    </w:p>
    <w:p w14:paraId="76B20535" w14:textId="77777777" w:rsidR="00306CBE" w:rsidRDefault="00306CBE" w:rsidP="00306CB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Планируемые результаты обучения при прохождении практики</w:t>
      </w:r>
    </w:p>
    <w:p w14:paraId="267EBBF0" w14:textId="77777777" w:rsidR="00306CBE" w:rsidRDefault="00306CBE" w:rsidP="00306CBE">
      <w:pPr>
        <w:pStyle w:val="ReportMain"/>
        <w:suppressAutoHyphens/>
        <w:ind w:firstLine="709"/>
        <w:jc w:val="both"/>
      </w:pPr>
      <w:r>
        <w:t>Процесс изучения практики направлен на формирование следующих результатов обучения</w:t>
      </w:r>
    </w:p>
    <w:p w14:paraId="66FCBF6D" w14:textId="77777777" w:rsidR="00306CBE" w:rsidRDefault="00306CBE" w:rsidP="00306CBE">
      <w:pPr>
        <w:pStyle w:val="ReportMain"/>
        <w:suppressAutoHyphens/>
        <w:ind w:firstLine="709"/>
        <w:jc w:val="both"/>
      </w:pPr>
    </w:p>
    <w:tbl>
      <w:tblPr>
        <w:tblW w:w="10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142"/>
        <w:gridCol w:w="4253"/>
      </w:tblGrid>
      <w:tr w:rsidR="00306CBE" w:rsidRPr="00E96151" w14:paraId="5D492A76" w14:textId="77777777" w:rsidTr="00DD73DF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09489F41" w14:textId="77777777" w:rsidR="00306CBE" w:rsidRPr="00E96151" w:rsidRDefault="00306CBE" w:rsidP="00DD73DF">
            <w:pPr>
              <w:pStyle w:val="ReportMain"/>
              <w:suppressAutoHyphens/>
              <w:jc w:val="center"/>
            </w:pPr>
            <w:r w:rsidRPr="00E96151">
              <w:t>Код и наименование формируемых компетенций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42122E3F" w14:textId="77777777" w:rsidR="00306CBE" w:rsidRPr="00E96151" w:rsidRDefault="00306CBE" w:rsidP="00DD73DF">
            <w:pPr>
              <w:pStyle w:val="ReportMain"/>
              <w:suppressAutoHyphens/>
              <w:jc w:val="center"/>
            </w:pPr>
            <w:r w:rsidRPr="00E96151">
              <w:t>Код и наименование индикатора достижения компетенции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84F21D" w14:textId="77777777" w:rsidR="00306CBE" w:rsidRPr="00E96151" w:rsidRDefault="00306CBE" w:rsidP="00DD73DF">
            <w:pPr>
              <w:pStyle w:val="ReportMain"/>
              <w:suppressAutoHyphens/>
              <w:jc w:val="center"/>
            </w:pPr>
            <w:r w:rsidRPr="00E96151">
              <w:t>Планируемые результаты обучения при прохождении практики</w:t>
            </w:r>
          </w:p>
        </w:tc>
      </w:tr>
      <w:tr w:rsidR="00306CBE" w:rsidRPr="00E96151" w14:paraId="593458ED" w14:textId="77777777" w:rsidTr="00DD73DF">
        <w:tc>
          <w:tcPr>
            <w:tcW w:w="3175" w:type="dxa"/>
            <w:shd w:val="clear" w:color="auto" w:fill="auto"/>
          </w:tcPr>
          <w:p w14:paraId="5AEEC83B" w14:textId="77777777" w:rsidR="00306CBE" w:rsidRPr="00E96151" w:rsidRDefault="00306CBE" w:rsidP="00DD73DF">
            <w:pPr>
              <w:pStyle w:val="ReportMain"/>
              <w:suppressAutoHyphens/>
            </w:pPr>
            <w:r w:rsidRPr="00E96151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42" w:type="dxa"/>
            <w:shd w:val="clear" w:color="auto" w:fill="auto"/>
          </w:tcPr>
          <w:p w14:paraId="158477B2" w14:textId="77777777" w:rsidR="00306CBE" w:rsidRPr="00E96151" w:rsidRDefault="00306CBE" w:rsidP="00DD73DF">
            <w:pPr>
              <w:pStyle w:val="ReportMain"/>
              <w:suppressAutoHyphens/>
            </w:pPr>
            <w:r w:rsidRPr="00E96151">
              <w:t>УК-1-В-2 Осуществляет критический анализ и синтез информации, полученной из разных источников</w:t>
            </w:r>
          </w:p>
        </w:tc>
        <w:tc>
          <w:tcPr>
            <w:tcW w:w="4253" w:type="dxa"/>
            <w:shd w:val="clear" w:color="auto" w:fill="auto"/>
          </w:tcPr>
          <w:p w14:paraId="15F0AF99" w14:textId="77777777" w:rsidR="00306CBE" w:rsidRPr="007B1242" w:rsidRDefault="00306CBE" w:rsidP="00DD73DF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B1242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14:paraId="4D8D4272" w14:textId="77777777" w:rsidR="00306CBE" w:rsidRPr="007B1242" w:rsidRDefault="00306CBE" w:rsidP="00DD73DF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B1242">
              <w:rPr>
                <w:rFonts w:eastAsia="Calibri"/>
                <w:sz w:val="24"/>
                <w:szCs w:val="24"/>
              </w:rPr>
              <w:t>Основные современные информационные технологии и системы для решения задач различных предметных областей</w:t>
            </w:r>
          </w:p>
          <w:p w14:paraId="3F3ADC4A" w14:textId="77777777" w:rsidR="00306CBE" w:rsidRPr="007B1242" w:rsidRDefault="00306CBE" w:rsidP="00DD73DF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B1242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14:paraId="5021EAA8" w14:textId="77777777" w:rsidR="00306CBE" w:rsidRPr="007B1242" w:rsidRDefault="00306CBE" w:rsidP="00DD73DF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B1242">
              <w:rPr>
                <w:rFonts w:eastAsia="Calibri"/>
                <w:sz w:val="24"/>
                <w:szCs w:val="24"/>
              </w:rPr>
              <w:t>Систематизировать знания в области информационных технологий и применять их на практике</w:t>
            </w:r>
          </w:p>
          <w:p w14:paraId="40341ED3" w14:textId="77777777" w:rsidR="00306CBE" w:rsidRPr="007B1242" w:rsidRDefault="00306CBE" w:rsidP="00DD73DF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B1242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14:paraId="2A8F5ECB" w14:textId="77777777" w:rsidR="00306CBE" w:rsidRPr="00E96151" w:rsidRDefault="00306CBE" w:rsidP="00DD73DF">
            <w:pPr>
              <w:pStyle w:val="ReportMain"/>
              <w:suppressAutoHyphens/>
            </w:pPr>
            <w:r w:rsidRPr="007B1242">
              <w:rPr>
                <w:rFonts w:eastAsia="Calibri"/>
                <w:szCs w:val="24"/>
              </w:rPr>
              <w:t>Навыками работы с научной литературой и электронными периодическими изданиями</w:t>
            </w:r>
          </w:p>
        </w:tc>
      </w:tr>
      <w:tr w:rsidR="00306CBE" w:rsidRPr="00E96151" w14:paraId="31C00A8B" w14:textId="77777777" w:rsidTr="00DD73DF">
        <w:tc>
          <w:tcPr>
            <w:tcW w:w="3175" w:type="dxa"/>
            <w:shd w:val="clear" w:color="auto" w:fill="auto"/>
          </w:tcPr>
          <w:p w14:paraId="48446B5E" w14:textId="77777777" w:rsidR="00306CBE" w:rsidRPr="00E96151" w:rsidRDefault="00306CBE" w:rsidP="00DD73DF">
            <w:pPr>
              <w:pStyle w:val="ReportMain"/>
              <w:suppressAutoHyphens/>
            </w:pPr>
            <w:r w:rsidRPr="00E96151">
              <w:t xml:space="preserve">УК-2 Способен определять круг задач в рамках поставленной цели и выбирать оптимальные способы их решения, исходя </w:t>
            </w:r>
            <w:r w:rsidRPr="00E96151">
              <w:lastRenderedPageBreak/>
              <w:t>из действующих правовых норм, имеющихся ресурсов и ограничений</w:t>
            </w:r>
          </w:p>
        </w:tc>
        <w:tc>
          <w:tcPr>
            <w:tcW w:w="3142" w:type="dxa"/>
            <w:shd w:val="clear" w:color="auto" w:fill="auto"/>
          </w:tcPr>
          <w:p w14:paraId="03D7C4E0" w14:textId="77777777" w:rsidR="00306CBE" w:rsidRPr="00E96151" w:rsidRDefault="00306CBE" w:rsidP="00DD73DF">
            <w:pPr>
              <w:pStyle w:val="ReportMain"/>
              <w:suppressAutoHyphens/>
            </w:pPr>
            <w:r w:rsidRPr="00E96151">
              <w:lastRenderedPageBreak/>
              <w:t>УК-2-В-2 Формулирует цели и задачи проекта, структурирует этапы процесса организации проектной деятельности</w:t>
            </w:r>
          </w:p>
        </w:tc>
        <w:tc>
          <w:tcPr>
            <w:tcW w:w="4253" w:type="dxa"/>
            <w:shd w:val="clear" w:color="auto" w:fill="auto"/>
          </w:tcPr>
          <w:p w14:paraId="07A8830B" w14:textId="77777777" w:rsidR="00306CBE" w:rsidRPr="007B1242" w:rsidRDefault="00306CBE" w:rsidP="00DD73DF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7B1242">
              <w:rPr>
                <w:rFonts w:eastAsia="Calibri"/>
                <w:b/>
                <w:sz w:val="24"/>
                <w:szCs w:val="24"/>
              </w:rPr>
              <w:t>Знать</w:t>
            </w:r>
            <w:r w:rsidRPr="007B1242">
              <w:rPr>
                <w:rFonts w:eastAsia="Calibri"/>
                <w:sz w:val="24"/>
                <w:szCs w:val="24"/>
              </w:rPr>
              <w:t>:</w:t>
            </w:r>
          </w:p>
          <w:p w14:paraId="66B80347" w14:textId="77777777" w:rsidR="00306CBE" w:rsidRPr="007B1242" w:rsidRDefault="00306CBE" w:rsidP="00DD73DF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7B1242">
              <w:rPr>
                <w:rFonts w:eastAsia="Calibri"/>
                <w:sz w:val="24"/>
                <w:szCs w:val="24"/>
              </w:rPr>
              <w:t>Аппаратные требования к инсталляции программного обеспечения (Delphi, Lazarus)</w:t>
            </w:r>
          </w:p>
          <w:p w14:paraId="3C62A32B" w14:textId="77777777" w:rsidR="00306CBE" w:rsidRPr="007B1242" w:rsidRDefault="00306CBE" w:rsidP="00DD73DF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7B1242">
              <w:rPr>
                <w:rFonts w:eastAsia="Calibri"/>
                <w:b/>
                <w:sz w:val="24"/>
                <w:szCs w:val="24"/>
              </w:rPr>
              <w:t>Уметь</w:t>
            </w:r>
            <w:r w:rsidRPr="007B1242">
              <w:rPr>
                <w:rFonts w:eastAsia="Calibri"/>
                <w:sz w:val="24"/>
                <w:szCs w:val="24"/>
              </w:rPr>
              <w:t>:</w:t>
            </w:r>
          </w:p>
          <w:p w14:paraId="2F1A836F" w14:textId="77777777" w:rsidR="00306CBE" w:rsidRPr="007B1242" w:rsidRDefault="00306CBE" w:rsidP="00DD73DF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7B1242">
              <w:rPr>
                <w:rFonts w:eastAsia="Calibri"/>
                <w:sz w:val="24"/>
                <w:szCs w:val="24"/>
              </w:rPr>
              <w:lastRenderedPageBreak/>
              <w:t>Устанавливать на персональном компьютере программное обеспечение, выполнять его настройки(Delphi, Lazarus).</w:t>
            </w:r>
          </w:p>
          <w:p w14:paraId="273118DC" w14:textId="77777777" w:rsidR="00306CBE" w:rsidRPr="007B1242" w:rsidRDefault="00306CBE" w:rsidP="00DD73DF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7B1242">
              <w:rPr>
                <w:rFonts w:eastAsia="Calibri"/>
                <w:b/>
                <w:sz w:val="24"/>
                <w:szCs w:val="24"/>
              </w:rPr>
              <w:t>Владеть</w:t>
            </w:r>
            <w:r w:rsidRPr="007B1242">
              <w:rPr>
                <w:rFonts w:eastAsia="Calibri"/>
                <w:sz w:val="24"/>
                <w:szCs w:val="24"/>
              </w:rPr>
              <w:t>:</w:t>
            </w:r>
          </w:p>
          <w:p w14:paraId="21937A1A" w14:textId="77777777" w:rsidR="00306CBE" w:rsidRPr="00E96151" w:rsidRDefault="00306CBE" w:rsidP="00DD73DF">
            <w:pPr>
              <w:pStyle w:val="ReportMain"/>
              <w:suppressAutoHyphens/>
            </w:pPr>
            <w:r w:rsidRPr="007B1242">
              <w:rPr>
                <w:rFonts w:eastAsia="Calibri"/>
                <w:szCs w:val="24"/>
              </w:rPr>
              <w:t>Навыками установки программного обеспечения на персональном компьютере (Delphi, Lazarus).</w:t>
            </w:r>
          </w:p>
        </w:tc>
      </w:tr>
      <w:tr w:rsidR="00306CBE" w:rsidRPr="00E96151" w14:paraId="0D243677" w14:textId="77777777" w:rsidTr="00DD73DF">
        <w:tc>
          <w:tcPr>
            <w:tcW w:w="3175" w:type="dxa"/>
            <w:shd w:val="clear" w:color="auto" w:fill="auto"/>
          </w:tcPr>
          <w:p w14:paraId="2F613AD5" w14:textId="77777777" w:rsidR="00306CBE" w:rsidRPr="00E96151" w:rsidRDefault="00306CBE" w:rsidP="00DD73DF">
            <w:pPr>
              <w:pStyle w:val="ReportMain"/>
              <w:suppressAutoHyphens/>
            </w:pPr>
            <w:r w:rsidRPr="00E96151">
              <w:lastRenderedPageBreak/>
              <w:t>ОПК-3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42" w:type="dxa"/>
            <w:shd w:val="clear" w:color="auto" w:fill="auto"/>
          </w:tcPr>
          <w:p w14:paraId="401ACA08" w14:textId="77777777" w:rsidR="00306CBE" w:rsidRDefault="00306CBE" w:rsidP="00DD73DF">
            <w:pPr>
              <w:pStyle w:val="ReportMain"/>
              <w:suppressAutoHyphens/>
            </w:pPr>
            <w:r w:rsidRPr="00E96151">
              <w:t>ОПК-3-В-1 Знает принципы, методы и средства решения стандартных задач профессиональной деятельности на основе ин</w:t>
            </w:r>
            <w:r>
              <w:t>фо</w:t>
            </w:r>
            <w:r w:rsidRPr="00E96151">
              <w:t>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14:paraId="5EC567C6" w14:textId="77777777" w:rsidR="00306CBE" w:rsidRPr="00E96151" w:rsidRDefault="00306CBE" w:rsidP="00DD73DF">
            <w:pPr>
              <w:pStyle w:val="ReportMain"/>
              <w:suppressAutoHyphens/>
            </w:pPr>
            <w:r w:rsidRPr="00E96151">
              <w:t>ОПК-3-В-2 Умеет решать стандартные задачи профессиональной деятельности на основе информационной и библиографической культуры с применением информационно - коммуникационных технологий и с учетом основных требований информацион</w:t>
            </w:r>
            <w:r>
              <w:t>н</w:t>
            </w:r>
            <w:r w:rsidRPr="00E96151">
              <w:t>ой безопасности</w:t>
            </w:r>
          </w:p>
        </w:tc>
        <w:tc>
          <w:tcPr>
            <w:tcW w:w="4253" w:type="dxa"/>
            <w:shd w:val="clear" w:color="auto" w:fill="auto"/>
          </w:tcPr>
          <w:p w14:paraId="562B1316" w14:textId="77777777" w:rsidR="00306CBE" w:rsidRPr="007B1242" w:rsidRDefault="00306CBE" w:rsidP="00DD73DF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B1242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Pr="007B1242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4D880C02" w14:textId="77777777" w:rsidR="00306CBE" w:rsidRPr="007B1242" w:rsidRDefault="00306CBE" w:rsidP="00DD73DF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7B1242">
              <w:rPr>
                <w:rFonts w:eastAsia="Calibri"/>
                <w:sz w:val="24"/>
                <w:szCs w:val="24"/>
              </w:rPr>
              <w:t xml:space="preserve">Содержание проекта программного приложения </w:t>
            </w:r>
            <w:r w:rsidRPr="007B1242">
              <w:rPr>
                <w:rFonts w:eastAsia="Calibri"/>
                <w:sz w:val="24"/>
                <w:szCs w:val="24"/>
                <w:lang w:val="en-US"/>
              </w:rPr>
              <w:t>Delphi</w:t>
            </w:r>
            <w:r w:rsidRPr="007B1242">
              <w:rPr>
                <w:rFonts w:eastAsia="Calibri"/>
                <w:sz w:val="24"/>
                <w:szCs w:val="24"/>
              </w:rPr>
              <w:t xml:space="preserve">; состав библиотеки </w:t>
            </w:r>
            <w:r w:rsidRPr="007B1242">
              <w:rPr>
                <w:rFonts w:eastAsia="Calibri"/>
                <w:sz w:val="24"/>
                <w:szCs w:val="24"/>
                <w:lang w:val="en-US"/>
              </w:rPr>
              <w:t>VCL</w:t>
            </w:r>
            <w:r w:rsidRPr="007B1242">
              <w:rPr>
                <w:rFonts w:eastAsia="Calibri"/>
                <w:sz w:val="24"/>
                <w:szCs w:val="24"/>
              </w:rPr>
              <w:t>, принципы организации пользовательского интерфейса.</w:t>
            </w:r>
          </w:p>
          <w:p w14:paraId="77417A78" w14:textId="77777777" w:rsidR="00306CBE" w:rsidRPr="007B1242" w:rsidRDefault="00306CBE" w:rsidP="00DD73DF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B1242">
              <w:rPr>
                <w:rFonts w:eastAsia="Calibri"/>
                <w:b/>
                <w:sz w:val="24"/>
                <w:szCs w:val="24"/>
                <w:u w:val="single"/>
              </w:rPr>
              <w:t xml:space="preserve">Уметь: </w:t>
            </w:r>
          </w:p>
          <w:p w14:paraId="26045451" w14:textId="77777777" w:rsidR="00306CBE" w:rsidRPr="007B1242" w:rsidRDefault="00306CBE" w:rsidP="00DD73DF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7B1242">
              <w:rPr>
                <w:rFonts w:eastAsia="Calibri"/>
                <w:sz w:val="24"/>
                <w:szCs w:val="24"/>
              </w:rPr>
              <w:t xml:space="preserve">Разрабатывать алгоритм и создавать приложение с дружественным интерфейсом для решения поставленной задачи. </w:t>
            </w:r>
          </w:p>
          <w:p w14:paraId="0F2371AF" w14:textId="77777777" w:rsidR="00306CBE" w:rsidRPr="007B1242" w:rsidRDefault="00306CBE" w:rsidP="00DD73DF">
            <w:pPr>
              <w:spacing w:after="0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B1242">
              <w:rPr>
                <w:rFonts w:eastAsia="Calibri"/>
                <w:sz w:val="24"/>
                <w:szCs w:val="24"/>
              </w:rPr>
              <w:t>Обрабатывать исключительные ситуации в программах, выполнять защиту от некорректных данных, вводимых пользователем.</w:t>
            </w:r>
          </w:p>
          <w:p w14:paraId="5DCCFA46" w14:textId="77777777" w:rsidR="00306CBE" w:rsidRPr="007B1242" w:rsidRDefault="00306CBE" w:rsidP="00DD73DF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B1242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14:paraId="1BAA3602" w14:textId="77777777" w:rsidR="00306CBE" w:rsidRPr="007B1242" w:rsidRDefault="00306CBE" w:rsidP="00DD73DF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B1242">
              <w:rPr>
                <w:rFonts w:eastAsia="Calibri"/>
                <w:sz w:val="24"/>
                <w:szCs w:val="24"/>
              </w:rPr>
              <w:t xml:space="preserve">основами объектно-ориентированной  методологии программирования; практическими  навыками работы с библиотекой  </w:t>
            </w:r>
            <w:r w:rsidRPr="007B1242">
              <w:rPr>
                <w:rFonts w:eastAsia="Calibri"/>
                <w:sz w:val="24"/>
                <w:szCs w:val="24"/>
                <w:lang w:val="en-US"/>
              </w:rPr>
              <w:t>VCL</w:t>
            </w:r>
            <w:r w:rsidRPr="007B1242">
              <w:rPr>
                <w:rFonts w:eastAsia="Calibri"/>
                <w:sz w:val="24"/>
                <w:szCs w:val="24"/>
              </w:rPr>
              <w:t>; принципами работы с файлами.</w:t>
            </w:r>
          </w:p>
          <w:p w14:paraId="6BE6B7C0" w14:textId="77777777" w:rsidR="00306CBE" w:rsidRPr="00E96151" w:rsidRDefault="00306CBE" w:rsidP="00DD73DF">
            <w:pPr>
              <w:pStyle w:val="ReportMain"/>
              <w:suppressAutoHyphens/>
            </w:pPr>
            <w:r w:rsidRPr="007B1242">
              <w:rPr>
                <w:rFonts w:eastAsia="Calibri"/>
                <w:szCs w:val="24"/>
              </w:rPr>
              <w:t xml:space="preserve">Основами программирования на алгоритмическом языке </w:t>
            </w:r>
            <w:r w:rsidRPr="007B1242">
              <w:rPr>
                <w:rFonts w:eastAsia="Calibri"/>
                <w:szCs w:val="24"/>
                <w:lang w:val="en-US"/>
              </w:rPr>
              <w:t>Object</w:t>
            </w:r>
            <w:r w:rsidRPr="007B1242">
              <w:rPr>
                <w:rFonts w:eastAsia="Calibri"/>
                <w:szCs w:val="24"/>
              </w:rPr>
              <w:t xml:space="preserve"> </w:t>
            </w:r>
            <w:r w:rsidRPr="007B1242">
              <w:rPr>
                <w:rFonts w:eastAsia="Calibri"/>
                <w:szCs w:val="24"/>
                <w:lang w:val="en-US"/>
              </w:rPr>
              <w:t>Pascal</w:t>
            </w:r>
            <w:r w:rsidRPr="007B1242">
              <w:rPr>
                <w:rFonts w:eastAsia="Calibri"/>
                <w:szCs w:val="24"/>
              </w:rPr>
              <w:t xml:space="preserve"> в среде программирования </w:t>
            </w:r>
            <w:r w:rsidRPr="007B1242">
              <w:rPr>
                <w:rFonts w:eastAsia="Calibri"/>
                <w:szCs w:val="24"/>
                <w:lang w:val="en-US"/>
              </w:rPr>
              <w:t>Delphi</w:t>
            </w:r>
            <w:r w:rsidRPr="007B1242">
              <w:rPr>
                <w:rFonts w:eastAsia="Calibri"/>
                <w:szCs w:val="24"/>
              </w:rPr>
              <w:t>.</w:t>
            </w:r>
          </w:p>
        </w:tc>
      </w:tr>
    </w:tbl>
    <w:p w14:paraId="414A347E" w14:textId="77777777" w:rsidR="00306CBE" w:rsidRDefault="00306CBE" w:rsidP="00306CBE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Трудоемкость и содержание практики</w:t>
      </w:r>
    </w:p>
    <w:p w14:paraId="56CCA7A1" w14:textId="77777777" w:rsidR="00306CBE" w:rsidRDefault="00306CBE" w:rsidP="00306CB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4.1 Трудоемкость практики </w:t>
      </w:r>
    </w:p>
    <w:p w14:paraId="0447ADE0" w14:textId="77777777" w:rsidR="00306CBE" w:rsidRDefault="00306CBE" w:rsidP="00306CBE">
      <w:pPr>
        <w:pStyle w:val="ReportMain"/>
        <w:suppressAutoHyphens/>
        <w:ind w:firstLine="709"/>
        <w:jc w:val="both"/>
      </w:pPr>
      <w:r>
        <w:t>Общая трудоемкость практики составляет 3 зачетные единицы (108 академических часов).</w:t>
      </w:r>
    </w:p>
    <w:p w14:paraId="4CE60A72" w14:textId="77777777" w:rsidR="00306CBE" w:rsidRDefault="00306CBE" w:rsidP="00306CBE">
      <w:pPr>
        <w:pStyle w:val="ReportMain"/>
        <w:suppressAutoHyphens/>
        <w:ind w:firstLine="709"/>
        <w:jc w:val="both"/>
      </w:pPr>
      <w:r>
        <w:t>Практика проводится в 4 семестре.</w:t>
      </w:r>
    </w:p>
    <w:p w14:paraId="302B875D" w14:textId="77777777" w:rsidR="00306CBE" w:rsidRDefault="00306CBE" w:rsidP="00306CBE">
      <w:pPr>
        <w:pStyle w:val="ReportMain"/>
        <w:suppressAutoHyphens/>
        <w:ind w:firstLine="709"/>
        <w:jc w:val="both"/>
      </w:pPr>
      <w:r>
        <w:t>Вид итогового контроля – дифференцированный зачет.</w:t>
      </w:r>
    </w:p>
    <w:p w14:paraId="10F4CD5C" w14:textId="77777777" w:rsidR="00306CBE" w:rsidRDefault="00306CBE" w:rsidP="00306CB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4.2 Содержание практики </w:t>
      </w:r>
    </w:p>
    <w:p w14:paraId="1A76FC58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Научно-исследовательская работа выполняется обучающимися в структурных подразделениях института (на кафедре программного обеспечения).</w:t>
      </w:r>
    </w:p>
    <w:p w14:paraId="61BB7F1A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Общее руководство научно-исследовательской работой осуществляет кафедра программного обеспечения. Непосредственно организацию научно-исследовательской работы, а также руководство этой работой обеспечивают руководитель учебной практики (научно-исследовательской работы).</w:t>
      </w:r>
    </w:p>
    <w:p w14:paraId="7107FF0E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C97DA0">
        <w:rPr>
          <w:rFonts w:eastAsia="Times New Roman"/>
          <w:b/>
          <w:sz w:val="24"/>
          <w:szCs w:val="24"/>
          <w:lang w:eastAsia="ru-RU"/>
        </w:rPr>
        <w:t>1 Этап целеполагания</w:t>
      </w:r>
    </w:p>
    <w:p w14:paraId="5AD0AA87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lastRenderedPageBreak/>
        <w:t>- выбор темы учебной научно-исследовательской работы;</w:t>
      </w:r>
    </w:p>
    <w:p w14:paraId="122AF35C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- формулирование научной проблемы;</w:t>
      </w:r>
    </w:p>
    <w:p w14:paraId="14C6BCA2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- постановка цели;</w:t>
      </w:r>
    </w:p>
    <w:p w14:paraId="273F4CC6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- формулирование задач для достижения поставленной цели;</w:t>
      </w:r>
    </w:p>
    <w:p w14:paraId="42710B11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- анализ и выбор методов исследования по выбранной теме;</w:t>
      </w:r>
    </w:p>
    <w:p w14:paraId="05C25B6E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- формулирование гипотезы;</w:t>
      </w:r>
    </w:p>
    <w:p w14:paraId="0C3A2CAF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- составление индивидуального план прохождения практики.</w:t>
      </w:r>
    </w:p>
    <w:p w14:paraId="2ED0DF03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C97DA0">
        <w:rPr>
          <w:rFonts w:eastAsia="Times New Roman"/>
          <w:b/>
          <w:sz w:val="24"/>
          <w:szCs w:val="24"/>
          <w:lang w:eastAsia="ru-RU"/>
        </w:rPr>
        <w:t>2 Учебно-аналитический этап</w:t>
      </w:r>
    </w:p>
    <w:p w14:paraId="1E083ABA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- изучение и анализ научно-методической литературы и источников сети интернет, материалов и публикаций информационно-аналитического портала eLIBRARY.RU, по разрабатываемой учебно-исследовательской теме;</w:t>
      </w:r>
    </w:p>
    <w:p w14:paraId="3CC1B3BC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- изучение степени разработанности выбранной темы для учебного исследования;</w:t>
      </w:r>
    </w:p>
    <w:p w14:paraId="6E18F5AE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- сравнение результатов исследования объекта разработки с отечественными и зарубежными аналогами;</w:t>
      </w:r>
    </w:p>
    <w:p w14:paraId="4E9611DD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- оформление списка библиографии по теме исследования;</w:t>
      </w:r>
    </w:p>
    <w:p w14:paraId="6E383CA6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- анализ научной и практической значимости темы учебного исследования;</w:t>
      </w:r>
    </w:p>
    <w:p w14:paraId="7E7BA5AF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- изучение информационных технологий, программных продуктов, относящихся к изучаемой теме их анализ, систематизация и обобщение;</w:t>
      </w:r>
    </w:p>
    <w:p w14:paraId="689034AA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 xml:space="preserve">- изучение и подбор методик, технологий, приемов, инструментария по учебной теме исследования </w:t>
      </w:r>
      <w:r>
        <w:rPr>
          <w:rFonts w:eastAsia="Times New Roman"/>
          <w:sz w:val="24"/>
          <w:szCs w:val="24"/>
          <w:lang w:eastAsia="ru-RU"/>
        </w:rPr>
        <w:t>с целью их дальнейшей апробации.</w:t>
      </w:r>
    </w:p>
    <w:p w14:paraId="7F4154F7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C97DA0">
        <w:rPr>
          <w:rFonts w:eastAsia="Times New Roman"/>
          <w:b/>
          <w:sz w:val="24"/>
          <w:szCs w:val="24"/>
          <w:lang w:eastAsia="ru-RU"/>
        </w:rPr>
        <w:t>3 Эмпирический этап</w:t>
      </w:r>
    </w:p>
    <w:p w14:paraId="08658790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- составление программы плана эмпирического исследования, постановка и формулировка задач эмпирического исследования, определение объекта эмпирического исследования;</w:t>
      </w:r>
    </w:p>
    <w:p w14:paraId="3A0E4E4B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 xml:space="preserve">- выбор методики эмпирического исследования; </w:t>
      </w:r>
    </w:p>
    <w:p w14:paraId="51DE68D0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- изучение методов сбора и анализа эмпирических данных по выбранной теме учебно-исследовательской деятельности;</w:t>
      </w:r>
    </w:p>
    <w:p w14:paraId="5C67DE09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- подбор методов анализа и обработки экспериментальных данных;</w:t>
      </w:r>
    </w:p>
    <w:p w14:paraId="17BDDD62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- анализ достоверности полученных результатов;</w:t>
      </w:r>
    </w:p>
    <w:p w14:paraId="69E2B178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- анализ и обоснование выбранной методики исследования.</w:t>
      </w:r>
    </w:p>
    <w:p w14:paraId="38BF43A0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C97DA0">
        <w:rPr>
          <w:rFonts w:eastAsia="Times New Roman"/>
          <w:b/>
          <w:sz w:val="24"/>
          <w:szCs w:val="24"/>
          <w:lang w:eastAsia="ru-RU"/>
        </w:rPr>
        <w:t>4 Рефлексивно-обобщающий этап</w:t>
      </w:r>
    </w:p>
    <w:p w14:paraId="1C9234B5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- подготовка доклада по теме исследования для публичного выступления с последующим его обсуждением;</w:t>
      </w:r>
    </w:p>
    <w:p w14:paraId="2FFCC697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- оформление результатов учебной научно-исследовательской деятельности (оформление отчёта, написание научных статей, тезисов докладов, оформление документов на регистрацию программных продуктов, электронных образовательных ресурсов (при наличии);</w:t>
      </w:r>
    </w:p>
    <w:p w14:paraId="0F5B6999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- оформление дневника практики с анализом и описанием трудностей в работе над темой, оценкой своих исследовательских умений, творческих успехов и недостатков.</w:t>
      </w:r>
    </w:p>
    <w:p w14:paraId="40EEC4C9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C97DA0">
        <w:rPr>
          <w:rFonts w:eastAsia="Times New Roman"/>
          <w:b/>
          <w:sz w:val="24"/>
          <w:szCs w:val="24"/>
          <w:lang w:eastAsia="ru-RU"/>
        </w:rPr>
        <w:t>Подготовка отчета по учебной практике</w:t>
      </w:r>
    </w:p>
    <w:p w14:paraId="23002152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Отчет выполняется на компьютере в соответствии с требованиями действующего стандарта «Работы студенческие. Общие требования и правила оформления».</w:t>
      </w:r>
    </w:p>
    <w:p w14:paraId="570B1982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Структурные элементы отчета по учебной практике:</w:t>
      </w:r>
    </w:p>
    <w:p w14:paraId="5FDE7E72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– титульный лист;</w:t>
      </w:r>
    </w:p>
    <w:p w14:paraId="75A5BCAB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– дневник, содержащий виды работ, выполненные студентом в период прохождения практики;</w:t>
      </w:r>
    </w:p>
    <w:p w14:paraId="7243E37B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– содержание;</w:t>
      </w:r>
    </w:p>
    <w:p w14:paraId="317ACD29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– введение;</w:t>
      </w:r>
    </w:p>
    <w:p w14:paraId="4F1D71E3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– основная часть;</w:t>
      </w:r>
    </w:p>
    <w:p w14:paraId="37A7030F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– заключение;</w:t>
      </w:r>
    </w:p>
    <w:p w14:paraId="1D2D1804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– список использованных источников;</w:t>
      </w:r>
    </w:p>
    <w:p w14:paraId="65FF0274" w14:textId="77777777" w:rsidR="00306CBE" w:rsidRPr="00C97DA0" w:rsidRDefault="00306CBE" w:rsidP="00306CBE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7DA0">
        <w:rPr>
          <w:rFonts w:eastAsia="Times New Roman"/>
          <w:sz w:val="24"/>
          <w:szCs w:val="24"/>
          <w:lang w:eastAsia="ru-RU"/>
        </w:rPr>
        <w:t>– приложения.</w:t>
      </w:r>
    </w:p>
    <w:p w14:paraId="030E1468" w14:textId="77777777" w:rsidR="00306CBE" w:rsidRPr="007B1242" w:rsidRDefault="00306CBE" w:rsidP="00306CBE">
      <w:pPr>
        <w:keepNext/>
        <w:suppressAutoHyphens/>
        <w:spacing w:before="360" w:after="360" w:line="240" w:lineRule="auto"/>
        <w:ind w:firstLine="708"/>
        <w:jc w:val="both"/>
        <w:outlineLvl w:val="0"/>
        <w:rPr>
          <w:rFonts w:eastAsia="Calibri"/>
          <w:b/>
          <w:sz w:val="24"/>
        </w:rPr>
      </w:pPr>
      <w:bookmarkStart w:id="2" w:name="_Toc26736141"/>
      <w:r w:rsidRPr="007B1242">
        <w:rPr>
          <w:rFonts w:eastAsia="Calibri"/>
          <w:b/>
          <w:sz w:val="24"/>
        </w:rPr>
        <w:lastRenderedPageBreak/>
        <w:t>5 Учебно-методическое обеспечение практики</w:t>
      </w:r>
      <w:bookmarkEnd w:id="2"/>
    </w:p>
    <w:p w14:paraId="4E317B59" w14:textId="77777777" w:rsidR="00306CBE" w:rsidRPr="007B1242" w:rsidRDefault="00306CBE" w:rsidP="00306CBE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</w:rPr>
      </w:pPr>
      <w:bookmarkStart w:id="3" w:name="_Toc26736142"/>
      <w:r w:rsidRPr="007B1242">
        <w:rPr>
          <w:rFonts w:eastAsia="Calibri"/>
          <w:b/>
          <w:sz w:val="24"/>
        </w:rPr>
        <w:t>5.1 Основная литература</w:t>
      </w:r>
      <w:bookmarkEnd w:id="3"/>
    </w:p>
    <w:p w14:paraId="5B55ED8F" w14:textId="77777777" w:rsidR="00306CBE" w:rsidRPr="007B1242" w:rsidRDefault="00306CBE" w:rsidP="00306CB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7B1242">
        <w:rPr>
          <w:rFonts w:eastAsia="Calibri"/>
          <w:sz w:val="24"/>
          <w:szCs w:val="24"/>
        </w:rPr>
        <w:t>Кузниченко, М. А. Методические рекомендации по учебной практике для студентов направления подготовки 09.03.01 Информатика и вычислительная техника; 09.03.04 Программная инженерия</w:t>
      </w:r>
      <w:r w:rsidRPr="007B1242">
        <w:rPr>
          <w:rFonts w:ascii="Calibri" w:eastAsia="Calibri" w:hAnsi="Calibri"/>
        </w:rPr>
        <w:t> </w:t>
      </w:r>
      <w:r w:rsidRPr="007B1242">
        <w:rPr>
          <w:rFonts w:eastAsia="Calibri"/>
          <w:sz w:val="24"/>
          <w:szCs w:val="24"/>
        </w:rPr>
        <w:t xml:space="preserve">[Электронный ресурс]  / М. А. Кузниченко. - Электрон. текстовые дан. (1 файл: 838 Кб). - Орск : Орский гуманитарно-технологический институт (филиал) ОГУ, 2016. -Adobe Acrobat Reader; То же [Электронный ресурс]. - URL: </w:t>
      </w:r>
      <w:hyperlink r:id="rId13" w:history="1">
        <w:r w:rsidRPr="007B1242">
          <w:rPr>
            <w:rFonts w:eastAsia="Calibri"/>
            <w:sz w:val="24"/>
            <w:szCs w:val="24"/>
          </w:rPr>
          <w:t>http://library.og-ti.ru/global/metod/metod2017_02_02.pdf</w:t>
        </w:r>
      </w:hyperlink>
    </w:p>
    <w:p w14:paraId="0A876AD5" w14:textId="76BBD835" w:rsidR="00306CBE" w:rsidRPr="007B1242" w:rsidRDefault="006437C0" w:rsidP="00306CB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hyperlink r:id="rId14">
        <w:r w:rsidR="00306CBE" w:rsidRPr="007B1242">
          <w:rPr>
            <w:rFonts w:eastAsia="Calibri"/>
            <w:sz w:val="24"/>
            <w:szCs w:val="24"/>
          </w:rPr>
          <w:t>Аникеев С. В.</w:t>
        </w:r>
      </w:hyperlink>
      <w:r w:rsidR="00306CBE" w:rsidRPr="007B1242">
        <w:rPr>
          <w:rFonts w:eastAsia="Calibri"/>
          <w:sz w:val="24"/>
          <w:szCs w:val="24"/>
        </w:rPr>
        <w:t> , </w:t>
      </w:r>
      <w:hyperlink r:id="rId15">
        <w:r w:rsidR="00306CBE" w:rsidRPr="007B1242">
          <w:rPr>
            <w:rFonts w:eastAsia="Calibri"/>
            <w:sz w:val="24"/>
            <w:szCs w:val="24"/>
          </w:rPr>
          <w:t>Маркин А. В.</w:t>
        </w:r>
      </w:hyperlink>
      <w:r w:rsidR="00306CBE" w:rsidRPr="007B1242">
        <w:rPr>
          <w:rFonts w:eastAsia="Calibri"/>
          <w:sz w:val="24"/>
          <w:szCs w:val="24"/>
        </w:rPr>
        <w:t xml:space="preserve"> Разработка приложений баз данных в Delphi: самоучитель М.: </w:t>
      </w:r>
      <w:hyperlink r:id="rId16">
        <w:r w:rsidR="00306CBE" w:rsidRPr="007B1242">
          <w:rPr>
            <w:rFonts w:eastAsia="Calibri"/>
            <w:sz w:val="24"/>
            <w:szCs w:val="24"/>
          </w:rPr>
          <w:t>Диалог- МИФИ</w:t>
        </w:r>
      </w:hyperlink>
      <w:r w:rsidR="00306CBE" w:rsidRPr="007B1242">
        <w:rPr>
          <w:rFonts w:eastAsia="Calibri"/>
          <w:sz w:val="24"/>
          <w:szCs w:val="24"/>
        </w:rPr>
        <w:t xml:space="preserve">, 2013.- 160 с. ISBN: 978-5-86404-243-4 [Электронный ресурс] -  </w:t>
      </w:r>
      <w:hyperlink r:id="rId17">
        <w:r w:rsidR="00306CBE" w:rsidRPr="007B1242">
          <w:rPr>
            <w:rFonts w:eastAsia="Calibri"/>
            <w:sz w:val="24"/>
            <w:szCs w:val="24"/>
          </w:rPr>
          <w:t>http://biblioclub.ru/index.php?page=book_view_red&amp;book_id=229741</w:t>
        </w:r>
      </w:hyperlink>
      <w:r w:rsidR="00A032E5">
        <w:rPr>
          <w:rFonts w:eastAsia="Calibri"/>
          <w:sz w:val="24"/>
          <w:szCs w:val="24"/>
        </w:rPr>
        <w:t xml:space="preserve"> </w:t>
      </w:r>
    </w:p>
    <w:p w14:paraId="081A25BB" w14:textId="77777777" w:rsidR="00306CBE" w:rsidRPr="007B1242" w:rsidRDefault="00306CBE" w:rsidP="00306CB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7B1242">
        <w:rPr>
          <w:rFonts w:eastAsia="Calibri"/>
          <w:sz w:val="24"/>
          <w:szCs w:val="24"/>
        </w:rPr>
        <w:t>Хомоненко, А. Д. Delphi 7 [Текст]  / А. Д. Хомоненко, В. Э. Гофман, Е. В. Мещеряков.- 2-е изд., [перраб. и доп.]. - Санкт-Петербург : БВХ-Петербург, 2013. - 1136 с. : ил. + 1 электрон.опт. диск (CD-ROM). - ([В подлиннике]). - Предм. указ. : с. 1109. - ISBN 978-5-9775-0425-6 (9 шт.)</w:t>
      </w:r>
    </w:p>
    <w:p w14:paraId="6E261AD2" w14:textId="77777777" w:rsidR="00306CBE" w:rsidRDefault="00306CBE" w:rsidP="00306CBE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46DFEAB7" w14:textId="77777777" w:rsidR="00306CBE" w:rsidRPr="00402312" w:rsidRDefault="00306CBE" w:rsidP="00306CBE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</w:t>
      </w:r>
      <w:r w:rsidRPr="00402312">
        <w:rPr>
          <w:rFonts w:eastAsia="Calibri"/>
          <w:b/>
          <w:sz w:val="24"/>
          <w:szCs w:val="24"/>
        </w:rPr>
        <w:t>.2 Дополнительная литература</w:t>
      </w:r>
    </w:p>
    <w:p w14:paraId="173C5536" w14:textId="77777777" w:rsidR="00306CBE" w:rsidRPr="00402312" w:rsidRDefault="00306CBE" w:rsidP="00306CBE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009DAD39" w14:textId="656DE1EC" w:rsidR="00306CBE" w:rsidRPr="009164B0" w:rsidRDefault="00306CBE" w:rsidP="00482241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164B0">
        <w:rPr>
          <w:sz w:val="24"/>
          <w:szCs w:val="24"/>
        </w:rPr>
        <w:t>Информационные системы и технологии : монография / под общ. ред. С.П. Акутиной. - М. : Перо, 2017. - Ч. I. - 127 с. - ISBN 978-5-91940-150-6 ; То же [Электронный ресурс]. - URL:</w:t>
      </w:r>
      <w:r w:rsidR="00A032E5" w:rsidRPr="00A032E5">
        <w:t xml:space="preserve"> </w:t>
      </w:r>
      <w:hyperlink r:id="rId18" w:history="1">
        <w:r w:rsidR="00A032E5" w:rsidRPr="000C2379">
          <w:rPr>
            <w:rStyle w:val="ae"/>
            <w:sz w:val="24"/>
            <w:szCs w:val="24"/>
          </w:rPr>
          <w:t>https://biblioclub.ru/index.php?page=book&amp;id=232096</w:t>
        </w:r>
      </w:hyperlink>
      <w:r w:rsidR="00A032E5">
        <w:rPr>
          <w:sz w:val="24"/>
          <w:szCs w:val="24"/>
        </w:rPr>
        <w:t xml:space="preserve"> </w:t>
      </w:r>
      <w:r w:rsidRPr="009164B0">
        <w:rPr>
          <w:sz w:val="24"/>
          <w:szCs w:val="24"/>
        </w:rPr>
        <w:t xml:space="preserve">, коэффициент книгообеспеченности 1 </w:t>
      </w:r>
    </w:p>
    <w:p w14:paraId="4EF60237" w14:textId="77777777" w:rsidR="00482241" w:rsidRPr="00482241" w:rsidRDefault="00482241" w:rsidP="00482241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highlight w:val="yellow"/>
        </w:rPr>
      </w:pPr>
      <w:r w:rsidRPr="00482241">
        <w:rPr>
          <w:sz w:val="24"/>
          <w:szCs w:val="24"/>
        </w:rPr>
        <w:t>Информационные системы и технологии управления : учебник / ред. Г. А. Титоренко. – 3-е изд., перераб. и доп. – Москва : Юнити-Дана, 2017. – 592 с. : ил., табл., схемы – (Золотой фонд россий-ских учебников). – Режим доступа: по подписке. – URL: https://biblioclub.ru/index.php?page=book&amp;id=684775  – ISBN 978-5-238-01766-2. – Текст : элек-тронный</w:t>
      </w:r>
    </w:p>
    <w:p w14:paraId="7587BF79" w14:textId="77777777" w:rsidR="00482241" w:rsidRPr="009164B0" w:rsidRDefault="00482241" w:rsidP="00482241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82241">
        <w:rPr>
          <w:sz w:val="24"/>
          <w:szCs w:val="24"/>
        </w:rPr>
        <w:t>Информационные системы [Текст] : учебное пособие для вузов по направлению "Информатика и вычислительная техника" / Ю. С. Избачков [и др.].- 3-е изд. - Санкт-Петербург : Питер, 2011. - 544 с. : ил. - (Учебник для вузов). - Алф. указ. : с. 522-539. - ISBN 978-5-49807-158-9</w:t>
      </w:r>
      <w:r w:rsidRPr="009164B0">
        <w:rPr>
          <w:sz w:val="24"/>
          <w:szCs w:val="24"/>
        </w:rPr>
        <w:t xml:space="preserve">, коэффициент книгообеспеченности 1 </w:t>
      </w:r>
    </w:p>
    <w:p w14:paraId="30F51693" w14:textId="02769DF2" w:rsidR="00306CBE" w:rsidRPr="009164B0" w:rsidRDefault="00306CBE" w:rsidP="00482241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164B0">
        <w:rPr>
          <w:rFonts w:eastAsia="Calibri"/>
          <w:sz w:val="24"/>
          <w:szCs w:val="24"/>
        </w:rPr>
        <w:t xml:space="preserve">Аникеев С. В. , Маркин А. В. Разработка приложений баз данных в Delphi: самоучитель М.: Диалог- МИФИ, 2015.- 160 с.; То же [Электронный ресурс]. - URL: </w:t>
      </w:r>
      <w:hyperlink r:id="rId19" w:history="1">
        <w:r w:rsidR="00A032E5" w:rsidRPr="000C2379">
          <w:rPr>
            <w:rStyle w:val="ae"/>
            <w:rFonts w:eastAsia="Calibri"/>
            <w:sz w:val="24"/>
            <w:szCs w:val="24"/>
          </w:rPr>
          <w:t>https://biblioclub.ru/index.php?page=book_view_red&amp;book_id=229741</w:t>
        </w:r>
      </w:hyperlink>
      <w:r w:rsidR="00A032E5">
        <w:rPr>
          <w:rFonts w:eastAsia="Calibri"/>
          <w:sz w:val="24"/>
          <w:szCs w:val="24"/>
        </w:rPr>
        <w:t xml:space="preserve"> </w:t>
      </w:r>
      <w:r w:rsidRPr="009164B0">
        <w:rPr>
          <w:rFonts w:eastAsia="Calibri"/>
          <w:sz w:val="24"/>
          <w:szCs w:val="24"/>
        </w:rPr>
        <w:t>коэффициент книгообеспеченности 1</w:t>
      </w:r>
    </w:p>
    <w:p w14:paraId="70191C17" w14:textId="77777777" w:rsidR="00306CBE" w:rsidRDefault="00306CBE" w:rsidP="00306CBE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3D3977">
        <w:rPr>
          <w:rFonts w:eastAsia="Calibri"/>
          <w:b/>
          <w:sz w:val="24"/>
          <w:szCs w:val="24"/>
        </w:rPr>
        <w:t>5.3 Периодические издания</w:t>
      </w:r>
    </w:p>
    <w:p w14:paraId="0E5787EF" w14:textId="77777777" w:rsidR="00306CBE" w:rsidRPr="003D3977" w:rsidRDefault="00306CBE" w:rsidP="00306CBE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4F068CC0" w14:textId="77777777" w:rsidR="00306CBE" w:rsidRPr="003D3977" w:rsidRDefault="00306CBE" w:rsidP="00306CBE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3D3977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1. Журнал «Вестник компьютерных и информационных технологий »</w:t>
      </w:r>
    </w:p>
    <w:p w14:paraId="4952930B" w14:textId="77777777" w:rsidR="00306CBE" w:rsidRPr="003D3977" w:rsidRDefault="00306CBE" w:rsidP="00306CBE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3D3977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2. Журнал «Информационные технологии и вычислительные системы»</w:t>
      </w:r>
    </w:p>
    <w:p w14:paraId="7FDFD90B" w14:textId="77777777" w:rsidR="00306CBE" w:rsidRPr="003D3977" w:rsidRDefault="00306CBE" w:rsidP="00306CBE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3D3977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3. Журнал «Стандарты и качество»</w:t>
      </w:r>
    </w:p>
    <w:p w14:paraId="49968936" w14:textId="77777777" w:rsidR="00306CBE" w:rsidRPr="003D3977" w:rsidRDefault="00306CBE" w:rsidP="00306CBE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3D3977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4. Журнал «Прикладная информатика»</w:t>
      </w:r>
    </w:p>
    <w:p w14:paraId="2F1AAD2B" w14:textId="77777777" w:rsidR="00306CBE" w:rsidRPr="003D3977" w:rsidRDefault="00306CBE" w:rsidP="00306CBE">
      <w:pPr>
        <w:shd w:val="clear" w:color="auto" w:fill="FFFFFF"/>
        <w:spacing w:after="0" w:line="240" w:lineRule="auto"/>
        <w:textAlignment w:val="baseline"/>
        <w:outlineLvl w:val="0"/>
        <w:rPr>
          <w:rFonts w:eastAsia="Calibri"/>
          <w:b/>
          <w:sz w:val="24"/>
          <w:szCs w:val="24"/>
        </w:rPr>
      </w:pPr>
    </w:p>
    <w:p w14:paraId="2D720837" w14:textId="77777777" w:rsidR="00306CBE" w:rsidRDefault="00306CBE" w:rsidP="00306CBE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eastAsia="Calibri"/>
          <w:b/>
          <w:sz w:val="24"/>
          <w:szCs w:val="24"/>
        </w:rPr>
      </w:pPr>
      <w:r w:rsidRPr="003D3977">
        <w:rPr>
          <w:rFonts w:eastAsia="Calibri"/>
          <w:b/>
          <w:sz w:val="24"/>
          <w:szCs w:val="24"/>
        </w:rPr>
        <w:t>5.4 Интернет-ресурсы</w:t>
      </w:r>
    </w:p>
    <w:p w14:paraId="0AB1E54C" w14:textId="77777777" w:rsidR="00306CBE" w:rsidRPr="003D3977" w:rsidRDefault="00306CBE" w:rsidP="00306CBE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eastAsia="Calibri"/>
          <w:b/>
          <w:sz w:val="24"/>
          <w:szCs w:val="24"/>
        </w:rPr>
      </w:pPr>
    </w:p>
    <w:p w14:paraId="65B65ABE" w14:textId="77777777" w:rsidR="00306CBE" w:rsidRPr="003D3977" w:rsidRDefault="00306CBE" w:rsidP="00306CBE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3D3977">
        <w:rPr>
          <w:rFonts w:eastAsia="Calibri"/>
          <w:b/>
          <w:sz w:val="24"/>
        </w:rPr>
        <w:t>Современные профессиональные базы данных и информационные справочные системы:</w:t>
      </w:r>
    </w:p>
    <w:p w14:paraId="1FC40577" w14:textId="77777777" w:rsidR="00306CBE" w:rsidRPr="003D3977" w:rsidRDefault="00306CBE" w:rsidP="00306C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14:paraId="3FF89CC6" w14:textId="77777777" w:rsidR="00482241" w:rsidRDefault="00482241" w:rsidP="0048224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20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3FA336CA" w14:textId="77777777" w:rsidR="00482241" w:rsidRDefault="00482241" w:rsidP="0048224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21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7379BB92" w14:textId="77777777" w:rsidR="00482241" w:rsidRDefault="00482241" w:rsidP="00482241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Infolio</w:t>
      </w:r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2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67CED8DA" w14:textId="77777777" w:rsidR="00306CBE" w:rsidRPr="003D3977" w:rsidRDefault="00306CBE" w:rsidP="00306CBE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05621311" w14:textId="77777777" w:rsidR="00306CBE" w:rsidRPr="003D3977" w:rsidRDefault="00306CBE" w:rsidP="00306CBE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3D3977">
        <w:rPr>
          <w:rFonts w:eastAsia="Calibri"/>
          <w:b/>
          <w:sz w:val="24"/>
        </w:rPr>
        <w:t>Тематические</w:t>
      </w:r>
      <w:r w:rsidRPr="003D3977">
        <w:rPr>
          <w:rFonts w:eastAsia="Calibri"/>
          <w:sz w:val="24"/>
        </w:rPr>
        <w:t xml:space="preserve"> </w:t>
      </w:r>
      <w:r w:rsidRPr="003D3977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  <w:r w:rsidRPr="003D3977">
        <w:rPr>
          <w:rFonts w:ascii="Arial" w:eastAsia="Calibri" w:hAnsi="Arial" w:cs="Arial"/>
          <w:color w:val="333333"/>
          <w:sz w:val="21"/>
          <w:szCs w:val="21"/>
        </w:rPr>
        <w:t>    </w:t>
      </w:r>
    </w:p>
    <w:p w14:paraId="1E822DEC" w14:textId="77777777" w:rsidR="00306CBE" w:rsidRPr="003D3977" w:rsidRDefault="00306CBE" w:rsidP="00306CBE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3D3977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23" w:history="1">
        <w:r w:rsidRPr="003D3977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</w:hyperlink>
      <w:r w:rsidRPr="003D3977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032879CD" w14:textId="77777777" w:rsidR="00306CBE" w:rsidRPr="003D3977" w:rsidRDefault="00306CBE" w:rsidP="00306CBE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3D3977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4" w:history="1">
        <w:r w:rsidRPr="003D3977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3D3977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42D55064" w14:textId="77777777" w:rsidR="00306CBE" w:rsidRPr="003D3977" w:rsidRDefault="00306CBE" w:rsidP="00306CBE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3D3977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5" w:history="1">
        <w:r w:rsidRPr="003D3977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3D3977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0C79D889" w14:textId="77777777" w:rsidR="00306CBE" w:rsidRPr="003D3977" w:rsidRDefault="00306CBE" w:rsidP="00306CBE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3974BFD5" w14:textId="77777777" w:rsidR="00306CBE" w:rsidRPr="003D3977" w:rsidRDefault="00306CBE" w:rsidP="00306CBE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3D3977">
        <w:rPr>
          <w:rFonts w:eastAsia="Calibri"/>
          <w:b/>
          <w:sz w:val="24"/>
        </w:rPr>
        <w:t>Электронные библиотечные системы</w:t>
      </w:r>
    </w:p>
    <w:p w14:paraId="4EF033D5" w14:textId="77777777" w:rsidR="00306CBE" w:rsidRPr="003D3977" w:rsidRDefault="00306CBE" w:rsidP="00306CBE">
      <w:pPr>
        <w:keepNext/>
        <w:tabs>
          <w:tab w:val="left" w:pos="112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3D3977">
        <w:rPr>
          <w:rFonts w:eastAsia="Calibri"/>
          <w:b/>
          <w:sz w:val="24"/>
        </w:rPr>
        <w:tab/>
      </w:r>
    </w:p>
    <w:p w14:paraId="700149F8" w14:textId="77777777" w:rsidR="00306CBE" w:rsidRPr="003D3977" w:rsidRDefault="00306CBE" w:rsidP="00306CBE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3D3977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3D3977">
        <w:rPr>
          <w:rFonts w:eastAsia="Calibri"/>
          <w:b/>
          <w:sz w:val="24"/>
          <w:szCs w:val="24"/>
          <w:shd w:val="clear" w:color="auto" w:fill="FFFFFF"/>
        </w:rPr>
        <w:t> </w:t>
      </w:r>
      <w:r w:rsidRPr="003D3977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6" w:history="1">
        <w:r w:rsidRPr="003D3977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3D3977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7C7F95E4" w14:textId="77777777" w:rsidR="00306CBE" w:rsidRPr="003D3977" w:rsidRDefault="00306CBE" w:rsidP="00306CBE">
      <w:pPr>
        <w:spacing w:after="0" w:line="240" w:lineRule="auto"/>
        <w:ind w:firstLine="709"/>
        <w:jc w:val="both"/>
        <w:rPr>
          <w:rFonts w:eastAsia="Calibri"/>
          <w:shd w:val="clear" w:color="auto" w:fill="FFFFFF"/>
        </w:rPr>
      </w:pPr>
      <w:r w:rsidRPr="003D3977">
        <w:rPr>
          <w:rFonts w:eastAsia="Calibri"/>
          <w:sz w:val="24"/>
          <w:szCs w:val="24"/>
        </w:rPr>
        <w:t xml:space="preserve">2. </w:t>
      </w:r>
      <w:r w:rsidRPr="003D3977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7" w:history="1">
        <w:r w:rsidRPr="003D3977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3D3977">
        <w:rPr>
          <w:rFonts w:eastAsia="Calibri"/>
          <w:sz w:val="24"/>
          <w:szCs w:val="24"/>
        </w:rPr>
        <w:t xml:space="preserve"> </w:t>
      </w:r>
    </w:p>
    <w:p w14:paraId="45A6541F" w14:textId="77777777" w:rsidR="00306CBE" w:rsidRPr="003D3977" w:rsidRDefault="00306CBE" w:rsidP="00306CBE">
      <w:pPr>
        <w:keepNext/>
        <w:tabs>
          <w:tab w:val="left" w:pos="318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3D3977">
        <w:rPr>
          <w:rFonts w:eastAsia="Calibri"/>
          <w:b/>
          <w:color w:val="000000"/>
          <w:sz w:val="24"/>
          <w:szCs w:val="24"/>
          <w:shd w:val="clear" w:color="auto" w:fill="FFFFFF"/>
        </w:rPr>
        <w:tab/>
      </w:r>
    </w:p>
    <w:p w14:paraId="18F612B0" w14:textId="77777777" w:rsidR="00306CBE" w:rsidRPr="003D3977" w:rsidRDefault="00306CBE" w:rsidP="00306CBE">
      <w:pPr>
        <w:keepNext/>
        <w:tabs>
          <w:tab w:val="left" w:pos="318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3D3977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Дополнительные </w:t>
      </w:r>
      <w:r w:rsidRPr="003D3977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3337B338" w14:textId="77777777" w:rsidR="00306CBE" w:rsidRPr="003D3977" w:rsidRDefault="00306CBE" w:rsidP="00306CBE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7AE3378B" w14:textId="77777777" w:rsidR="00306CBE" w:rsidRPr="003D3977" w:rsidRDefault="00306CBE" w:rsidP="00306CBE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3D3977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https://www.ixbt.com</w:t>
      </w:r>
      <w:r w:rsidRPr="003D3977">
        <w:rPr>
          <w:rFonts w:eastAsia="Times New Roman"/>
          <w:bCs/>
          <w:sz w:val="24"/>
          <w:szCs w:val="24"/>
          <w:lang w:eastAsia="ru-RU"/>
        </w:rPr>
        <w:t xml:space="preserve"> - Интернет-издание о компьютерной технике, информационных технологиях и программных продуктах. На сайте публикуются новости IT, статьи с обзорами и тестами компьютерных комплектующих и программного обеспечения.</w:t>
      </w:r>
    </w:p>
    <w:p w14:paraId="79D6C548" w14:textId="77777777" w:rsidR="00306CBE" w:rsidRPr="003D3977" w:rsidRDefault="00306CBE" w:rsidP="00306CBE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3D3977">
        <w:rPr>
          <w:rFonts w:eastAsia="Calibri"/>
          <w:sz w:val="24"/>
          <w:szCs w:val="24"/>
        </w:rPr>
        <w:t>http://www.intuit.ru – ИНТУИТ – Национальный открытый университет.</w:t>
      </w:r>
    </w:p>
    <w:p w14:paraId="3F5B49AD" w14:textId="77777777" w:rsidR="00306CBE" w:rsidRPr="0094619D" w:rsidRDefault="00306CBE" w:rsidP="00306CBE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3D3977">
        <w:rPr>
          <w:rFonts w:eastAsia="Calibri"/>
          <w:sz w:val="24"/>
          <w:szCs w:val="24"/>
        </w:rPr>
        <w:t>http</w:t>
      </w:r>
      <w:r w:rsidRPr="0094619D">
        <w:rPr>
          <w:rFonts w:eastAsia="Calibri"/>
          <w:sz w:val="24"/>
          <w:szCs w:val="24"/>
        </w:rPr>
        <w:t>://citforum.ru/SE/project/arkhipenkov_lectures – Лекции по управлению программными проектами автор А. Архипенков</w:t>
      </w:r>
    </w:p>
    <w:p w14:paraId="2C2648B1" w14:textId="77777777" w:rsidR="00306CBE" w:rsidRPr="0094619D" w:rsidRDefault="006437C0" w:rsidP="00306CBE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hyperlink r:id="rId28">
        <w:r w:rsidR="00306CBE" w:rsidRPr="0094619D">
          <w:rPr>
            <w:bCs/>
            <w:sz w:val="24"/>
            <w:szCs w:val="24"/>
            <w:bdr w:val="none" w:sz="0" w:space="0" w:color="auto" w:frame="1"/>
          </w:rPr>
          <w:t>http://delphikingdom.com</w:t>
        </w:r>
      </w:hyperlink>
      <w:r w:rsidR="00306CBE" w:rsidRPr="0094619D">
        <w:rPr>
          <w:bCs/>
          <w:sz w:val="24"/>
          <w:szCs w:val="24"/>
          <w:bdr w:val="none" w:sz="0" w:space="0" w:color="auto" w:frame="1"/>
        </w:rPr>
        <w:t xml:space="preserve"> - Виртуальный клуб «Королевство Delphi». </w:t>
      </w:r>
    </w:p>
    <w:p w14:paraId="53BF75C8" w14:textId="77777777" w:rsidR="00306CBE" w:rsidRPr="0094619D" w:rsidRDefault="006437C0" w:rsidP="00306CBE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hyperlink r:id="rId29">
        <w:r w:rsidR="00306CBE" w:rsidRPr="0094619D">
          <w:rPr>
            <w:bCs/>
            <w:sz w:val="24"/>
            <w:szCs w:val="24"/>
            <w:bdr w:val="none" w:sz="0" w:space="0" w:color="auto" w:frame="1"/>
          </w:rPr>
          <w:t>http://programmersforum.ru</w:t>
        </w:r>
      </w:hyperlink>
      <w:r w:rsidR="00306CBE" w:rsidRPr="0094619D">
        <w:rPr>
          <w:bCs/>
          <w:sz w:val="24"/>
          <w:szCs w:val="24"/>
          <w:bdr w:val="none" w:sz="0" w:space="0" w:color="auto" w:frame="1"/>
        </w:rPr>
        <w:t xml:space="preserve"> – Клуб программистов.</w:t>
      </w:r>
    </w:p>
    <w:p w14:paraId="73165E6F" w14:textId="77777777" w:rsidR="00306CBE" w:rsidRPr="0094619D" w:rsidRDefault="00306CBE" w:rsidP="00306CBE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94619D">
        <w:rPr>
          <w:bCs/>
          <w:sz w:val="24"/>
          <w:szCs w:val="24"/>
          <w:bdr w:val="none" w:sz="0" w:space="0" w:color="auto" w:frame="1"/>
        </w:rPr>
        <w:t>http://www.delphimaster.ru/ - Мастера Delphi</w:t>
      </w:r>
    </w:p>
    <w:p w14:paraId="3C31ADED" w14:textId="77777777" w:rsidR="00306CBE" w:rsidRPr="003D3977" w:rsidRDefault="00306CBE" w:rsidP="00306CBE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</w:p>
    <w:p w14:paraId="58EA42A0" w14:textId="77777777" w:rsidR="00306CBE" w:rsidRPr="003D3977" w:rsidRDefault="00306CBE" w:rsidP="00306CBE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2E0AD2B0" w14:textId="77777777" w:rsidR="00306CBE" w:rsidRPr="003D3977" w:rsidRDefault="00306CBE" w:rsidP="00306CBE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3D3977">
        <w:rPr>
          <w:rFonts w:eastAsia="Calibri"/>
          <w:b/>
          <w:sz w:val="24"/>
          <w:szCs w:val="24"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14:paraId="70416641" w14:textId="77777777" w:rsidR="00306CBE" w:rsidRDefault="00306CBE" w:rsidP="00306CBE">
      <w:pPr>
        <w:widowControl w:val="0"/>
        <w:tabs>
          <w:tab w:val="left" w:pos="2440"/>
          <w:tab w:val="left" w:pos="4440"/>
        </w:tabs>
        <w:spacing w:after="0" w:line="240" w:lineRule="auto"/>
        <w:ind w:firstLine="709"/>
        <w:jc w:val="both"/>
        <w:outlineLvl w:val="1"/>
        <w:rPr>
          <w:b/>
          <w:sz w:val="24"/>
          <w:lang w:bidi="ru-RU"/>
        </w:rPr>
      </w:pPr>
      <w:r w:rsidRPr="003D3977">
        <w:rPr>
          <w:rFonts w:eastAsia="Calibri"/>
          <w:b/>
          <w:sz w:val="24"/>
          <w:szCs w:val="24"/>
        </w:rPr>
        <w:tab/>
      </w:r>
    </w:p>
    <w:tbl>
      <w:tblPr>
        <w:tblStyle w:val="afff8"/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192"/>
        <w:gridCol w:w="4664"/>
      </w:tblGrid>
      <w:tr w:rsidR="00306CBE" w:rsidRPr="00D0786C" w14:paraId="72AA7DC7" w14:textId="77777777" w:rsidTr="00DD73DF">
        <w:trPr>
          <w:cantSplit/>
          <w:tblHeader/>
          <w:jc w:val="center"/>
        </w:trPr>
        <w:tc>
          <w:tcPr>
            <w:tcW w:w="3397" w:type="dxa"/>
            <w:vAlign w:val="center"/>
          </w:tcPr>
          <w:p w14:paraId="17FCADEC" w14:textId="77777777" w:rsidR="00306CBE" w:rsidRDefault="00306CBE" w:rsidP="00DD73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2192" w:type="dxa"/>
            <w:vAlign w:val="center"/>
          </w:tcPr>
          <w:p w14:paraId="53A8F633" w14:textId="77777777" w:rsidR="00306CBE" w:rsidRPr="00D21592" w:rsidRDefault="00306CBE" w:rsidP="00DD73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4" w:type="dxa"/>
            <w:vAlign w:val="center"/>
          </w:tcPr>
          <w:p w14:paraId="13F9D69A" w14:textId="77777777" w:rsidR="00306CBE" w:rsidRPr="00D21592" w:rsidRDefault="00306CBE" w:rsidP="00DD73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306CBE" w:rsidRPr="001F324E" w14:paraId="01E3E147" w14:textId="77777777" w:rsidTr="00DD73DF">
        <w:trPr>
          <w:cantSplit/>
          <w:trHeight w:val="685"/>
          <w:jc w:val="center"/>
        </w:trPr>
        <w:tc>
          <w:tcPr>
            <w:tcW w:w="3397" w:type="dxa"/>
            <w:vAlign w:val="center"/>
          </w:tcPr>
          <w:p w14:paraId="11A81F1A" w14:textId="77777777" w:rsidR="00306CBE" w:rsidRDefault="00306CBE" w:rsidP="00DD73DF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192" w:type="dxa"/>
            <w:vAlign w:val="center"/>
          </w:tcPr>
          <w:p w14:paraId="79BDD9D2" w14:textId="77777777" w:rsidR="00306CBE" w:rsidRPr="00D0786C" w:rsidRDefault="00306CBE" w:rsidP="00DD73DF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4" w:type="dxa"/>
            <w:vMerge w:val="restart"/>
            <w:shd w:val="clear" w:color="auto" w:fill="auto"/>
            <w:vAlign w:val="center"/>
          </w:tcPr>
          <w:p w14:paraId="035A4208" w14:textId="77777777" w:rsidR="00306CBE" w:rsidRDefault="00306CBE" w:rsidP="00DD73DF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38A3E062" w14:textId="3B9A04C9" w:rsidR="00306CBE" w:rsidRPr="005B4F43" w:rsidRDefault="00A972AB" w:rsidP="00DD73DF"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306CBE" w:rsidRPr="00D0786C" w14:paraId="0DE92008" w14:textId="77777777" w:rsidTr="00DD73DF">
        <w:trPr>
          <w:cantSplit/>
          <w:trHeight w:val="685"/>
          <w:jc w:val="center"/>
        </w:trPr>
        <w:tc>
          <w:tcPr>
            <w:tcW w:w="3397" w:type="dxa"/>
            <w:vAlign w:val="center"/>
          </w:tcPr>
          <w:p w14:paraId="1E4613D2" w14:textId="77777777" w:rsidR="00306CBE" w:rsidRPr="00D0786C" w:rsidRDefault="00306CBE" w:rsidP="00DD73D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2192" w:type="dxa"/>
            <w:vAlign w:val="center"/>
          </w:tcPr>
          <w:p w14:paraId="01732D85" w14:textId="77777777" w:rsidR="00306CBE" w:rsidRPr="00D0786C" w:rsidRDefault="00306CBE" w:rsidP="00DD73DF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4664" w:type="dxa"/>
            <w:vMerge/>
            <w:shd w:val="clear" w:color="auto" w:fill="auto"/>
            <w:vAlign w:val="center"/>
          </w:tcPr>
          <w:p w14:paraId="3AA603B6" w14:textId="77777777" w:rsidR="00306CBE" w:rsidRPr="00D0786C" w:rsidRDefault="00306CBE" w:rsidP="00DD73DF">
            <w:pPr>
              <w:rPr>
                <w:sz w:val="24"/>
                <w:szCs w:val="24"/>
              </w:rPr>
            </w:pPr>
          </w:p>
        </w:tc>
      </w:tr>
      <w:tr w:rsidR="00306CBE" w:rsidRPr="00D0786C" w14:paraId="2E513FE7" w14:textId="77777777" w:rsidTr="00DD73DF">
        <w:trPr>
          <w:cantSplit/>
          <w:jc w:val="center"/>
        </w:trPr>
        <w:tc>
          <w:tcPr>
            <w:tcW w:w="3397" w:type="dxa"/>
            <w:vAlign w:val="center"/>
          </w:tcPr>
          <w:p w14:paraId="437E99B7" w14:textId="77777777" w:rsidR="00306CBE" w:rsidRPr="00B02365" w:rsidRDefault="00306CBE" w:rsidP="00DD73D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192" w:type="dxa"/>
            <w:vAlign w:val="center"/>
          </w:tcPr>
          <w:p w14:paraId="6ADBCDE8" w14:textId="77777777" w:rsidR="00306CBE" w:rsidRPr="00D0786C" w:rsidRDefault="00306CBE" w:rsidP="00DD73DF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Adobe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4664" w:type="dxa"/>
            <w:vAlign w:val="center"/>
          </w:tcPr>
          <w:p w14:paraId="0D77219D" w14:textId="77777777" w:rsidR="00306CBE" w:rsidRPr="00D0786C" w:rsidRDefault="00306CBE" w:rsidP="00DD73DF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0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482241" w:rsidRPr="00D0786C" w14:paraId="7E396ED7" w14:textId="77777777" w:rsidTr="00DD73DF">
        <w:trPr>
          <w:cantSplit/>
          <w:jc w:val="center"/>
        </w:trPr>
        <w:tc>
          <w:tcPr>
            <w:tcW w:w="3397" w:type="dxa"/>
            <w:vAlign w:val="center"/>
          </w:tcPr>
          <w:p w14:paraId="7E0D5FC6" w14:textId="77777777" w:rsidR="00482241" w:rsidRPr="00D0786C" w:rsidRDefault="00482241" w:rsidP="004822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2192" w:type="dxa"/>
            <w:vAlign w:val="center"/>
          </w:tcPr>
          <w:p w14:paraId="62202D7B" w14:textId="0532BDD6" w:rsidR="00482241" w:rsidRPr="00D0786C" w:rsidRDefault="00482241" w:rsidP="00482241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4664" w:type="dxa"/>
            <w:vAlign w:val="center"/>
          </w:tcPr>
          <w:p w14:paraId="077DBFF3" w14:textId="06A95EB6" w:rsidR="00482241" w:rsidRPr="00D0786C" w:rsidRDefault="00482241" w:rsidP="00482241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1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https://www.mozilla.org/en-US/foundation/licensing/</w:t>
              </w:r>
            </w:hyperlink>
          </w:p>
        </w:tc>
      </w:tr>
      <w:tr w:rsidR="00482241" w:rsidRPr="00552CBE" w14:paraId="77266607" w14:textId="77777777" w:rsidTr="00DD73DF">
        <w:trPr>
          <w:cantSplit/>
          <w:jc w:val="center"/>
        </w:trPr>
        <w:tc>
          <w:tcPr>
            <w:tcW w:w="3397" w:type="dxa"/>
            <w:vAlign w:val="center"/>
          </w:tcPr>
          <w:p w14:paraId="20F0B81E" w14:textId="77777777" w:rsidR="00482241" w:rsidRDefault="00482241" w:rsidP="004822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Векторный графический редактор, редактор диаграмм и блок-схем</w:t>
            </w:r>
          </w:p>
        </w:tc>
        <w:tc>
          <w:tcPr>
            <w:tcW w:w="2192" w:type="dxa"/>
            <w:vAlign w:val="center"/>
          </w:tcPr>
          <w:p w14:paraId="4DD40A86" w14:textId="77777777" w:rsidR="00482241" w:rsidRPr="00024F94" w:rsidRDefault="00482241" w:rsidP="00482241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664" w:type="dxa"/>
            <w:vAlign w:val="center"/>
          </w:tcPr>
          <w:p w14:paraId="5AA49649" w14:textId="77777777" w:rsidR="00482241" w:rsidRPr="009B45DB" w:rsidRDefault="00482241" w:rsidP="004822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Сертификат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46284547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18.12.2009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академическая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лицензия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рабочее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82241" w:rsidRPr="00024F94" w14:paraId="4281C522" w14:textId="77777777" w:rsidTr="00DD73DF">
        <w:trPr>
          <w:cantSplit/>
          <w:jc w:val="center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7250FE2" w14:textId="77777777" w:rsidR="00482241" w:rsidRPr="002C441E" w:rsidRDefault="00482241" w:rsidP="004822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Интегрированная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разработки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  <w:p w14:paraId="03DF15F7" w14:textId="77777777" w:rsidR="00482241" w:rsidRPr="002C441E" w:rsidRDefault="00482241" w:rsidP="0048224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05A5570" w14:textId="77777777" w:rsidR="00482241" w:rsidRPr="002C441E" w:rsidRDefault="00482241" w:rsidP="0048224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448C5FB6" w14:textId="77777777" w:rsidR="00482241" w:rsidRPr="003E3C78" w:rsidRDefault="00482241" w:rsidP="00482241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 Visual Studio Professional 2008</w:t>
            </w:r>
          </w:p>
        </w:tc>
        <w:tc>
          <w:tcPr>
            <w:tcW w:w="4664" w:type="dxa"/>
            <w:vAlign w:val="center"/>
          </w:tcPr>
          <w:p w14:paraId="5840A188" w14:textId="77777777" w:rsidR="00482241" w:rsidRDefault="00482241" w:rsidP="004822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№ 46284547 от 18.12.2009 г., академическая лицензия на рабочее место</w:t>
            </w:r>
          </w:p>
        </w:tc>
      </w:tr>
      <w:tr w:rsidR="00482241" w:rsidRPr="00024F94" w14:paraId="20CDC69A" w14:textId="77777777" w:rsidTr="00DD73DF">
        <w:trPr>
          <w:cantSplit/>
          <w:jc w:val="center"/>
        </w:trPr>
        <w:tc>
          <w:tcPr>
            <w:tcW w:w="3397" w:type="dxa"/>
            <w:vMerge/>
            <w:shd w:val="clear" w:color="auto" w:fill="auto"/>
            <w:vAlign w:val="center"/>
          </w:tcPr>
          <w:p w14:paraId="07748451" w14:textId="77777777" w:rsidR="00482241" w:rsidRPr="003E3C78" w:rsidRDefault="00482241" w:rsidP="0048224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1C04DE89" w14:textId="77777777" w:rsidR="00482241" w:rsidRPr="003E3C78" w:rsidRDefault="00482241" w:rsidP="00482241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PyCharm Community Edition</w:t>
            </w:r>
          </w:p>
        </w:tc>
        <w:tc>
          <w:tcPr>
            <w:tcW w:w="4664" w:type="dxa"/>
            <w:vAlign w:val="center"/>
          </w:tcPr>
          <w:p w14:paraId="01D9EFB6" w14:textId="77777777" w:rsidR="00482241" w:rsidRDefault="00482241" w:rsidP="004822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482241" w:rsidRPr="00024F94" w14:paraId="00D72DB6" w14:textId="77777777" w:rsidTr="00DD73DF">
        <w:trPr>
          <w:cantSplit/>
          <w:jc w:val="center"/>
        </w:trPr>
        <w:tc>
          <w:tcPr>
            <w:tcW w:w="3397" w:type="dxa"/>
            <w:vMerge/>
            <w:shd w:val="clear" w:color="auto" w:fill="auto"/>
            <w:vAlign w:val="center"/>
          </w:tcPr>
          <w:p w14:paraId="1148BF3E" w14:textId="77777777" w:rsidR="00482241" w:rsidRDefault="00482241" w:rsidP="0048224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2EDD67F8" w14:textId="77777777" w:rsidR="00482241" w:rsidRPr="00B8424A" w:rsidRDefault="00482241" w:rsidP="004822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IntelliJ IDEA Community Edition</w:t>
            </w:r>
          </w:p>
        </w:tc>
        <w:tc>
          <w:tcPr>
            <w:tcW w:w="4664" w:type="dxa"/>
            <w:vAlign w:val="center"/>
          </w:tcPr>
          <w:p w14:paraId="7EEA62A4" w14:textId="77777777" w:rsidR="00482241" w:rsidRDefault="00482241" w:rsidP="004822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482241" w:rsidRPr="00200015" w14:paraId="79F5BEE0" w14:textId="77777777" w:rsidTr="00DD73DF">
        <w:trPr>
          <w:cantSplit/>
          <w:jc w:val="center"/>
        </w:trPr>
        <w:tc>
          <w:tcPr>
            <w:tcW w:w="3397" w:type="dxa"/>
            <w:vAlign w:val="center"/>
          </w:tcPr>
          <w:p w14:paraId="3D16AC15" w14:textId="77777777" w:rsidR="00482241" w:rsidRDefault="00482241" w:rsidP="0048224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33465">
              <w:rPr>
                <w:rFonts w:eastAsia="Times New Roman"/>
                <w:sz w:val="24"/>
                <w:szCs w:val="24"/>
                <w:lang w:eastAsia="ru-RU"/>
              </w:rPr>
              <w:t>абор средств разработки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89242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2192" w:type="dxa"/>
            <w:vAlign w:val="center"/>
          </w:tcPr>
          <w:p w14:paraId="29D4691D" w14:textId="77777777" w:rsidR="00482241" w:rsidRPr="00346C93" w:rsidRDefault="00482241" w:rsidP="004822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/>
              </w:rPr>
              <w:t>Node.js</w:t>
            </w:r>
          </w:p>
        </w:tc>
        <w:tc>
          <w:tcPr>
            <w:tcW w:w="4664" w:type="dxa"/>
            <w:vAlign w:val="center"/>
          </w:tcPr>
          <w:p w14:paraId="54D13BF3" w14:textId="77777777" w:rsidR="00482241" w:rsidRPr="009677B7" w:rsidRDefault="00482241" w:rsidP="0048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BC63CD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832F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4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nodejs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482241" w:rsidRPr="00200015" w14:paraId="2F4A95CC" w14:textId="77777777" w:rsidTr="00DD73DF">
        <w:trPr>
          <w:cantSplit/>
          <w:jc w:val="center"/>
        </w:trPr>
        <w:tc>
          <w:tcPr>
            <w:tcW w:w="3397" w:type="dxa"/>
            <w:vAlign w:val="center"/>
          </w:tcPr>
          <w:p w14:paraId="63A8A344" w14:textId="77777777" w:rsidR="00482241" w:rsidRDefault="00482241" w:rsidP="004822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Информационно-правовая система</w:t>
            </w:r>
          </w:p>
        </w:tc>
        <w:tc>
          <w:tcPr>
            <w:tcW w:w="2192" w:type="dxa"/>
            <w:vAlign w:val="center"/>
          </w:tcPr>
          <w:p w14:paraId="578C4656" w14:textId="5C7C2540" w:rsidR="00482241" w:rsidRPr="45349ED7" w:rsidRDefault="00482241" w:rsidP="00482241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64" w:type="dxa"/>
            <w:vAlign w:val="center"/>
          </w:tcPr>
          <w:p w14:paraId="7BC4284A" w14:textId="21ADE636" w:rsidR="00482241" w:rsidRPr="00A0678F" w:rsidRDefault="00482241" w:rsidP="004822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  <w:tr w:rsidR="00482241" w:rsidRPr="00200015" w14:paraId="18E9BF41" w14:textId="77777777" w:rsidTr="00DD73DF">
        <w:trPr>
          <w:cantSplit/>
          <w:jc w:val="center"/>
        </w:trPr>
        <w:tc>
          <w:tcPr>
            <w:tcW w:w="3397" w:type="dxa"/>
            <w:vAlign w:val="center"/>
          </w:tcPr>
          <w:p w14:paraId="1E51D358" w14:textId="77777777" w:rsidR="00482241" w:rsidRPr="74F9657B" w:rsidRDefault="00482241" w:rsidP="004822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638D">
              <w:rPr>
                <w:rFonts w:eastAsia="Times New Roman"/>
                <w:sz w:val="24"/>
                <w:szCs w:val="24"/>
                <w:lang w:eastAsia="ru-RU"/>
              </w:rPr>
              <w:t>Система управления базами данных</w:t>
            </w:r>
          </w:p>
        </w:tc>
        <w:tc>
          <w:tcPr>
            <w:tcW w:w="2192" w:type="dxa"/>
            <w:vAlign w:val="center"/>
          </w:tcPr>
          <w:p w14:paraId="4425A126" w14:textId="2CE561D5" w:rsidR="00482241" w:rsidRPr="00346C93" w:rsidRDefault="00482241" w:rsidP="00482241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Microsoft </w:t>
            </w:r>
            <w:r w:rsidRPr="00AE3611">
              <w:rPr>
                <w:rFonts w:eastAsia="Times New Roman"/>
                <w:sz w:val="24"/>
                <w:szCs w:val="24"/>
                <w:lang w:val="en-US"/>
              </w:rPr>
              <w:t>SQL Server 2017 Express</w:t>
            </w:r>
          </w:p>
        </w:tc>
        <w:tc>
          <w:tcPr>
            <w:tcW w:w="4664" w:type="dxa"/>
            <w:vAlign w:val="center"/>
          </w:tcPr>
          <w:p w14:paraId="72A401E6" w14:textId="76E6E91D" w:rsidR="00482241" w:rsidRPr="12FC10BA" w:rsidRDefault="00482241" w:rsidP="0048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5" w:anchor="OneGDCWeb-Banner-c3psyqy" w:history="1">
              <w:r w:rsidRPr="00983C34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https://www.microsoft.com/ru-ru/sql-server/sql-server-2017#OneGDCWeb-Banner-c3psyqy</w:t>
              </w:r>
            </w:hyperlink>
          </w:p>
        </w:tc>
      </w:tr>
      <w:tr w:rsidR="00482241" w:rsidRPr="00200015" w14:paraId="108A79D4" w14:textId="77777777" w:rsidTr="00DD73DF">
        <w:trPr>
          <w:cantSplit/>
          <w:jc w:val="center"/>
        </w:trPr>
        <w:tc>
          <w:tcPr>
            <w:tcW w:w="3397" w:type="dxa"/>
            <w:vMerge w:val="restart"/>
            <w:vAlign w:val="center"/>
          </w:tcPr>
          <w:p w14:paraId="594E4254" w14:textId="77777777" w:rsidR="00482241" w:rsidRPr="0071638D" w:rsidRDefault="00482241" w:rsidP="004822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Программная платформа для управления проектами</w:t>
            </w:r>
          </w:p>
        </w:tc>
        <w:tc>
          <w:tcPr>
            <w:tcW w:w="2192" w:type="dxa"/>
            <w:vAlign w:val="center"/>
          </w:tcPr>
          <w:p w14:paraId="2A536CC1" w14:textId="77777777" w:rsidR="00482241" w:rsidRDefault="00482241" w:rsidP="0048224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Project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2010</w:t>
            </w:r>
          </w:p>
        </w:tc>
        <w:tc>
          <w:tcPr>
            <w:tcW w:w="4664" w:type="dxa"/>
            <w:vAlign w:val="center"/>
          </w:tcPr>
          <w:p w14:paraId="5D7FF297" w14:textId="77777777" w:rsidR="00482241" w:rsidRDefault="00482241" w:rsidP="0048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№ 48591820 от 03.06.2011 г., академическая лицензия на рабочее место</w:t>
            </w:r>
          </w:p>
        </w:tc>
      </w:tr>
      <w:tr w:rsidR="00482241" w:rsidRPr="00200015" w14:paraId="3C416013" w14:textId="77777777" w:rsidTr="00DD73DF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2B706DDE" w14:textId="77777777" w:rsidR="00482241" w:rsidRPr="12FC10BA" w:rsidRDefault="00482241" w:rsidP="0048224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1333ABCD" w14:textId="77777777" w:rsidR="00482241" w:rsidRPr="12FC10BA" w:rsidRDefault="00482241" w:rsidP="00482241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val="en-US" w:eastAsia="ru-RU"/>
              </w:rPr>
              <w:t>Microsoft Visual Studio Team Foundation Server Express</w:t>
            </w:r>
          </w:p>
        </w:tc>
        <w:tc>
          <w:tcPr>
            <w:tcW w:w="4664" w:type="dxa"/>
            <w:vAlign w:val="center"/>
          </w:tcPr>
          <w:p w14:paraId="40529C42" w14:textId="77777777" w:rsidR="00482241" w:rsidRPr="12FC10BA" w:rsidRDefault="00482241" w:rsidP="0048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6" w:history="1">
              <w:r w:rsidRPr="00AA0033">
                <w:rPr>
                  <w:rStyle w:val="ae"/>
                  <w:sz w:val="24"/>
                  <w:szCs w:val="24"/>
                </w:rPr>
                <w:t>https://www.visualstudio.com/ru/license-terms/mt171584/</w:t>
              </w:r>
            </w:hyperlink>
          </w:p>
        </w:tc>
      </w:tr>
      <w:tr w:rsidR="00482241" w:rsidRPr="00200015" w14:paraId="00416B83" w14:textId="77777777" w:rsidTr="00DD73DF">
        <w:trPr>
          <w:cantSplit/>
          <w:jc w:val="center"/>
        </w:trPr>
        <w:tc>
          <w:tcPr>
            <w:tcW w:w="3397" w:type="dxa"/>
            <w:vMerge w:val="restart"/>
            <w:vAlign w:val="center"/>
          </w:tcPr>
          <w:p w14:paraId="330F9969" w14:textId="77777777" w:rsidR="00482241" w:rsidRPr="12FC10BA" w:rsidRDefault="00482241" w:rsidP="004822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Система авт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оматизированного проектирования</w:t>
            </w:r>
          </w:p>
        </w:tc>
        <w:tc>
          <w:tcPr>
            <w:tcW w:w="2192" w:type="dxa"/>
            <w:vAlign w:val="center"/>
          </w:tcPr>
          <w:p w14:paraId="787D292F" w14:textId="77777777" w:rsidR="00482241" w:rsidRPr="00462580" w:rsidRDefault="00482241" w:rsidP="00482241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Autodesk</w:t>
            </w:r>
            <w:r w:rsidRPr="00B56931">
              <w:rPr>
                <w:rFonts w:eastAsia="Times New Roman"/>
                <w:sz w:val="24"/>
                <w:szCs w:val="24"/>
                <w:lang w:eastAsia="ru-RU"/>
              </w:rPr>
              <w:t xml:space="preserve"> AutoCAD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2011</w:t>
            </w:r>
          </w:p>
        </w:tc>
        <w:tc>
          <w:tcPr>
            <w:tcW w:w="4664" w:type="dxa"/>
            <w:vAlign w:val="center"/>
          </w:tcPr>
          <w:p w14:paraId="74A1DA52" w14:textId="77777777" w:rsidR="00482241" w:rsidRPr="00462580" w:rsidRDefault="00482241" w:rsidP="0048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Образовательная лицензия по государственному контракту № 34/10 от 10.12.2010 г., лицензия на рабочее место</w:t>
            </w:r>
          </w:p>
        </w:tc>
      </w:tr>
      <w:tr w:rsidR="00482241" w:rsidRPr="00200015" w14:paraId="50A8DD42" w14:textId="77777777" w:rsidTr="00DD73DF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68C62D78" w14:textId="77777777" w:rsidR="00482241" w:rsidRPr="12FC10BA" w:rsidRDefault="00482241" w:rsidP="0048224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15CB4D3C" w14:textId="77777777" w:rsidR="00482241" w:rsidRPr="002928B6" w:rsidRDefault="00482241" w:rsidP="00482241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КОМПАС-3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470F83">
              <w:rPr>
                <w:rFonts w:eastAsia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4664" w:type="dxa"/>
            <w:vAlign w:val="center"/>
          </w:tcPr>
          <w:p w14:paraId="335EA33B" w14:textId="77777777" w:rsidR="00482241" w:rsidRDefault="00482241" w:rsidP="0048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Лицензия по государственному контракту № 20/11 от 07.06.2011 г., сетевой конкурентный доступ</w:t>
            </w:r>
          </w:p>
        </w:tc>
      </w:tr>
    </w:tbl>
    <w:p w14:paraId="793D0A1C" w14:textId="77777777" w:rsidR="00306CBE" w:rsidRDefault="00306CBE" w:rsidP="00306CBE">
      <w:pPr>
        <w:widowControl w:val="0"/>
        <w:tabs>
          <w:tab w:val="left" w:pos="1000"/>
        </w:tabs>
        <w:autoSpaceDE w:val="0"/>
        <w:autoSpaceDN w:val="0"/>
        <w:spacing w:after="0" w:line="240" w:lineRule="auto"/>
        <w:ind w:firstLine="709"/>
        <w:jc w:val="both"/>
        <w:rPr>
          <w:b/>
          <w:sz w:val="24"/>
          <w:lang w:bidi="ru-RU"/>
        </w:rPr>
      </w:pPr>
    </w:p>
    <w:p w14:paraId="35B9CBE9" w14:textId="77777777" w:rsidR="00306CBE" w:rsidRDefault="00306CBE" w:rsidP="00306CBE">
      <w:pPr>
        <w:widowControl w:val="0"/>
        <w:tabs>
          <w:tab w:val="left" w:pos="1000"/>
        </w:tabs>
        <w:autoSpaceDE w:val="0"/>
        <w:autoSpaceDN w:val="0"/>
        <w:spacing w:after="0" w:line="240" w:lineRule="auto"/>
        <w:ind w:firstLine="709"/>
        <w:jc w:val="both"/>
        <w:rPr>
          <w:b/>
          <w:sz w:val="24"/>
          <w:lang w:bidi="ru-RU"/>
        </w:rPr>
      </w:pPr>
      <w:r>
        <w:rPr>
          <w:b/>
          <w:sz w:val="24"/>
          <w:lang w:bidi="ru-RU"/>
        </w:rPr>
        <w:t xml:space="preserve">6 </w:t>
      </w:r>
      <w:r w:rsidRPr="00C14D9F">
        <w:rPr>
          <w:b/>
          <w:sz w:val="24"/>
          <w:lang w:bidi="ru-RU"/>
        </w:rPr>
        <w:t>Материально-техническое обеспечение</w:t>
      </w:r>
      <w:r w:rsidRPr="00C14D9F">
        <w:rPr>
          <w:b/>
          <w:spacing w:val="-3"/>
          <w:sz w:val="24"/>
          <w:lang w:bidi="ru-RU"/>
        </w:rPr>
        <w:t xml:space="preserve"> </w:t>
      </w:r>
      <w:r w:rsidRPr="00C14D9F">
        <w:rPr>
          <w:b/>
          <w:sz w:val="24"/>
          <w:lang w:bidi="ru-RU"/>
        </w:rPr>
        <w:t>практики</w:t>
      </w:r>
    </w:p>
    <w:p w14:paraId="33D06750" w14:textId="77777777" w:rsidR="00306CBE" w:rsidRPr="00C14D9F" w:rsidRDefault="00306CBE" w:rsidP="00306CBE">
      <w:pPr>
        <w:widowControl w:val="0"/>
        <w:tabs>
          <w:tab w:val="left" w:pos="1000"/>
        </w:tabs>
        <w:autoSpaceDE w:val="0"/>
        <w:autoSpaceDN w:val="0"/>
        <w:spacing w:after="0" w:line="240" w:lineRule="auto"/>
        <w:ind w:firstLine="709"/>
        <w:jc w:val="both"/>
        <w:rPr>
          <w:b/>
          <w:sz w:val="24"/>
          <w:lang w:bidi="ru-RU"/>
        </w:rPr>
      </w:pPr>
    </w:p>
    <w:p w14:paraId="5D182E58" w14:textId="77777777" w:rsidR="00306CBE" w:rsidRPr="003D3977" w:rsidRDefault="00306CBE" w:rsidP="00306C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 w:bidi="ru-RU"/>
        </w:rPr>
      </w:pPr>
      <w:r w:rsidRPr="003D3977">
        <w:rPr>
          <w:rFonts w:eastAsia="Times New Roman"/>
          <w:sz w:val="24"/>
          <w:szCs w:val="24"/>
          <w:lang w:eastAsia="ru-RU" w:bidi="ru-RU"/>
        </w:rPr>
        <w:t>Компьютер, принтер, сканер, программное обеспечение (операционная система Microsoft Windows, пакет настольных приложений Microsoft Office (Word, Excel, PowerPoint, OneNote, Outlook, Publisher, Access).</w:t>
      </w:r>
    </w:p>
    <w:p w14:paraId="03B6CE59" w14:textId="77777777" w:rsidR="00306CBE" w:rsidRPr="003D3977" w:rsidRDefault="00306CBE" w:rsidP="00306C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 w:bidi="ru-RU"/>
        </w:rPr>
      </w:pPr>
      <w:r w:rsidRPr="003D3977">
        <w:rPr>
          <w:rFonts w:eastAsia="Times New Roman"/>
          <w:sz w:val="24"/>
          <w:szCs w:val="24"/>
          <w:lang w:eastAsia="ru-RU" w:bidi="ru-RU"/>
        </w:rPr>
        <w:t>Учебные аудитории для проведения консультаций и аттестации, текущего контроля и промежуточной аттестации.</w:t>
      </w:r>
    </w:p>
    <w:p w14:paraId="1716E0C9" w14:textId="77777777" w:rsidR="00306CBE" w:rsidRPr="003D3977" w:rsidRDefault="00306CBE" w:rsidP="00306C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 w:bidi="ru-RU"/>
        </w:rPr>
      </w:pPr>
      <w:r w:rsidRPr="003D3977">
        <w:rPr>
          <w:rFonts w:eastAsia="Times New Roman"/>
          <w:sz w:val="24"/>
          <w:szCs w:val="24"/>
          <w:lang w:eastAsia="ru-RU" w:bidi="ru-RU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14:paraId="63BA3830" w14:textId="77777777" w:rsidR="00306CBE" w:rsidRPr="003D3977" w:rsidRDefault="00306CBE" w:rsidP="00306C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 w:bidi="ru-RU"/>
        </w:rPr>
      </w:pPr>
      <w:r w:rsidRPr="003D3977">
        <w:rPr>
          <w:rFonts w:eastAsia="Times New Roman"/>
          <w:sz w:val="24"/>
          <w:szCs w:val="24"/>
          <w:lang w:eastAsia="ru-RU" w:bidi="ru-RU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 образовательную  среду   Орского   гуманитарно-технологического   института   (филиала)   ОГУ (ауд. № 1-318, № 2-311, № 4-307).</w:t>
      </w:r>
    </w:p>
    <w:tbl>
      <w:tblPr>
        <w:tblStyle w:val="TableNormal"/>
        <w:tblW w:w="10455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0"/>
        <w:gridCol w:w="5065"/>
      </w:tblGrid>
      <w:tr w:rsidR="00306CBE" w:rsidRPr="003D3977" w14:paraId="4D983F91" w14:textId="77777777" w:rsidTr="00DD73DF">
        <w:trPr>
          <w:trHeight w:val="275"/>
        </w:trPr>
        <w:tc>
          <w:tcPr>
            <w:tcW w:w="5390" w:type="dxa"/>
          </w:tcPr>
          <w:p w14:paraId="7A0A79FA" w14:textId="013DD0E5" w:rsidR="00306CBE" w:rsidRPr="003D3977" w:rsidRDefault="00306CBE" w:rsidP="00DD73DF">
            <w:pPr>
              <w:spacing w:line="256" w:lineRule="exact"/>
              <w:ind w:left="1504"/>
              <w:rPr>
                <w:rFonts w:eastAsia="Times New Roman"/>
                <w:sz w:val="24"/>
                <w:lang w:eastAsia="ru-RU" w:bidi="ru-RU"/>
              </w:rPr>
            </w:pPr>
            <w:r w:rsidRPr="003D3977">
              <w:rPr>
                <w:rFonts w:eastAsia="Times New Roman"/>
                <w:sz w:val="24"/>
                <w:lang w:eastAsia="ru-RU" w:bidi="ru-RU"/>
              </w:rPr>
              <w:t>Наименование поме</w:t>
            </w:r>
            <w:r w:rsidR="007F6968">
              <w:rPr>
                <w:rFonts w:eastAsia="Times New Roman"/>
                <w:sz w:val="24"/>
                <w:lang w:val="ru-RU" w:eastAsia="ru-RU" w:bidi="ru-RU"/>
              </w:rPr>
              <w:t>щ</w:t>
            </w:r>
            <w:r w:rsidRPr="003D3977">
              <w:rPr>
                <w:rFonts w:eastAsia="Times New Roman"/>
                <w:sz w:val="24"/>
                <w:lang w:eastAsia="ru-RU" w:bidi="ru-RU"/>
              </w:rPr>
              <w:t>ения</w:t>
            </w:r>
          </w:p>
        </w:tc>
        <w:tc>
          <w:tcPr>
            <w:tcW w:w="5065" w:type="dxa"/>
          </w:tcPr>
          <w:p w14:paraId="7EF66547" w14:textId="77777777" w:rsidR="00306CBE" w:rsidRPr="003D3977" w:rsidRDefault="00306CBE" w:rsidP="00DD73DF">
            <w:pPr>
              <w:spacing w:line="256" w:lineRule="exact"/>
              <w:ind w:left="275"/>
              <w:rPr>
                <w:rFonts w:eastAsia="Times New Roman"/>
                <w:sz w:val="24"/>
                <w:lang w:eastAsia="ru-RU" w:bidi="ru-RU"/>
              </w:rPr>
            </w:pPr>
            <w:r w:rsidRPr="003D3977">
              <w:rPr>
                <w:rFonts w:eastAsia="Times New Roman"/>
                <w:sz w:val="24"/>
                <w:lang w:eastAsia="ru-RU" w:bidi="ru-RU"/>
              </w:rPr>
              <w:t>Материальное-техническое обеспечение</w:t>
            </w:r>
          </w:p>
        </w:tc>
      </w:tr>
      <w:tr w:rsidR="00306CBE" w:rsidRPr="003D3977" w14:paraId="3A84E114" w14:textId="77777777" w:rsidTr="00DD73DF">
        <w:trPr>
          <w:trHeight w:val="1106"/>
        </w:trPr>
        <w:tc>
          <w:tcPr>
            <w:tcW w:w="5390" w:type="dxa"/>
          </w:tcPr>
          <w:p w14:paraId="64CB715E" w14:textId="77777777" w:rsidR="00306CBE" w:rsidRPr="003D3977" w:rsidRDefault="00306CBE" w:rsidP="00DD73DF">
            <w:pPr>
              <w:spacing w:line="270" w:lineRule="exact"/>
              <w:ind w:left="105"/>
              <w:rPr>
                <w:rFonts w:eastAsia="Times New Roman"/>
                <w:sz w:val="24"/>
                <w:lang w:eastAsia="ru-RU" w:bidi="ru-RU"/>
              </w:rPr>
            </w:pPr>
            <w:r w:rsidRPr="003D3977">
              <w:rPr>
                <w:rFonts w:eastAsia="Times New Roman"/>
                <w:sz w:val="24"/>
                <w:lang w:eastAsia="ru-RU" w:bidi="ru-RU"/>
              </w:rPr>
              <w:t>Учебные аудитории:</w:t>
            </w:r>
          </w:p>
          <w:p w14:paraId="6BC91F3A" w14:textId="77777777" w:rsidR="00306CBE" w:rsidRDefault="00306CBE" w:rsidP="00DD73DF">
            <w:pPr>
              <w:numPr>
                <w:ilvl w:val="0"/>
                <w:numId w:val="19"/>
              </w:numPr>
              <w:tabs>
                <w:tab w:val="left" w:pos="245"/>
              </w:tabs>
              <w:ind w:left="244"/>
              <w:rPr>
                <w:rFonts w:eastAsia="Times New Roman"/>
                <w:sz w:val="24"/>
                <w:lang w:val="ru-RU" w:eastAsia="ru-RU" w:bidi="ru-RU"/>
              </w:rPr>
            </w:pPr>
            <w:r w:rsidRPr="003D3977">
              <w:rPr>
                <w:rFonts w:eastAsia="Times New Roman"/>
                <w:sz w:val="24"/>
                <w:lang w:val="ru-RU" w:eastAsia="ru-RU" w:bidi="ru-RU"/>
              </w:rPr>
              <w:t>для групповых и индивидуальных</w:t>
            </w:r>
            <w:r w:rsidRPr="003D3977">
              <w:rPr>
                <w:rFonts w:eastAsia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3D3977">
              <w:rPr>
                <w:rFonts w:eastAsia="Times New Roman"/>
                <w:sz w:val="24"/>
                <w:lang w:val="ru-RU" w:eastAsia="ru-RU" w:bidi="ru-RU"/>
              </w:rPr>
              <w:t>консультаций;</w:t>
            </w:r>
          </w:p>
          <w:p w14:paraId="1DBFEC7C" w14:textId="77777777" w:rsidR="00306CBE" w:rsidRPr="003D3977" w:rsidRDefault="00306CBE" w:rsidP="00DD73DF">
            <w:pPr>
              <w:tabs>
                <w:tab w:val="left" w:pos="245"/>
              </w:tabs>
              <w:spacing w:line="270" w:lineRule="atLeast"/>
              <w:ind w:right="350"/>
              <w:rPr>
                <w:rFonts w:eastAsia="Times New Roman"/>
                <w:sz w:val="24"/>
                <w:lang w:val="ru-RU" w:eastAsia="ru-RU" w:bidi="ru-RU"/>
              </w:rPr>
            </w:pPr>
            <w:r>
              <w:rPr>
                <w:rFonts w:eastAsia="Times New Roman"/>
                <w:sz w:val="24"/>
                <w:lang w:val="ru-RU" w:eastAsia="ru-RU" w:bidi="ru-RU"/>
              </w:rPr>
              <w:t xml:space="preserve">  - д</w:t>
            </w:r>
            <w:r w:rsidRPr="003D3977">
              <w:rPr>
                <w:rFonts w:eastAsia="Times New Roman"/>
                <w:sz w:val="24"/>
                <w:lang w:val="ru-RU" w:eastAsia="ru-RU" w:bidi="ru-RU"/>
              </w:rPr>
              <w:t>ля текущего контроля и промежуточной атте</w:t>
            </w:r>
            <w:r>
              <w:rPr>
                <w:rFonts w:eastAsia="Times New Roman"/>
                <w:sz w:val="24"/>
                <w:lang w:val="ru-RU" w:eastAsia="ru-RU" w:bidi="ru-RU"/>
              </w:rPr>
              <w:t>ста</w:t>
            </w:r>
            <w:r w:rsidRPr="003D3977">
              <w:rPr>
                <w:rFonts w:eastAsia="Times New Roman"/>
                <w:sz w:val="24"/>
                <w:lang w:val="ru-RU" w:eastAsia="ru-RU" w:bidi="ru-RU"/>
              </w:rPr>
              <w:t>ции</w:t>
            </w:r>
          </w:p>
        </w:tc>
        <w:tc>
          <w:tcPr>
            <w:tcW w:w="5065" w:type="dxa"/>
          </w:tcPr>
          <w:p w14:paraId="66E000A0" w14:textId="77777777" w:rsidR="00306CBE" w:rsidRPr="003D3977" w:rsidRDefault="00306CBE" w:rsidP="00DD73DF">
            <w:pPr>
              <w:ind w:left="198" w:right="190" w:hanging="2"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3D3977">
              <w:rPr>
                <w:rFonts w:eastAsia="Times New Roman"/>
                <w:sz w:val="24"/>
                <w:lang w:val="ru-RU" w:eastAsia="ru-RU" w:bidi="ru-RU"/>
              </w:rPr>
              <w:t>Учебная мебель, классная доска, мульти- медийное оборудование (проектор, экран, ноутбук с выходом в сеть «Интернет»)</w:t>
            </w:r>
          </w:p>
        </w:tc>
      </w:tr>
      <w:tr w:rsidR="00306CBE" w:rsidRPr="003D3977" w14:paraId="0260F5EE" w14:textId="77777777" w:rsidTr="00DD73DF">
        <w:trPr>
          <w:trHeight w:val="1655"/>
        </w:trPr>
        <w:tc>
          <w:tcPr>
            <w:tcW w:w="5390" w:type="dxa"/>
          </w:tcPr>
          <w:p w14:paraId="16BB85C6" w14:textId="77777777" w:rsidR="00306CBE" w:rsidRPr="003D3977" w:rsidRDefault="00306CBE" w:rsidP="00DD73DF">
            <w:pPr>
              <w:ind w:left="105" w:right="291"/>
              <w:rPr>
                <w:rFonts w:eastAsia="Times New Roman"/>
                <w:sz w:val="24"/>
                <w:lang w:val="ru-RU" w:eastAsia="ru-RU" w:bidi="ru-RU"/>
              </w:rPr>
            </w:pPr>
            <w:r w:rsidRPr="003D3977">
              <w:rPr>
                <w:rFonts w:eastAsia="Times New Roman"/>
                <w:sz w:val="24"/>
                <w:lang w:val="ru-RU" w:eastAsia="ru-RU" w:bidi="ru-RU"/>
              </w:rPr>
              <w:t>Помещения для самостоятельной работы обучаю- щихся, для курсового проектирования (выполнения курсовых работ)</w:t>
            </w:r>
          </w:p>
        </w:tc>
        <w:tc>
          <w:tcPr>
            <w:tcW w:w="5065" w:type="dxa"/>
          </w:tcPr>
          <w:p w14:paraId="4A1E2AE8" w14:textId="48683DF0" w:rsidR="00306CBE" w:rsidRPr="007F6968" w:rsidRDefault="00306CBE" w:rsidP="007F6968">
            <w:pPr>
              <w:ind w:left="131" w:right="122" w:hanging="3"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3D3977">
              <w:rPr>
                <w:rFonts w:eastAsia="Times New Roman"/>
                <w:sz w:val="24"/>
                <w:lang w:val="ru-RU" w:eastAsia="ru-RU" w:bidi="ru-RU"/>
              </w:rPr>
              <w:t>Учебная мебель, компьютеры (3) с выхо- дом в сеть «Интернет» и обеспечением до- ступа в электронную информационно- образовательную среду Орского гуманитарно-</w:t>
            </w:r>
            <w:r w:rsidR="007F6968" w:rsidRPr="003D3977">
              <w:rPr>
                <w:rFonts w:eastAsia="Times New Roman"/>
                <w:sz w:val="24"/>
                <w:lang w:val="ru-RU" w:eastAsia="ru-RU" w:bidi="ru-RU"/>
              </w:rPr>
              <w:t>технологического</w:t>
            </w:r>
            <w:r w:rsidRPr="003D3977">
              <w:rPr>
                <w:rFonts w:eastAsia="Times New Roman"/>
                <w:sz w:val="24"/>
                <w:lang w:val="ru-RU" w:eastAsia="ru-RU" w:bidi="ru-RU"/>
              </w:rPr>
              <w:t xml:space="preserve"> института (филиа</w:t>
            </w:r>
            <w:r w:rsidRPr="007F6968">
              <w:rPr>
                <w:rFonts w:eastAsia="Times New Roman"/>
                <w:sz w:val="24"/>
                <w:lang w:val="ru-RU" w:eastAsia="ru-RU" w:bidi="ru-RU"/>
              </w:rPr>
              <w:t>ла) ОГУ, программное обеспечение</w:t>
            </w:r>
          </w:p>
        </w:tc>
      </w:tr>
    </w:tbl>
    <w:p w14:paraId="5CC7514C" w14:textId="77777777" w:rsidR="00306CBE" w:rsidRPr="00EB7D3E" w:rsidRDefault="00306CBE" w:rsidP="00306CBE">
      <w:pPr>
        <w:pStyle w:val="ReportMain"/>
        <w:keepNext/>
        <w:suppressAutoHyphens/>
        <w:spacing w:after="360"/>
        <w:jc w:val="both"/>
        <w:outlineLvl w:val="0"/>
        <w:rPr>
          <w:i/>
        </w:rPr>
      </w:pPr>
    </w:p>
    <w:p w14:paraId="2765ADEE" w14:textId="13384F11" w:rsidR="009D0B47" w:rsidRPr="000A6FCA" w:rsidRDefault="006437C0" w:rsidP="000A6FCA">
      <w:pPr>
        <w:pStyle w:val="ReportMain"/>
        <w:suppressAutoHyphens/>
        <w:ind w:firstLine="709"/>
        <w:jc w:val="both"/>
        <w:rPr>
          <w:i/>
        </w:rPr>
      </w:pPr>
    </w:p>
    <w:sectPr w:rsidR="009D0B47" w:rsidRPr="000A6FCA" w:rsidSect="000A6FCA">
      <w:footerReference w:type="default" r:id="rId37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70B5" w14:textId="77777777" w:rsidR="006437C0" w:rsidRDefault="006437C0" w:rsidP="000A6FCA">
      <w:pPr>
        <w:spacing w:after="0" w:line="240" w:lineRule="auto"/>
      </w:pPr>
      <w:r>
        <w:separator/>
      </w:r>
    </w:p>
  </w:endnote>
  <w:endnote w:type="continuationSeparator" w:id="0">
    <w:p w14:paraId="23C86DEA" w14:textId="77777777" w:rsidR="006437C0" w:rsidRDefault="006437C0" w:rsidP="000A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6AF6" w14:textId="77777777" w:rsidR="000A6FCA" w:rsidRDefault="000A6FCA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5B28" w14:textId="45523C2C" w:rsidR="000A6FCA" w:rsidRPr="000A6FCA" w:rsidRDefault="000A6FCA" w:rsidP="000A6FCA">
    <w:pPr>
      <w:pStyle w:val="ReportMain"/>
      <w:jc w:val="right"/>
      <w:rPr>
        <w:sz w:val="20"/>
      </w:rPr>
    </w:pPr>
    <w:r>
      <w:rPr>
        <w:sz w:val="20"/>
      </w:rPr>
      <w:t>1967525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9345" w14:textId="77777777" w:rsidR="000A6FCA" w:rsidRDefault="000A6FCA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3828" w14:textId="2F45E2ED" w:rsidR="000A6FCA" w:rsidRPr="000A6FCA" w:rsidRDefault="000A6FCA" w:rsidP="000A6FC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032E5">
      <w:rPr>
        <w:noProof/>
        <w:sz w:val="20"/>
      </w:rPr>
      <w:t>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9DAC" w14:textId="77777777" w:rsidR="006437C0" w:rsidRDefault="006437C0" w:rsidP="000A6FCA">
      <w:pPr>
        <w:spacing w:after="0" w:line="240" w:lineRule="auto"/>
      </w:pPr>
      <w:r>
        <w:separator/>
      </w:r>
    </w:p>
  </w:footnote>
  <w:footnote w:type="continuationSeparator" w:id="0">
    <w:p w14:paraId="7F12C3AD" w14:textId="77777777" w:rsidR="006437C0" w:rsidRDefault="006437C0" w:rsidP="000A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72CD" w14:textId="77777777" w:rsidR="000A6FCA" w:rsidRDefault="000A6FC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B71D" w14:textId="77777777" w:rsidR="000A6FCA" w:rsidRDefault="000A6FC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DEA7" w14:textId="77777777" w:rsidR="000A6FCA" w:rsidRDefault="000A6F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A2D9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AAC6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3C9CF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DC6B8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72FC0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FE552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18F7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A4B1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F420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36D1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E3415"/>
    <w:multiLevelType w:val="hybridMultilevel"/>
    <w:tmpl w:val="78220FFA"/>
    <w:lvl w:ilvl="0" w:tplc="6E26390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D89FAC">
      <w:numFmt w:val="bullet"/>
      <w:lvlText w:val="•"/>
      <w:lvlJc w:val="left"/>
      <w:pPr>
        <w:ind w:left="663" w:hanging="140"/>
      </w:pPr>
      <w:rPr>
        <w:rFonts w:hint="default"/>
        <w:lang w:val="ru-RU" w:eastAsia="ru-RU" w:bidi="ru-RU"/>
      </w:rPr>
    </w:lvl>
    <w:lvl w:ilvl="2" w:tplc="1340EED4">
      <w:numFmt w:val="bullet"/>
      <w:lvlText w:val="•"/>
      <w:lvlJc w:val="left"/>
      <w:pPr>
        <w:ind w:left="1226" w:hanging="140"/>
      </w:pPr>
      <w:rPr>
        <w:rFonts w:hint="default"/>
        <w:lang w:val="ru-RU" w:eastAsia="ru-RU" w:bidi="ru-RU"/>
      </w:rPr>
    </w:lvl>
    <w:lvl w:ilvl="3" w:tplc="F67A6594">
      <w:numFmt w:val="bullet"/>
      <w:lvlText w:val="•"/>
      <w:lvlJc w:val="left"/>
      <w:pPr>
        <w:ind w:left="1789" w:hanging="140"/>
      </w:pPr>
      <w:rPr>
        <w:rFonts w:hint="default"/>
        <w:lang w:val="ru-RU" w:eastAsia="ru-RU" w:bidi="ru-RU"/>
      </w:rPr>
    </w:lvl>
    <w:lvl w:ilvl="4" w:tplc="47AE5912">
      <w:numFmt w:val="bullet"/>
      <w:lvlText w:val="•"/>
      <w:lvlJc w:val="left"/>
      <w:pPr>
        <w:ind w:left="2352" w:hanging="140"/>
      </w:pPr>
      <w:rPr>
        <w:rFonts w:hint="default"/>
        <w:lang w:val="ru-RU" w:eastAsia="ru-RU" w:bidi="ru-RU"/>
      </w:rPr>
    </w:lvl>
    <w:lvl w:ilvl="5" w:tplc="72C45076">
      <w:numFmt w:val="bullet"/>
      <w:lvlText w:val="•"/>
      <w:lvlJc w:val="left"/>
      <w:pPr>
        <w:ind w:left="2915" w:hanging="140"/>
      </w:pPr>
      <w:rPr>
        <w:rFonts w:hint="default"/>
        <w:lang w:val="ru-RU" w:eastAsia="ru-RU" w:bidi="ru-RU"/>
      </w:rPr>
    </w:lvl>
    <w:lvl w:ilvl="6" w:tplc="5652F066">
      <w:numFmt w:val="bullet"/>
      <w:lvlText w:val="•"/>
      <w:lvlJc w:val="left"/>
      <w:pPr>
        <w:ind w:left="3478" w:hanging="140"/>
      </w:pPr>
      <w:rPr>
        <w:rFonts w:hint="default"/>
        <w:lang w:val="ru-RU" w:eastAsia="ru-RU" w:bidi="ru-RU"/>
      </w:rPr>
    </w:lvl>
    <w:lvl w:ilvl="7" w:tplc="3D00847A">
      <w:numFmt w:val="bullet"/>
      <w:lvlText w:val="•"/>
      <w:lvlJc w:val="left"/>
      <w:pPr>
        <w:ind w:left="4041" w:hanging="140"/>
      </w:pPr>
      <w:rPr>
        <w:rFonts w:hint="default"/>
        <w:lang w:val="ru-RU" w:eastAsia="ru-RU" w:bidi="ru-RU"/>
      </w:rPr>
    </w:lvl>
    <w:lvl w:ilvl="8" w:tplc="DA161D22">
      <w:numFmt w:val="bullet"/>
      <w:lvlText w:val="•"/>
      <w:lvlJc w:val="left"/>
      <w:pPr>
        <w:ind w:left="4604" w:hanging="140"/>
      </w:pPr>
      <w:rPr>
        <w:rFonts w:hint="default"/>
        <w:lang w:val="ru-RU" w:eastAsia="ru-RU" w:bidi="ru-RU"/>
      </w:rPr>
    </w:lvl>
  </w:abstractNum>
  <w:abstractNum w:abstractNumId="11" w15:restartNumberingAfterBreak="0">
    <w:nsid w:val="11B50337"/>
    <w:multiLevelType w:val="hybridMultilevel"/>
    <w:tmpl w:val="F454F4C6"/>
    <w:lvl w:ilvl="0" w:tplc="F17833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A3A1B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 w15:restartNumberingAfterBreak="0">
    <w:nsid w:val="229553C8"/>
    <w:multiLevelType w:val="hybridMultilevel"/>
    <w:tmpl w:val="C6202EB4"/>
    <w:lvl w:ilvl="0" w:tplc="1DC20C1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44043A"/>
    <w:multiLevelType w:val="hybridMultilevel"/>
    <w:tmpl w:val="B3BA6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63491"/>
    <w:multiLevelType w:val="hybridMultilevel"/>
    <w:tmpl w:val="B45EEDDE"/>
    <w:lvl w:ilvl="0" w:tplc="05026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72EC2"/>
    <w:multiLevelType w:val="hybridMultilevel"/>
    <w:tmpl w:val="0DD6148C"/>
    <w:lvl w:ilvl="0" w:tplc="58DC4BE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97B5F81"/>
    <w:multiLevelType w:val="hybridMultilevel"/>
    <w:tmpl w:val="25E6655E"/>
    <w:lvl w:ilvl="0" w:tplc="5EC66A84">
      <w:start w:val="1"/>
      <w:numFmt w:val="bullet"/>
      <w:lvlText w:val=""/>
      <w:lvlJc w:val="left"/>
      <w:pPr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8" w15:restartNumberingAfterBreak="0">
    <w:nsid w:val="3AD965A1"/>
    <w:multiLevelType w:val="hybridMultilevel"/>
    <w:tmpl w:val="C6202EB4"/>
    <w:lvl w:ilvl="0" w:tplc="1DC20C1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1B87DF9"/>
    <w:multiLevelType w:val="hybridMultilevel"/>
    <w:tmpl w:val="24C2A690"/>
    <w:lvl w:ilvl="0" w:tplc="5EC66A8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46F26E6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09069C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9"/>
  </w:num>
  <w:num w:numId="15">
    <w:abstractNumId w:val="17"/>
  </w:num>
  <w:num w:numId="16">
    <w:abstractNumId w:val="16"/>
  </w:num>
  <w:num w:numId="17">
    <w:abstractNumId w:val="15"/>
  </w:num>
  <w:num w:numId="18">
    <w:abstractNumId w:val="11"/>
  </w:num>
  <w:num w:numId="19">
    <w:abstractNumId w:val="10"/>
  </w:num>
  <w:num w:numId="20">
    <w:abstractNumId w:val="14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CA"/>
    <w:rsid w:val="000A6FCA"/>
    <w:rsid w:val="000D4F34"/>
    <w:rsid w:val="00306CBE"/>
    <w:rsid w:val="00482241"/>
    <w:rsid w:val="005923DD"/>
    <w:rsid w:val="006437C0"/>
    <w:rsid w:val="00645FF6"/>
    <w:rsid w:val="00665A70"/>
    <w:rsid w:val="006C07B1"/>
    <w:rsid w:val="006D47B3"/>
    <w:rsid w:val="0073300C"/>
    <w:rsid w:val="007950CA"/>
    <w:rsid w:val="007F6968"/>
    <w:rsid w:val="008A2C8A"/>
    <w:rsid w:val="008C747F"/>
    <w:rsid w:val="008F3BFB"/>
    <w:rsid w:val="009B0473"/>
    <w:rsid w:val="00A032E5"/>
    <w:rsid w:val="00A25FF4"/>
    <w:rsid w:val="00A972AB"/>
    <w:rsid w:val="00C72FD7"/>
    <w:rsid w:val="00C82698"/>
    <w:rsid w:val="00D91545"/>
    <w:rsid w:val="00F263A6"/>
    <w:rsid w:val="00F6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430D"/>
  <w15:chartTrackingRefBased/>
  <w15:docId w15:val="{7CC9A03B-2D37-49E3-90EF-ADACB9DD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0A6FCA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A6FCA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A6FCA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A6FCA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A6FCA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A6FCA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A6FCA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A6FCA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A6FCA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0A6FC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0A6FC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0A6FC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0A6FC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0A6FC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A6FC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0A6FC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0A6FC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0A6FC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0A6FC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0A6FC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0A6FC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0A6FC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0A6FC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0A6FC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0A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0A6FC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0A6FC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0A6FC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0A6FCA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0A6FCA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0A6FCA"/>
  </w:style>
  <w:style w:type="character" w:customStyle="1" w:styleId="af0">
    <w:name w:val="Дата Знак"/>
    <w:basedOn w:val="a3"/>
    <w:link w:val="af"/>
    <w:uiPriority w:val="99"/>
    <w:semiHidden/>
    <w:rsid w:val="000A6FCA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0A6FCA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0A6FCA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0A6FCA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0A6FCA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0A6FCA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0A6FCA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0A6FCA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0A6FCA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0A6FCA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0A6FCA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0A6FCA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0A6FCA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0A6FCA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0A6FCA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0A6FC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0A6FCA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0A6FC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0A6FC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0A6FCA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0A6F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0A6FC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0A6F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0A6FC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0A6F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0A6F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0A6FC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0A6FC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0A6FC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0A6FCA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0A6FC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0A6FCA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0A6FCA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0A6FCA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0A6FC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0A6FCA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0A6FC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0A6FC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A6FC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A6FC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A6FC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A6FCA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0A6FCA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0A6F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0A6FCA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0A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0A6FC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0A6FC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0A6FC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0A6FC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A6FC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A6FC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A6FC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A6FC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0A6FC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0A6FCA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0A6FC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0A6F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0A6F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0A6FC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0A6FCA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0A6FC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0A6FC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0A6FC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0A6FC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0A6FC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0A6FC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0A6FC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0A6FC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0A6FC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0A6FC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0A6FC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0A6FC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0A6FC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0A6FC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0A6FC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0A6FC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0A6FC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0A6FC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0A6FC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0A6FC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0A6FC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0A6F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0A6FCA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0A6FC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0A6FC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0A6FCA"/>
  </w:style>
  <w:style w:type="character" w:customStyle="1" w:styleId="afff0">
    <w:name w:val="Приветствие Знак"/>
    <w:basedOn w:val="a3"/>
    <w:link w:val="afff"/>
    <w:uiPriority w:val="99"/>
    <w:semiHidden/>
    <w:rsid w:val="000A6FC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0A6FC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0A6FC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0A6FC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0A6FC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0A6FC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0A6FCA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0A6FC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A6FC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0A6F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0A6FC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0A6FC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0A6F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0A6FC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0A6FC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0A6FC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0A6FC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0A6FC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0A6FC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0A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0A6F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0A6FC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0A6FC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0A6FC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0A6F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A6F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A6FC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A6FC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0A6F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0A6FCA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0A6FCA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0A6FCA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0A6FCA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0A6FCA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0A6FCA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0A6F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0A6FC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0A6FC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0A6FC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0A6FC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0A6FCA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0A6FCA"/>
  </w:style>
  <w:style w:type="table" w:styleId="-15">
    <w:name w:val="List Table 1 Light"/>
    <w:basedOn w:val="a4"/>
    <w:uiPriority w:val="46"/>
    <w:rsid w:val="000A6F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0A6F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0A6F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0A6F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0A6F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0A6F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0A6F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0A6F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0A6F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0A6F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0A6F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0A6F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0A6F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0A6F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0A6FC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0A6FC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0A6FC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0A6FC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0A6FC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0A6FC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0A6FC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0A6FC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0A6FC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0A6FC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0A6FC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0A6FC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0A6FC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A6FC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A6FC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A6FC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A6FC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A6FC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A6FC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0A6FC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A6FC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A6FC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A6FC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A6FC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A6FC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A6FC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A6F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0A6F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0A6FC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0A6FC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0A6FCA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0A6FC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A6FC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A6FC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A6FC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A6FC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0A6FCA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0A6FCA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0A6FCA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0A6F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0A6F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A6F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0A6FCA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0A6FC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0A6FC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0A6FC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0A6FC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0A6FC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0A6FC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0A6FC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0A6F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0A6FC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0A6FC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0A6FC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0A6FC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0A6FC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0A6FC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0A6FC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0A6FC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0A6FC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0A6FC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0A6FC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0A6FC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0A6FC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0A6FC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0A6FC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0A6F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0A6F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0A6F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0A6FC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A6F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0A6FCA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0A6FCA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0A6FCA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0A6FCA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0A6FCA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0A6FCA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0A6F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0A6FCA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0A6FCA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0A6FCA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0A6FCA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0A6FCA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0A6FCA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0A6FCA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0A6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0A6F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0A6F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0A6F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0A6F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0A6F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0A6F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0A6F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0A6FCA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0A6FCA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0A6FCA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0A6FCA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0A6FCA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0A6FC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0A6FC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0A6FC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0A6FC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0A6FCA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0A6FCA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0A6FCA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0A6FC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0A6F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0A6FC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0A6F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0A6FC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0A6FC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0A6FCA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0A6FCA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0A6F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0A6FC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0A6FCA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0A6FCA"/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06C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rary.og-ti.ru/global/metod/metod2017_02_02.pdf" TargetMode="External"/><Relationship Id="rId18" Type="http://schemas.openxmlformats.org/officeDocument/2006/relationships/hyperlink" Target="https://biblioclub.ru/index.php?page=book&amp;id=232096" TargetMode="External"/><Relationship Id="rId26" Type="http://schemas.openxmlformats.org/officeDocument/2006/relationships/hyperlink" Target="http://www.biblioclub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library.ru/" TargetMode="External"/><Relationship Id="rId34" Type="http://schemas.openxmlformats.org/officeDocument/2006/relationships/hyperlink" Target="https://nodejs.org/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biblioclub.ru/index.php?page=book_view_red&amp;book_id=229741" TargetMode="External"/><Relationship Id="rId25" Type="http://schemas.openxmlformats.org/officeDocument/2006/relationships/hyperlink" Target="http://window.edu.ru/resource/753/50753" TargetMode="External"/><Relationship Id="rId33" Type="http://schemas.openxmlformats.org/officeDocument/2006/relationships/hyperlink" Target="https://www.jetbrains.com/legal/docs/toolbox/user_community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publisher_red&amp;pub_id=812" TargetMode="External"/><Relationship Id="rId20" Type="http://schemas.openxmlformats.org/officeDocument/2006/relationships/hyperlink" Target="http://niv.ru/" TargetMode="External"/><Relationship Id="rId29" Type="http://schemas.openxmlformats.org/officeDocument/2006/relationships/hyperlink" Target="http://programmersforu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htmlweb.ru/" TargetMode="External"/><Relationship Id="rId32" Type="http://schemas.openxmlformats.org/officeDocument/2006/relationships/hyperlink" Target="https://www.jetbrains.com/legal/docs/toolbox/user_community/" TargetMode="External"/><Relationship Id="rId37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author_red&amp;id=22510" TargetMode="External"/><Relationship Id="rId23" Type="http://schemas.openxmlformats.org/officeDocument/2006/relationships/hyperlink" Target="http://www.aiportal.ru/articles" TargetMode="External"/><Relationship Id="rId28" Type="http://schemas.openxmlformats.org/officeDocument/2006/relationships/hyperlink" Target="http://delphikingdom.com" TargetMode="External"/><Relationship Id="rId36" Type="http://schemas.openxmlformats.org/officeDocument/2006/relationships/hyperlink" Target="https://www.visualstudio.com/ru/license-terms/mt171584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biblioclub.ru/index.php?page=book_view_red&amp;book_id=229741" TargetMode="External"/><Relationship Id="rId31" Type="http://schemas.openxmlformats.org/officeDocument/2006/relationships/hyperlink" Target="https://www.mozilla.org/en-US/foundation/licensin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author_red&amp;id=51096" TargetMode="External"/><Relationship Id="rId22" Type="http://schemas.openxmlformats.org/officeDocument/2006/relationships/hyperlink" Target="http://www.infoliolib.info/" TargetMode="External"/><Relationship Id="rId27" Type="http://schemas.openxmlformats.org/officeDocument/2006/relationships/hyperlink" Target="https://znanium.com/" TargetMode="External"/><Relationship Id="rId30" Type="http://schemas.openxmlformats.org/officeDocument/2006/relationships/hyperlink" Target="http://www.adobe.com/ru/legal/terms.html" TargetMode="External"/><Relationship Id="rId35" Type="http://schemas.openxmlformats.org/officeDocument/2006/relationships/hyperlink" Target="https://www.microsoft.com/ru-ru/sql-server/sql-server-2017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10:09:58|Версия программы "Учебные планы": 1.0.11.196|ID_UP_DISC:1967525;ID_SPEC_LOC:4542;YEAR_POTOK:2022;ID_SUBJ:17134;SHIFR:Б2.П.Б.У.1;ZE_PLANNED:3;IS_RASPRED_PRACT:0;TYPE_GROUP_PRACT:1;ID_TYPE_PLACE_PRACT:1;ID_TYPE_DOP_PRACT:0;ID_TYPE_FORM_PRACT:;UPDZES:Sem-4,ZE-3;UPZ:Sem-4,ID_TZ-4,HOUR-108;UPC:Sem-4,ID_TC-9,Recert-0;UPDK:ID_KAF-5977,Sem-;FOOTHOLD:Shifr-Б1.Д.Б.16,ID_SUBJ-12;FOOTHOLD:Shifr-Б1.Д.Б.18,ID_SUBJ-117;FOOTHOLD:Shifr-Б1.Д.Б.17,ID_SUBJ-682;DEPENDENT:Shifr-Б2.П.В.П.3,ID_SUBJ-17125;DEPENDENT:Shifr-Б2.П.В.П.1,ID_SUBJ-17131;DEPENDENT:Shifr-Б2.П.В.П.2,ID_SUBJ-17132;COMPET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задач;COMPET:Shifr-УК&lt;tire&gt;2,NAME-Способен определять круг задач в рамках поставленной цели и выбирать оптимальные способы их решения&lt;zpt&gt; исходя из действующих правовых норм&lt;zpt&gt; имеющихся ресурсов и ограничений;COMPET_FOOTHOLD:Shifr-ОПК&lt;tire&gt;2,NAME-Способен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безопасности;COMPET_FOOTHOLD:Shifr-ОПК&lt;tire&gt;3,NAME-Способен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безопасности;COMPET_FOOTHOLD:Shifr-ОПК&lt;tire&gt;5,NAME-Способен инсталлировать программное и аппаратное обеспечение для информационных и автоматизированных систем;COMPET_FOOTHOLD:Shifr-ОПК&lt;tire&gt;8,NAME-Способен разрабатывать алгоритмы и программы&lt;zpt&gt; пригодные для практического применения;COMPET_FOOTHOLD:Shifr-ОПК&lt;tire&gt;9,NAME-Способен осваивать методики использования программных средств для решения практических задач;COMPET_FOOTHOLD:Shifr-УК&lt;tire&gt;1,NAME-Способен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Богданова Вера</cp:lastModifiedBy>
  <cp:revision>13</cp:revision>
  <cp:lastPrinted>2023-06-02T10:11:00Z</cp:lastPrinted>
  <dcterms:created xsi:type="dcterms:W3CDTF">2022-05-04T05:10:00Z</dcterms:created>
  <dcterms:modified xsi:type="dcterms:W3CDTF">2023-09-04T08:40:00Z</dcterms:modified>
</cp:coreProperties>
</file>