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09" w:rsidRPr="00C77B09" w:rsidRDefault="00C77B09" w:rsidP="00C77B09">
      <w:pPr>
        <w:tabs>
          <w:tab w:val="left" w:pos="3165"/>
          <w:tab w:val="center" w:pos="4819"/>
        </w:tabs>
        <w:spacing w:after="0" w:line="240" w:lineRule="auto"/>
        <w:jc w:val="center"/>
        <w:textAlignment w:val="baseline"/>
        <w:rPr>
          <w:rFonts w:eastAsia="Times New Roman"/>
          <w:sz w:val="24"/>
          <w:szCs w:val="24"/>
          <w:lang w:eastAsia="ru-RU"/>
        </w:rPr>
      </w:pPr>
      <w:r w:rsidRPr="00C77B09">
        <w:rPr>
          <w:rFonts w:eastAsia="Times New Roman"/>
          <w:b/>
          <w:bCs/>
          <w:sz w:val="24"/>
          <w:szCs w:val="24"/>
          <w:lang w:eastAsia="ru-RU"/>
        </w:rPr>
        <w:t>МИНОБРНАУКИ РОССИИ</w:t>
      </w:r>
    </w:p>
    <w:p w:rsidR="00C77B09" w:rsidRPr="00C77B09" w:rsidRDefault="00C77B09" w:rsidP="00C77B09">
      <w:pPr>
        <w:tabs>
          <w:tab w:val="left" w:pos="3645"/>
        </w:tabs>
        <w:spacing w:after="0" w:line="240" w:lineRule="auto"/>
        <w:jc w:val="center"/>
        <w:textAlignment w:val="baseline"/>
        <w:rPr>
          <w:rFonts w:eastAsia="Times New Roman"/>
          <w:sz w:val="24"/>
          <w:szCs w:val="24"/>
          <w:lang w:eastAsia="ru-RU"/>
        </w:rPr>
      </w:pPr>
    </w:p>
    <w:p w:rsidR="00C77B09" w:rsidRPr="00C77B09" w:rsidRDefault="00C77B09" w:rsidP="00C77B09">
      <w:pPr>
        <w:spacing w:after="0" w:line="240" w:lineRule="auto"/>
        <w:jc w:val="center"/>
        <w:textAlignment w:val="baseline"/>
        <w:rPr>
          <w:rFonts w:eastAsia="Times New Roman"/>
          <w:b/>
          <w:sz w:val="24"/>
          <w:szCs w:val="24"/>
          <w:lang w:eastAsia="ru-RU"/>
        </w:rPr>
      </w:pPr>
      <w:r w:rsidRPr="00C77B09">
        <w:rPr>
          <w:rFonts w:eastAsia="Times New Roman"/>
          <w:b/>
          <w:bCs/>
          <w:sz w:val="24"/>
          <w:szCs w:val="24"/>
          <w:lang w:eastAsia="ru-RU"/>
        </w:rPr>
        <w:t>Орский гуманитарно-технологический институт (филиал)</w:t>
      </w:r>
    </w:p>
    <w:p w:rsidR="00C77B09" w:rsidRPr="00C77B09" w:rsidRDefault="00C77B09" w:rsidP="00C77B09">
      <w:pPr>
        <w:spacing w:after="0" w:line="240" w:lineRule="auto"/>
        <w:jc w:val="center"/>
        <w:textAlignment w:val="baseline"/>
        <w:rPr>
          <w:rFonts w:eastAsia="Times New Roman"/>
          <w:b/>
          <w:bCs/>
          <w:sz w:val="24"/>
          <w:szCs w:val="24"/>
          <w:lang w:eastAsia="ru-RU"/>
        </w:rPr>
      </w:pPr>
      <w:r w:rsidRPr="00C77B09">
        <w:rPr>
          <w:rFonts w:eastAsia="Times New Roman"/>
          <w:b/>
          <w:bCs/>
          <w:sz w:val="24"/>
          <w:szCs w:val="24"/>
          <w:lang w:eastAsia="ru-RU"/>
        </w:rPr>
        <w:t>федерального государственного бюджетного</w:t>
      </w:r>
    </w:p>
    <w:p w:rsidR="00C77B09" w:rsidRPr="00C77B09" w:rsidRDefault="00C77B09" w:rsidP="00C77B09">
      <w:pPr>
        <w:spacing w:after="0" w:line="240" w:lineRule="auto"/>
        <w:jc w:val="center"/>
        <w:textAlignment w:val="baseline"/>
        <w:rPr>
          <w:rFonts w:eastAsia="Times New Roman"/>
          <w:b/>
          <w:bCs/>
          <w:sz w:val="24"/>
          <w:szCs w:val="24"/>
          <w:lang w:eastAsia="ru-RU"/>
        </w:rPr>
      </w:pPr>
      <w:r w:rsidRPr="00C77B09">
        <w:rPr>
          <w:rFonts w:eastAsia="Times New Roman"/>
          <w:b/>
          <w:bCs/>
          <w:sz w:val="24"/>
          <w:szCs w:val="24"/>
          <w:lang w:eastAsia="ru-RU"/>
        </w:rPr>
        <w:t>образовательного учреждения высшего образования</w:t>
      </w:r>
    </w:p>
    <w:p w:rsidR="00C77B09" w:rsidRPr="00C77B09" w:rsidRDefault="00C77B09" w:rsidP="00C77B09">
      <w:pPr>
        <w:spacing w:after="0" w:line="240" w:lineRule="auto"/>
        <w:jc w:val="center"/>
        <w:textAlignment w:val="baseline"/>
        <w:rPr>
          <w:rFonts w:eastAsia="Times New Roman"/>
          <w:b/>
          <w:sz w:val="24"/>
          <w:szCs w:val="24"/>
          <w:lang w:eastAsia="ru-RU"/>
        </w:rPr>
      </w:pPr>
      <w:r w:rsidRPr="00C77B09">
        <w:rPr>
          <w:rFonts w:eastAsia="Times New Roman"/>
          <w:b/>
          <w:bCs/>
          <w:sz w:val="24"/>
          <w:szCs w:val="24"/>
          <w:lang w:eastAsia="ru-RU"/>
        </w:rPr>
        <w:t>«Оренбургский государственный университет»</w:t>
      </w:r>
    </w:p>
    <w:p w:rsidR="00C77B09" w:rsidRPr="00C77B09" w:rsidRDefault="00C77B09" w:rsidP="00C77B09">
      <w:pPr>
        <w:spacing w:after="0" w:line="240" w:lineRule="auto"/>
        <w:jc w:val="center"/>
        <w:rPr>
          <w:rFonts w:eastAsia="Times New Roman"/>
          <w:b/>
          <w:bCs/>
          <w:sz w:val="24"/>
          <w:szCs w:val="24"/>
          <w:lang w:eastAsia="ru-RU"/>
        </w:rPr>
      </w:pPr>
      <w:r w:rsidRPr="00C77B09">
        <w:rPr>
          <w:rFonts w:eastAsia="Times New Roman"/>
          <w:b/>
          <w:bCs/>
          <w:sz w:val="24"/>
          <w:szCs w:val="24"/>
          <w:lang w:eastAsia="ru-RU"/>
        </w:rPr>
        <w:t>(Орский гуманитарно-технологический институт (филиал) ОГУ</w:t>
      </w:r>
    </w:p>
    <w:p w:rsidR="007044DF" w:rsidRPr="00C77B09" w:rsidRDefault="007044DF" w:rsidP="007044DF">
      <w:pPr>
        <w:spacing w:after="0" w:line="240" w:lineRule="auto"/>
        <w:ind w:firstLine="720"/>
        <w:rPr>
          <w:rFonts w:eastAsia="Times New Roman"/>
          <w:b/>
          <w:sz w:val="24"/>
          <w:szCs w:val="24"/>
        </w:rPr>
      </w:pPr>
    </w:p>
    <w:p w:rsidR="00C77B09" w:rsidRPr="00C77B09" w:rsidRDefault="007044DF" w:rsidP="00C77B09">
      <w:pPr>
        <w:pStyle w:val="ReportHead"/>
        <w:suppressAutoHyphens/>
        <w:rPr>
          <w:sz w:val="24"/>
          <w:szCs w:val="24"/>
        </w:rPr>
      </w:pPr>
      <w:r w:rsidRPr="00C77B09">
        <w:rPr>
          <w:rFonts w:eastAsia="Calibri"/>
          <w:sz w:val="24"/>
          <w:szCs w:val="24"/>
        </w:rPr>
        <w:t>Кафедра психологии и педагогики</w:t>
      </w:r>
      <w:r w:rsidR="00C77B09" w:rsidRPr="00C77B09">
        <w:rPr>
          <w:rFonts w:eastAsia="Calibri"/>
          <w:sz w:val="24"/>
          <w:szCs w:val="24"/>
        </w:rPr>
        <w:t xml:space="preserve"> </w:t>
      </w:r>
      <w:r w:rsidR="00C77B09" w:rsidRPr="00C77B09">
        <w:rPr>
          <w:sz w:val="24"/>
          <w:szCs w:val="24"/>
        </w:rPr>
        <w:t>(ОГТИ)</w:t>
      </w:r>
    </w:p>
    <w:p w:rsidR="007044DF" w:rsidRPr="00C77B09" w:rsidRDefault="007044DF" w:rsidP="007044DF">
      <w:pPr>
        <w:spacing w:after="0" w:line="240" w:lineRule="auto"/>
        <w:jc w:val="center"/>
        <w:rPr>
          <w:rFonts w:eastAsia="Calibri"/>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jc w:val="left"/>
        <w:rPr>
          <w:sz w:val="24"/>
          <w:szCs w:val="24"/>
        </w:rPr>
      </w:pPr>
    </w:p>
    <w:p w:rsidR="00A55613" w:rsidRPr="00C77B09" w:rsidRDefault="00A55613" w:rsidP="00A55613">
      <w:pPr>
        <w:pStyle w:val="ReportHead"/>
        <w:suppressAutoHyphens/>
        <w:jc w:val="left"/>
        <w:rPr>
          <w:sz w:val="24"/>
          <w:szCs w:val="24"/>
        </w:rPr>
      </w:pPr>
    </w:p>
    <w:p w:rsidR="00A55613" w:rsidRPr="00C77B09" w:rsidRDefault="00A55613" w:rsidP="00A55613">
      <w:pPr>
        <w:pStyle w:val="ReportHead"/>
        <w:suppressAutoHyphens/>
        <w:jc w:val="left"/>
        <w:rPr>
          <w:sz w:val="24"/>
          <w:szCs w:val="24"/>
        </w:rPr>
      </w:pPr>
    </w:p>
    <w:p w:rsidR="00A55613" w:rsidRPr="00C77B09" w:rsidRDefault="00A55613" w:rsidP="00A55613">
      <w:pPr>
        <w:pStyle w:val="ReportHead"/>
        <w:suppressAutoHyphens/>
        <w:jc w:val="left"/>
        <w:rPr>
          <w:sz w:val="24"/>
          <w:szCs w:val="24"/>
        </w:rPr>
      </w:pPr>
    </w:p>
    <w:p w:rsidR="00A55613" w:rsidRPr="00C77B09" w:rsidRDefault="00A55613" w:rsidP="00A55613">
      <w:pPr>
        <w:pStyle w:val="ReportHead"/>
        <w:suppressAutoHyphens/>
        <w:jc w:val="left"/>
        <w:rPr>
          <w:sz w:val="24"/>
          <w:szCs w:val="24"/>
        </w:rPr>
      </w:pPr>
    </w:p>
    <w:p w:rsidR="00A55613" w:rsidRPr="00C77B09" w:rsidRDefault="00A55613" w:rsidP="00A55613">
      <w:pPr>
        <w:pStyle w:val="ReportHead"/>
        <w:suppressAutoHyphens/>
        <w:jc w:val="left"/>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spacing w:before="120"/>
        <w:rPr>
          <w:b/>
          <w:sz w:val="24"/>
          <w:szCs w:val="24"/>
        </w:rPr>
      </w:pPr>
      <w:r w:rsidRPr="00C77B09">
        <w:rPr>
          <w:b/>
          <w:sz w:val="24"/>
          <w:szCs w:val="24"/>
        </w:rPr>
        <w:t>РАБОЧАЯ ПРОГРАММА</w:t>
      </w:r>
    </w:p>
    <w:p w:rsidR="00A55613" w:rsidRPr="00C77B09" w:rsidRDefault="00A55613" w:rsidP="00A55613">
      <w:pPr>
        <w:pStyle w:val="ReportHead"/>
        <w:suppressAutoHyphens/>
        <w:spacing w:before="120"/>
        <w:rPr>
          <w:sz w:val="24"/>
          <w:szCs w:val="24"/>
        </w:rPr>
      </w:pPr>
      <w:r w:rsidRPr="00C77B09">
        <w:rPr>
          <w:sz w:val="24"/>
          <w:szCs w:val="24"/>
        </w:rPr>
        <w:t>ДИСЦИПЛИНЫ</w:t>
      </w:r>
    </w:p>
    <w:p w:rsidR="00A55613" w:rsidRPr="00C77B09" w:rsidRDefault="00A55613" w:rsidP="00A55613">
      <w:pPr>
        <w:pStyle w:val="ReportHead"/>
        <w:suppressAutoHyphens/>
        <w:spacing w:before="120"/>
        <w:rPr>
          <w:i/>
          <w:sz w:val="24"/>
          <w:szCs w:val="24"/>
        </w:rPr>
      </w:pPr>
      <w:r w:rsidRPr="00C77B09">
        <w:rPr>
          <w:i/>
          <w:sz w:val="24"/>
          <w:szCs w:val="24"/>
        </w:rPr>
        <w:t>«Б1.Д.Б.16 Педагогика»</w:t>
      </w: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spacing w:line="360" w:lineRule="auto"/>
        <w:rPr>
          <w:sz w:val="24"/>
          <w:szCs w:val="24"/>
        </w:rPr>
      </w:pPr>
      <w:r w:rsidRPr="00C77B09">
        <w:rPr>
          <w:sz w:val="24"/>
          <w:szCs w:val="24"/>
        </w:rPr>
        <w:t>Уровень высшего образования</w:t>
      </w:r>
    </w:p>
    <w:p w:rsidR="00A55613" w:rsidRPr="00C77B09" w:rsidRDefault="00A55613" w:rsidP="00A55613">
      <w:pPr>
        <w:pStyle w:val="ReportHead"/>
        <w:suppressAutoHyphens/>
        <w:spacing w:line="360" w:lineRule="auto"/>
        <w:rPr>
          <w:sz w:val="24"/>
          <w:szCs w:val="24"/>
        </w:rPr>
      </w:pPr>
      <w:r w:rsidRPr="00C77B09">
        <w:rPr>
          <w:sz w:val="24"/>
          <w:szCs w:val="24"/>
        </w:rPr>
        <w:t>БАКАЛАВРИАТ</w:t>
      </w:r>
    </w:p>
    <w:p w:rsidR="00A55613" w:rsidRPr="00C77B09" w:rsidRDefault="00A55613" w:rsidP="00A55613">
      <w:pPr>
        <w:pStyle w:val="ReportHead"/>
        <w:suppressAutoHyphens/>
        <w:rPr>
          <w:sz w:val="24"/>
          <w:szCs w:val="24"/>
        </w:rPr>
      </w:pPr>
      <w:r w:rsidRPr="00C77B09">
        <w:rPr>
          <w:sz w:val="24"/>
          <w:szCs w:val="24"/>
        </w:rPr>
        <w:t>Направление подготовки</w:t>
      </w:r>
    </w:p>
    <w:p w:rsidR="00A55613" w:rsidRPr="00C77B09" w:rsidRDefault="00A55613" w:rsidP="00A55613">
      <w:pPr>
        <w:pStyle w:val="ReportHead"/>
        <w:suppressAutoHyphens/>
        <w:rPr>
          <w:i/>
          <w:sz w:val="24"/>
          <w:szCs w:val="24"/>
          <w:u w:val="single"/>
        </w:rPr>
      </w:pPr>
      <w:r w:rsidRPr="00C77B09">
        <w:rPr>
          <w:i/>
          <w:sz w:val="24"/>
          <w:szCs w:val="24"/>
          <w:u w:val="single"/>
        </w:rPr>
        <w:t>44.03.01 Педагогическое образование</w:t>
      </w:r>
    </w:p>
    <w:p w:rsidR="00A55613" w:rsidRPr="00C77B09" w:rsidRDefault="00A55613" w:rsidP="00A55613">
      <w:pPr>
        <w:pStyle w:val="ReportHead"/>
        <w:suppressAutoHyphens/>
        <w:rPr>
          <w:sz w:val="24"/>
          <w:szCs w:val="24"/>
          <w:vertAlign w:val="superscript"/>
        </w:rPr>
      </w:pPr>
      <w:r w:rsidRPr="00C77B09">
        <w:rPr>
          <w:sz w:val="24"/>
          <w:szCs w:val="24"/>
          <w:vertAlign w:val="superscript"/>
        </w:rPr>
        <w:t>(код и наименование направления подготовки)</w:t>
      </w:r>
    </w:p>
    <w:p w:rsidR="00A55613" w:rsidRPr="00C77B09" w:rsidRDefault="00A55613" w:rsidP="00A55613">
      <w:pPr>
        <w:pStyle w:val="ReportHead"/>
        <w:suppressAutoHyphens/>
        <w:rPr>
          <w:i/>
          <w:sz w:val="24"/>
          <w:szCs w:val="24"/>
          <w:u w:val="single"/>
        </w:rPr>
      </w:pPr>
      <w:r w:rsidRPr="00C77B09">
        <w:rPr>
          <w:i/>
          <w:sz w:val="24"/>
          <w:szCs w:val="24"/>
          <w:u w:val="single"/>
        </w:rPr>
        <w:t>Дошкольное образование</w:t>
      </w:r>
    </w:p>
    <w:p w:rsidR="00A55613" w:rsidRPr="00C77B09" w:rsidRDefault="00A55613" w:rsidP="00A55613">
      <w:pPr>
        <w:pStyle w:val="ReportHead"/>
        <w:suppressAutoHyphens/>
        <w:rPr>
          <w:sz w:val="24"/>
          <w:szCs w:val="24"/>
          <w:vertAlign w:val="superscript"/>
        </w:rPr>
      </w:pPr>
      <w:r w:rsidRPr="00C77B09">
        <w:rPr>
          <w:sz w:val="24"/>
          <w:szCs w:val="24"/>
          <w:vertAlign w:val="superscript"/>
        </w:rPr>
        <w:t xml:space="preserve"> (наименование направленности (профиля) образовательной программы)</w:t>
      </w: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r w:rsidRPr="00C77B09">
        <w:rPr>
          <w:sz w:val="24"/>
          <w:szCs w:val="24"/>
        </w:rPr>
        <w:t>Квалификация</w:t>
      </w:r>
    </w:p>
    <w:p w:rsidR="00A55613" w:rsidRPr="00C77B09" w:rsidRDefault="00A55613" w:rsidP="00A55613">
      <w:pPr>
        <w:pStyle w:val="ReportHead"/>
        <w:suppressAutoHyphens/>
        <w:rPr>
          <w:i/>
          <w:sz w:val="24"/>
          <w:szCs w:val="24"/>
          <w:u w:val="single"/>
        </w:rPr>
      </w:pPr>
      <w:r w:rsidRPr="00C77B09">
        <w:rPr>
          <w:i/>
          <w:sz w:val="24"/>
          <w:szCs w:val="24"/>
          <w:u w:val="single"/>
        </w:rPr>
        <w:t>Бакалавр</w:t>
      </w:r>
    </w:p>
    <w:p w:rsidR="00A55613" w:rsidRPr="00C77B09" w:rsidRDefault="00A55613" w:rsidP="00A55613">
      <w:pPr>
        <w:pStyle w:val="ReportHead"/>
        <w:suppressAutoHyphens/>
        <w:spacing w:before="120"/>
        <w:rPr>
          <w:sz w:val="24"/>
          <w:szCs w:val="24"/>
        </w:rPr>
      </w:pPr>
      <w:r w:rsidRPr="00C77B09">
        <w:rPr>
          <w:sz w:val="24"/>
          <w:szCs w:val="24"/>
        </w:rPr>
        <w:t>Форма обучения</w:t>
      </w:r>
    </w:p>
    <w:p w:rsidR="00A55613" w:rsidRPr="00C77B09" w:rsidRDefault="00A55613" w:rsidP="00A55613">
      <w:pPr>
        <w:pStyle w:val="ReportHead"/>
        <w:suppressAutoHyphens/>
        <w:rPr>
          <w:i/>
          <w:sz w:val="24"/>
          <w:szCs w:val="24"/>
          <w:u w:val="single"/>
        </w:rPr>
      </w:pPr>
      <w:r w:rsidRPr="00C77B09">
        <w:rPr>
          <w:i/>
          <w:sz w:val="24"/>
          <w:szCs w:val="24"/>
          <w:u w:val="single"/>
        </w:rPr>
        <w:t>Заочная</w:t>
      </w: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A55613" w:rsidP="00A55613">
      <w:pPr>
        <w:pStyle w:val="ReportHead"/>
        <w:suppressAutoHyphens/>
        <w:rPr>
          <w:sz w:val="24"/>
          <w:szCs w:val="24"/>
        </w:rPr>
      </w:pPr>
    </w:p>
    <w:p w:rsidR="00A55613" w:rsidRPr="00C77B09" w:rsidRDefault="007044DF" w:rsidP="00A55613">
      <w:pPr>
        <w:pStyle w:val="ReportHead"/>
        <w:suppressAutoHyphens/>
        <w:rPr>
          <w:sz w:val="24"/>
          <w:szCs w:val="24"/>
        </w:rPr>
        <w:sectPr w:rsidR="00A55613" w:rsidRPr="00C77B09" w:rsidSect="00A55613">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r w:rsidRPr="00C77B09">
        <w:rPr>
          <w:sz w:val="24"/>
          <w:szCs w:val="24"/>
        </w:rPr>
        <w:t>г.</w:t>
      </w:r>
      <w:r w:rsidR="00150D62" w:rsidRPr="00C77B09">
        <w:rPr>
          <w:sz w:val="24"/>
          <w:szCs w:val="24"/>
        </w:rPr>
        <w:t xml:space="preserve"> </w:t>
      </w:r>
      <w:r w:rsidRPr="00C77B09">
        <w:rPr>
          <w:sz w:val="24"/>
          <w:szCs w:val="24"/>
        </w:rPr>
        <w:t>Орск</w:t>
      </w:r>
      <w:r w:rsidR="00A55613" w:rsidRPr="00C77B09">
        <w:rPr>
          <w:sz w:val="24"/>
          <w:szCs w:val="24"/>
        </w:rPr>
        <w:t xml:space="preserve"> 2023</w:t>
      </w:r>
    </w:p>
    <w:p w:rsidR="00270D2E" w:rsidRDefault="00270D2E" w:rsidP="00270D2E">
      <w:pPr>
        <w:suppressAutoHyphens/>
        <w:spacing w:after="0" w:line="240" w:lineRule="auto"/>
        <w:ind w:firstLine="850"/>
        <w:rPr>
          <w:rFonts w:eastAsia="Calibri"/>
          <w:sz w:val="28"/>
          <w:szCs w:val="28"/>
        </w:rPr>
      </w:pPr>
    </w:p>
    <w:p w:rsidR="00270D2E" w:rsidRDefault="00270D2E" w:rsidP="00270D2E">
      <w:pPr>
        <w:suppressAutoHyphens/>
        <w:spacing w:after="0" w:line="240" w:lineRule="auto"/>
        <w:ind w:firstLine="850"/>
        <w:rPr>
          <w:rFonts w:eastAsia="Calibri"/>
          <w:sz w:val="28"/>
          <w:szCs w:val="28"/>
        </w:rPr>
      </w:pPr>
    </w:p>
    <w:p w:rsidR="00C77B09" w:rsidRDefault="00C77B09" w:rsidP="00C77B09">
      <w:pPr>
        <w:pStyle w:val="ReportHead"/>
        <w:suppressAutoHyphens/>
        <w:jc w:val="both"/>
        <w:rPr>
          <w:sz w:val="24"/>
        </w:rPr>
      </w:pPr>
      <w:bookmarkStart w:id="0" w:name="BookmarkTestIsMustDelChr13"/>
      <w:bookmarkEnd w:id="0"/>
      <w:r>
        <w:rPr>
          <w:sz w:val="24"/>
        </w:rPr>
        <w:t>Рабочая программа дисциплины «</w:t>
      </w:r>
      <w:r>
        <w:rPr>
          <w:i/>
          <w:sz w:val="24"/>
        </w:rPr>
        <w:t>Б1.Д.Б.16 Педагогика</w:t>
      </w:r>
      <w:r>
        <w:rPr>
          <w:sz w:val="24"/>
        </w:rPr>
        <w:t>» рассмотрена и утверждена на заседании кафедры</w:t>
      </w:r>
    </w:p>
    <w:p w:rsidR="00C77B09" w:rsidRDefault="00C77B09" w:rsidP="00C77B09">
      <w:pPr>
        <w:pStyle w:val="ReportHead"/>
        <w:suppressAutoHyphens/>
        <w:ind w:firstLine="850"/>
        <w:jc w:val="both"/>
        <w:rPr>
          <w:sz w:val="24"/>
        </w:rPr>
      </w:pPr>
    </w:p>
    <w:p w:rsidR="00C77B09" w:rsidRDefault="00C77B09" w:rsidP="00C77B09">
      <w:pPr>
        <w:pStyle w:val="ReportHead"/>
        <w:tabs>
          <w:tab w:val="left" w:pos="10432"/>
        </w:tabs>
        <w:suppressAutoHyphens/>
        <w:jc w:val="both"/>
        <w:rPr>
          <w:sz w:val="24"/>
          <w:u w:val="single"/>
        </w:rPr>
      </w:pPr>
      <w:r>
        <w:rPr>
          <w:sz w:val="24"/>
          <w:u w:val="single"/>
        </w:rPr>
        <w:t xml:space="preserve"> Кафедра психологии и педагогики (ОГТИ)</w:t>
      </w:r>
    </w:p>
    <w:p w:rsidR="00C77B09" w:rsidRDefault="00C77B09" w:rsidP="00C77B09">
      <w:pPr>
        <w:pStyle w:val="ReportHead"/>
        <w:tabs>
          <w:tab w:val="left" w:pos="10432"/>
        </w:tabs>
        <w:suppressAutoHyphens/>
        <w:jc w:val="left"/>
        <w:rPr>
          <w:i/>
          <w:sz w:val="24"/>
          <w:vertAlign w:val="superscript"/>
        </w:rPr>
      </w:pPr>
      <w:r>
        <w:rPr>
          <w:i/>
          <w:sz w:val="24"/>
          <w:vertAlign w:val="superscript"/>
        </w:rPr>
        <w:t>наименование кафедры</w:t>
      </w:r>
    </w:p>
    <w:p w:rsidR="00C77B09" w:rsidRDefault="00C77B09" w:rsidP="00C77B09">
      <w:pPr>
        <w:pStyle w:val="ReportHead"/>
        <w:tabs>
          <w:tab w:val="left" w:pos="10432"/>
        </w:tabs>
        <w:suppressAutoHyphens/>
        <w:jc w:val="both"/>
        <w:rPr>
          <w:sz w:val="24"/>
        </w:rPr>
      </w:pPr>
      <w:r>
        <w:rPr>
          <w:sz w:val="24"/>
        </w:rPr>
        <w:t>протокол № ________от "___" __________ 20__г.</w:t>
      </w:r>
    </w:p>
    <w:p w:rsidR="00C77B09" w:rsidRDefault="00C77B09" w:rsidP="00C77B09">
      <w:pPr>
        <w:pStyle w:val="ReportHead"/>
        <w:tabs>
          <w:tab w:val="left" w:pos="10432"/>
        </w:tabs>
        <w:suppressAutoHyphens/>
        <w:jc w:val="both"/>
        <w:rPr>
          <w:sz w:val="24"/>
        </w:rPr>
      </w:pPr>
    </w:p>
    <w:p w:rsidR="00C77B09" w:rsidRDefault="00C77B09" w:rsidP="00C77B09">
      <w:pPr>
        <w:pStyle w:val="ReportHead"/>
        <w:tabs>
          <w:tab w:val="left" w:pos="10432"/>
        </w:tabs>
        <w:suppressAutoHyphens/>
        <w:jc w:val="both"/>
        <w:rPr>
          <w:sz w:val="24"/>
        </w:rPr>
      </w:pPr>
      <w:r>
        <w:rPr>
          <w:sz w:val="24"/>
        </w:rPr>
        <w:t>Заведующий кафедрой</w:t>
      </w:r>
    </w:p>
    <w:p w:rsidR="00C77B09" w:rsidRDefault="00C77B09" w:rsidP="00C77B09">
      <w:pPr>
        <w:pStyle w:val="ReportHead"/>
        <w:tabs>
          <w:tab w:val="center" w:pos="6378"/>
          <w:tab w:val="left" w:pos="10432"/>
        </w:tabs>
        <w:suppressAutoHyphens/>
        <w:jc w:val="both"/>
        <w:rPr>
          <w:sz w:val="24"/>
          <w:u w:val="single"/>
        </w:rPr>
      </w:pPr>
      <w:r>
        <w:rPr>
          <w:sz w:val="24"/>
          <w:u w:val="single"/>
        </w:rPr>
        <w:t xml:space="preserve"> Кафедра психологии и педагогики (ОГТИ) </w:t>
      </w:r>
      <w:r>
        <w:rPr>
          <w:sz w:val="24"/>
          <w:u w:val="single"/>
        </w:rPr>
        <w:tab/>
        <w:t xml:space="preserve">А.Ю. Швацкий </w:t>
      </w:r>
      <w:r>
        <w:rPr>
          <w:sz w:val="24"/>
          <w:u w:val="single"/>
        </w:rPr>
        <w:tab/>
      </w:r>
    </w:p>
    <w:p w:rsidR="00C77B09" w:rsidRDefault="00C77B09" w:rsidP="00C77B09">
      <w:pPr>
        <w:pStyle w:val="ReportHead"/>
        <w:tabs>
          <w:tab w:val="center" w:pos="6378"/>
          <w:tab w:val="left" w:pos="10432"/>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77B09" w:rsidRDefault="00C77B09" w:rsidP="00C77B09">
      <w:pPr>
        <w:pStyle w:val="ReportHead"/>
        <w:tabs>
          <w:tab w:val="center" w:pos="6378"/>
          <w:tab w:val="left" w:pos="10432"/>
        </w:tabs>
        <w:suppressAutoHyphens/>
        <w:jc w:val="both"/>
        <w:rPr>
          <w:i/>
          <w:sz w:val="24"/>
        </w:rPr>
      </w:pPr>
      <w:r>
        <w:rPr>
          <w:i/>
          <w:sz w:val="24"/>
        </w:rPr>
        <w:t>Исполнители:</w:t>
      </w:r>
    </w:p>
    <w:p w:rsidR="00C77B09" w:rsidRDefault="00C77B09" w:rsidP="00C77B09">
      <w:pPr>
        <w:pStyle w:val="ReportHead"/>
        <w:tabs>
          <w:tab w:val="left" w:pos="10432"/>
        </w:tabs>
        <w:suppressAutoHyphens/>
        <w:jc w:val="both"/>
        <w:rPr>
          <w:sz w:val="24"/>
          <w:u w:val="single"/>
        </w:rPr>
      </w:pPr>
      <w:r>
        <w:rPr>
          <w:sz w:val="24"/>
          <w:u w:val="single"/>
        </w:rPr>
        <w:t xml:space="preserve">                             Доцент                                                    О.А. Андриенко</w:t>
      </w:r>
      <w:r>
        <w:rPr>
          <w:sz w:val="24"/>
          <w:u w:val="single"/>
        </w:rPr>
        <w:tab/>
      </w:r>
    </w:p>
    <w:p w:rsidR="00C77B09" w:rsidRDefault="00C77B09" w:rsidP="00C77B0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C77B09" w:rsidRDefault="00C77B09" w:rsidP="00C77B09">
      <w:pPr>
        <w:pStyle w:val="ReportHead"/>
        <w:tabs>
          <w:tab w:val="left" w:pos="10432"/>
        </w:tabs>
        <w:suppressAutoHyphens/>
        <w:jc w:val="both"/>
        <w:rPr>
          <w:sz w:val="24"/>
          <w:u w:val="single"/>
        </w:rPr>
      </w:pPr>
      <w:r>
        <w:rPr>
          <w:sz w:val="24"/>
          <w:u w:val="single"/>
        </w:rPr>
        <w:t xml:space="preserve">                                                                                             М.С. Мантрова</w:t>
      </w:r>
      <w:r>
        <w:rPr>
          <w:sz w:val="24"/>
          <w:u w:val="single"/>
        </w:rPr>
        <w:tab/>
      </w:r>
    </w:p>
    <w:p w:rsidR="00C77B09" w:rsidRDefault="00C77B09" w:rsidP="00C77B0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10432" w:type="dxa"/>
        <w:tblInd w:w="6" w:type="dxa"/>
        <w:tblLayout w:type="fixed"/>
        <w:tblCellMar>
          <w:left w:w="51" w:type="dxa"/>
          <w:right w:w="51" w:type="dxa"/>
        </w:tblCellMar>
        <w:tblLook w:val="0000" w:firstRow="0" w:lastRow="0" w:firstColumn="0" w:lastColumn="0" w:noHBand="0" w:noVBand="0"/>
      </w:tblPr>
      <w:tblGrid>
        <w:gridCol w:w="10432"/>
      </w:tblGrid>
      <w:tr w:rsidR="00C77B09" w:rsidTr="00337019">
        <w:tc>
          <w:tcPr>
            <w:tcW w:w="10432" w:type="dxa"/>
            <w:tcBorders>
              <w:top w:val="double" w:sz="4" w:space="0" w:color="000000"/>
            </w:tcBorders>
            <w:shd w:val="clear" w:color="auto" w:fill="auto"/>
          </w:tcPr>
          <w:p w:rsidR="00C77B09" w:rsidRDefault="00C77B09" w:rsidP="00337019">
            <w:pPr>
              <w:pStyle w:val="ReportHead"/>
              <w:widowControl w:val="0"/>
              <w:tabs>
                <w:tab w:val="left" w:pos="10432"/>
              </w:tabs>
              <w:suppressAutoHyphens/>
              <w:jc w:val="both"/>
              <w:rPr>
                <w:sz w:val="24"/>
              </w:rPr>
            </w:pPr>
          </w:p>
          <w:p w:rsidR="00C77B09" w:rsidRDefault="00C77B09" w:rsidP="00337019">
            <w:pPr>
              <w:pStyle w:val="ReportHead"/>
              <w:widowControl w:val="0"/>
              <w:tabs>
                <w:tab w:val="left" w:pos="10432"/>
              </w:tabs>
              <w:suppressAutoHyphens/>
              <w:jc w:val="both"/>
              <w:rPr>
                <w:sz w:val="24"/>
              </w:rPr>
            </w:pPr>
            <w:r>
              <w:rPr>
                <w:sz w:val="24"/>
              </w:rPr>
              <w:t>СОГЛАСОВАНО:</w:t>
            </w:r>
          </w:p>
          <w:p w:rsidR="00C77B09" w:rsidRDefault="00C77B09" w:rsidP="00337019">
            <w:pPr>
              <w:pStyle w:val="ReportHead"/>
              <w:widowControl w:val="0"/>
              <w:tabs>
                <w:tab w:val="left" w:pos="10432"/>
              </w:tabs>
              <w:suppressAutoHyphens/>
              <w:jc w:val="both"/>
              <w:rPr>
                <w:sz w:val="24"/>
              </w:rPr>
            </w:pPr>
            <w:r>
              <w:rPr>
                <w:sz w:val="24"/>
              </w:rPr>
              <w:t>Председатель методической комиссии по направлению подготовки</w:t>
            </w:r>
          </w:p>
          <w:p w:rsidR="00C77B09" w:rsidRDefault="00C77B09" w:rsidP="00337019">
            <w:pPr>
              <w:pStyle w:val="ReportHead"/>
              <w:widowControl w:val="0"/>
              <w:tabs>
                <w:tab w:val="center" w:pos="7512"/>
                <w:tab w:val="left" w:pos="10149"/>
              </w:tabs>
              <w:suppressAutoHyphens/>
              <w:jc w:val="both"/>
              <w:rPr>
                <w:sz w:val="24"/>
                <w:u w:val="single"/>
              </w:rPr>
            </w:pPr>
            <w:r>
              <w:rPr>
                <w:sz w:val="24"/>
                <w:u w:val="single"/>
              </w:rPr>
              <w:t xml:space="preserve"> 44.03.01 Педагогическое образование,</w:t>
            </w:r>
          </w:p>
          <w:p w:rsidR="00C77B09" w:rsidRDefault="00C77B09" w:rsidP="00337019">
            <w:pPr>
              <w:pStyle w:val="ReportHead"/>
              <w:widowControl w:val="0"/>
              <w:tabs>
                <w:tab w:val="center" w:pos="7512"/>
                <w:tab w:val="left" w:pos="10149"/>
              </w:tabs>
              <w:suppressAutoHyphens/>
              <w:jc w:val="both"/>
              <w:rPr>
                <w:i/>
                <w:sz w:val="24"/>
                <w:vertAlign w:val="superscript"/>
              </w:rPr>
            </w:pPr>
            <w:r>
              <w:rPr>
                <w:sz w:val="24"/>
                <w:u w:val="single"/>
              </w:rPr>
              <w:t xml:space="preserve"> профиль «Дошкольное образование»                                                      </w:t>
            </w:r>
            <w:r>
              <w:rPr>
                <w:sz w:val="24"/>
                <w:szCs w:val="24"/>
                <w:u w:val="single"/>
                <w:lang w:eastAsia="ru-RU"/>
              </w:rPr>
              <w:t>Т.В. Диль-Илларионова</w:t>
            </w:r>
            <w:r>
              <w:rPr>
                <w:sz w:val="24"/>
                <w:u w:val="single"/>
              </w:rPr>
              <w:tab/>
            </w:r>
            <w:r>
              <w:rPr>
                <w:i/>
                <w:sz w:val="24"/>
                <w:vertAlign w:val="superscript"/>
              </w:rPr>
              <w:t xml:space="preserve">       наименование                                                                                                   личная подпись                            расшифровка подписи                   </w:t>
            </w:r>
          </w:p>
          <w:p w:rsidR="00C77B09" w:rsidRDefault="00C77B09" w:rsidP="00337019">
            <w:pPr>
              <w:pStyle w:val="ReportHead"/>
              <w:widowControl w:val="0"/>
              <w:tabs>
                <w:tab w:val="center" w:pos="7512"/>
                <w:tab w:val="left" w:pos="10149"/>
              </w:tabs>
              <w:suppressAutoHyphens/>
              <w:jc w:val="both"/>
              <w:rPr>
                <w:sz w:val="24"/>
              </w:rPr>
            </w:pPr>
          </w:p>
          <w:p w:rsidR="00C77B09" w:rsidRDefault="00C77B09" w:rsidP="00337019">
            <w:pPr>
              <w:pStyle w:val="ReportHead"/>
              <w:widowControl w:val="0"/>
              <w:tabs>
                <w:tab w:val="center" w:pos="5811"/>
                <w:tab w:val="left" w:pos="10098"/>
              </w:tabs>
              <w:suppressAutoHyphens/>
              <w:ind w:hanging="108"/>
              <w:rPr>
                <w:i/>
                <w:sz w:val="24"/>
                <w:vertAlign w:val="superscript"/>
              </w:rPr>
            </w:pPr>
            <w:r>
              <w:rPr>
                <w:sz w:val="24"/>
              </w:rPr>
              <w:t>Заведующий библиотекой</w:t>
            </w:r>
            <w:r>
              <w:rPr>
                <w:sz w:val="24"/>
                <w:u w:val="single"/>
              </w:rPr>
              <w:t xml:space="preserve">                                                   </w:t>
            </w:r>
            <w:r>
              <w:rPr>
                <w:sz w:val="24"/>
                <w:szCs w:val="24"/>
                <w:u w:val="single"/>
                <w:lang w:eastAsia="ru-RU"/>
              </w:rPr>
              <w:t>М.В. Камышанова</w:t>
            </w:r>
            <w:r>
              <w:rPr>
                <w:sz w:val="24"/>
                <w:u w:val="single"/>
              </w:rPr>
              <w:tab/>
            </w:r>
            <w:r>
              <w:rPr>
                <w:i/>
                <w:sz w:val="24"/>
                <w:vertAlign w:val="superscript"/>
              </w:rPr>
              <w:t xml:space="preserve">                                                                                                                      личная подпись                                   расшифровка подписи</w:t>
            </w:r>
          </w:p>
          <w:p w:rsidR="00C77B09" w:rsidRDefault="00C77B09" w:rsidP="00337019">
            <w:pPr>
              <w:pStyle w:val="ReportHead"/>
              <w:widowControl w:val="0"/>
              <w:tabs>
                <w:tab w:val="center" w:pos="5811"/>
                <w:tab w:val="left" w:pos="10149"/>
              </w:tabs>
              <w:suppressAutoHyphens/>
              <w:jc w:val="both"/>
              <w:rPr>
                <w:sz w:val="24"/>
              </w:rPr>
            </w:pPr>
            <w:r>
              <w:rPr>
                <w:sz w:val="24"/>
              </w:rPr>
              <w:t>Начальник ОИТ</w:t>
            </w:r>
            <w:r>
              <w:rPr>
                <w:sz w:val="24"/>
                <w:u w:val="single"/>
              </w:rPr>
              <w:t xml:space="preserve">                                                                     </w:t>
            </w:r>
            <w:r>
              <w:rPr>
                <w:sz w:val="24"/>
                <w:szCs w:val="24"/>
                <w:u w:val="single"/>
                <w:lang w:eastAsia="ru-RU"/>
              </w:rPr>
              <w:t>М.В. Сапрыкин</w:t>
            </w:r>
            <w:r>
              <w:rPr>
                <w:sz w:val="24"/>
                <w:u w:val="single"/>
              </w:rPr>
              <w:tab/>
            </w:r>
          </w:p>
          <w:p w:rsidR="00C77B09" w:rsidRDefault="00C77B09" w:rsidP="00337019">
            <w:pPr>
              <w:pStyle w:val="ReportHead"/>
              <w:widowControl w:val="0"/>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                            </w:t>
            </w:r>
          </w:p>
          <w:p w:rsidR="00C77B09" w:rsidRDefault="00C77B09" w:rsidP="00337019">
            <w:pPr>
              <w:pStyle w:val="ReportHead"/>
              <w:widowControl w:val="0"/>
              <w:tabs>
                <w:tab w:val="center" w:pos="5811"/>
                <w:tab w:val="left" w:pos="10149"/>
              </w:tabs>
              <w:suppressAutoHyphens/>
              <w:jc w:val="both"/>
              <w:rPr>
                <w:i/>
                <w:sz w:val="24"/>
              </w:rPr>
            </w:pPr>
          </w:p>
        </w:tc>
      </w:tr>
      <w:tr w:rsidR="00C77B09" w:rsidTr="00337019">
        <w:tc>
          <w:tcPr>
            <w:tcW w:w="10432" w:type="dxa"/>
            <w:tcBorders>
              <w:bottom w:val="double" w:sz="4" w:space="0" w:color="000000"/>
            </w:tcBorders>
            <w:shd w:val="clear" w:color="auto" w:fill="auto"/>
          </w:tcPr>
          <w:p w:rsidR="00C77B09" w:rsidRDefault="00C77B09" w:rsidP="00337019">
            <w:pPr>
              <w:pStyle w:val="ReportHead"/>
              <w:widowControl w:val="0"/>
              <w:tabs>
                <w:tab w:val="left" w:pos="10432"/>
              </w:tabs>
              <w:suppressAutoHyphens/>
              <w:jc w:val="both"/>
              <w:rPr>
                <w:sz w:val="24"/>
              </w:rPr>
            </w:pPr>
          </w:p>
        </w:tc>
      </w:tr>
    </w:tbl>
    <w:p w:rsidR="00C77B09" w:rsidRDefault="00C77B09" w:rsidP="00C77B09">
      <w:pPr>
        <w:pStyle w:val="ReportHead"/>
        <w:tabs>
          <w:tab w:val="left" w:pos="10432"/>
        </w:tabs>
        <w:suppressAutoHyphens/>
        <w:jc w:val="left"/>
        <w:rPr>
          <w:sz w:val="24"/>
        </w:rPr>
      </w:pPr>
    </w:p>
    <w:p w:rsidR="00C77B09" w:rsidRDefault="00C77B09" w:rsidP="00C77B09">
      <w:pPr>
        <w:pStyle w:val="ReportHead"/>
        <w:tabs>
          <w:tab w:val="left" w:pos="10432"/>
        </w:tabs>
        <w:suppressAutoHyphens/>
        <w:jc w:val="left"/>
        <w:rPr>
          <w:sz w:val="24"/>
        </w:rPr>
      </w:pPr>
    </w:p>
    <w:p w:rsidR="00C77B09" w:rsidRDefault="00C77B09" w:rsidP="00C77B09">
      <w:pPr>
        <w:pStyle w:val="ReportHead"/>
        <w:tabs>
          <w:tab w:val="left" w:pos="10432"/>
        </w:tabs>
        <w:suppressAutoHyphens/>
        <w:jc w:val="left"/>
        <w:rPr>
          <w:sz w:val="24"/>
        </w:rPr>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p w:rsidR="00C77B09" w:rsidRDefault="00C77B09" w:rsidP="00C77B09">
      <w:pPr>
        <w:pStyle w:val="ReportMain"/>
        <w:suppressAutoHyphens/>
        <w:ind w:firstLine="850"/>
      </w:pPr>
    </w:p>
    <w:tbl>
      <w:tblPr>
        <w:tblW w:w="10200" w:type="dxa"/>
        <w:tblInd w:w="6" w:type="dxa"/>
        <w:tblLayout w:type="fixed"/>
        <w:tblCellMar>
          <w:left w:w="51" w:type="dxa"/>
          <w:right w:w="51" w:type="dxa"/>
        </w:tblCellMar>
        <w:tblLook w:val="0000" w:firstRow="0" w:lastRow="0" w:firstColumn="0" w:lastColumn="0" w:noHBand="0" w:noVBand="0"/>
      </w:tblPr>
      <w:tblGrid>
        <w:gridCol w:w="10200"/>
      </w:tblGrid>
      <w:tr w:rsidR="00C77B09" w:rsidTr="00337019">
        <w:tc>
          <w:tcPr>
            <w:tcW w:w="10200" w:type="dxa"/>
          </w:tcPr>
          <w:p w:rsidR="00C77B09" w:rsidRDefault="00C77B09" w:rsidP="00337019">
            <w:pPr>
              <w:pStyle w:val="ReportMain"/>
              <w:widowControl w:val="0"/>
              <w:suppressAutoHyphens/>
              <w:ind w:firstLine="7263"/>
              <w:rPr>
                <w:szCs w:val="24"/>
              </w:rPr>
            </w:pPr>
          </w:p>
          <w:p w:rsidR="00C77B09" w:rsidRDefault="00C77B09" w:rsidP="00337019">
            <w:pPr>
              <w:pStyle w:val="ReportMain"/>
              <w:widowControl w:val="0"/>
              <w:suppressAutoHyphens/>
              <w:ind w:firstLine="7263"/>
              <w:rPr>
                <w:szCs w:val="24"/>
              </w:rPr>
            </w:pPr>
            <w:r>
              <w:rPr>
                <w:szCs w:val="24"/>
              </w:rPr>
              <w:t xml:space="preserve"> © Андриенко О.А., 2023</w:t>
            </w:r>
          </w:p>
          <w:p w:rsidR="00C77B09" w:rsidRDefault="00C77B09" w:rsidP="00337019">
            <w:pPr>
              <w:pStyle w:val="ReportMain"/>
              <w:widowControl w:val="0"/>
              <w:suppressAutoHyphens/>
              <w:ind w:firstLine="7263"/>
              <w:rPr>
                <w:szCs w:val="24"/>
              </w:rPr>
            </w:pPr>
            <w:r>
              <w:rPr>
                <w:szCs w:val="24"/>
              </w:rPr>
              <w:t xml:space="preserve"> © Мантрова М.С., 2023</w:t>
            </w:r>
          </w:p>
        </w:tc>
      </w:tr>
      <w:tr w:rsidR="00C77B09" w:rsidTr="00337019">
        <w:tc>
          <w:tcPr>
            <w:tcW w:w="10200" w:type="dxa"/>
          </w:tcPr>
          <w:p w:rsidR="00C77B09" w:rsidRDefault="00C77B09" w:rsidP="00337019">
            <w:pPr>
              <w:pStyle w:val="ReportMain"/>
              <w:widowControl w:val="0"/>
              <w:suppressAutoHyphens/>
              <w:ind w:left="91" w:firstLine="7263"/>
              <w:rPr>
                <w:rFonts w:eastAsia="Calibri"/>
                <w:szCs w:val="24"/>
              </w:rPr>
            </w:pPr>
            <w:r>
              <w:rPr>
                <w:szCs w:val="24"/>
              </w:rPr>
              <w:t xml:space="preserve">© </w:t>
            </w:r>
            <w:r>
              <w:rPr>
                <w:rFonts w:eastAsia="Calibri"/>
                <w:szCs w:val="24"/>
              </w:rPr>
              <w:t>Орский гуманитарно-</w:t>
            </w:r>
          </w:p>
          <w:p w:rsidR="00C77B09" w:rsidRDefault="00C77B09" w:rsidP="00337019">
            <w:pPr>
              <w:pStyle w:val="ReportMain"/>
              <w:widowControl w:val="0"/>
              <w:suppressAutoHyphens/>
              <w:ind w:left="91" w:firstLine="7263"/>
              <w:rPr>
                <w:rFonts w:eastAsia="Calibri"/>
                <w:szCs w:val="24"/>
              </w:rPr>
            </w:pPr>
            <w:r>
              <w:rPr>
                <w:rFonts w:eastAsia="Calibri"/>
                <w:szCs w:val="24"/>
              </w:rPr>
              <w:t>технологический институт</w:t>
            </w:r>
          </w:p>
          <w:p w:rsidR="00C77B09" w:rsidRDefault="00C77B09" w:rsidP="00337019">
            <w:pPr>
              <w:pStyle w:val="ReportMain"/>
              <w:widowControl w:val="0"/>
              <w:suppressAutoHyphens/>
              <w:ind w:left="91" w:firstLine="7263"/>
              <w:rPr>
                <w:szCs w:val="24"/>
              </w:rPr>
            </w:pPr>
            <w:r>
              <w:rPr>
                <w:rFonts w:eastAsia="Calibri"/>
                <w:szCs w:val="24"/>
              </w:rPr>
              <w:t>(филиал) ОГУ, 2023</w:t>
            </w:r>
          </w:p>
        </w:tc>
      </w:tr>
    </w:tbl>
    <w:p w:rsidR="00C77B09" w:rsidRDefault="00C77B09" w:rsidP="00C77B09">
      <w:pPr>
        <w:pStyle w:val="ReportHead"/>
        <w:suppressAutoHyphens/>
        <w:rPr>
          <w:sz w:val="24"/>
        </w:rPr>
      </w:pPr>
    </w:p>
    <w:p w:rsidR="00C77B09" w:rsidRDefault="00C77B09" w:rsidP="00C77B09">
      <w:pPr>
        <w:pStyle w:val="ReportHead"/>
        <w:suppressAutoHyphens/>
        <w:rPr>
          <w:sz w:val="24"/>
        </w:rPr>
      </w:pPr>
    </w:p>
    <w:p w:rsidR="00A55613" w:rsidRDefault="00A55613" w:rsidP="00A55613">
      <w:pPr>
        <w:pStyle w:val="ReportMain"/>
        <w:keepNext/>
        <w:suppressAutoHyphens/>
        <w:spacing w:after="360"/>
        <w:ind w:firstLine="709"/>
        <w:jc w:val="both"/>
        <w:outlineLvl w:val="0"/>
        <w:rPr>
          <w:b/>
        </w:rPr>
      </w:pPr>
      <w:r>
        <w:rPr>
          <w:b/>
        </w:rPr>
        <w:t>1 Цели и задачи освоения дисциплины</w:t>
      </w:r>
    </w:p>
    <w:p w:rsidR="003B7EB2" w:rsidRDefault="003B7EB2" w:rsidP="003B7EB2">
      <w:pPr>
        <w:pStyle w:val="ReportMain"/>
        <w:suppressAutoHyphens/>
        <w:ind w:firstLine="709"/>
        <w:jc w:val="both"/>
      </w:pPr>
      <w:r>
        <w:rPr>
          <w:b/>
        </w:rPr>
        <w:t xml:space="preserve">Цель (цели) </w:t>
      </w:r>
      <w:r>
        <w:t xml:space="preserve">освоения дисциплины: </w:t>
      </w:r>
      <w:r>
        <w:rPr>
          <w:rFonts w:eastAsia="Times New Roman"/>
          <w:szCs w:val="24"/>
        </w:rPr>
        <w:t>получение научных представлений о сущности и ценностных характеристиках педагогической деятельности, истории образования и педагогической мысли как фундаментальной составляющей образования, теоретических положениях педагогической науки, позволяющих решать профессиональные задачи.</w:t>
      </w:r>
    </w:p>
    <w:p w:rsidR="003B7EB2" w:rsidRDefault="003B7EB2" w:rsidP="003B7EB2">
      <w:pPr>
        <w:tabs>
          <w:tab w:val="left" w:pos="756"/>
        </w:tabs>
        <w:spacing w:after="0" w:line="240" w:lineRule="auto"/>
        <w:ind w:firstLine="709"/>
        <w:jc w:val="both"/>
        <w:rPr>
          <w:rFonts w:eastAsia="Calibri"/>
          <w:sz w:val="24"/>
          <w:szCs w:val="24"/>
          <w:lang w:eastAsia="ru-RU"/>
        </w:rPr>
      </w:pPr>
      <w:r>
        <w:rPr>
          <w:rFonts w:eastAsia="Calibri"/>
          <w:b/>
          <w:sz w:val="24"/>
          <w:szCs w:val="24"/>
          <w:lang w:eastAsia="ru-RU"/>
        </w:rPr>
        <w:t>Задачи</w:t>
      </w:r>
      <w:r>
        <w:rPr>
          <w:rFonts w:eastAsia="Calibri"/>
          <w:sz w:val="24"/>
          <w:szCs w:val="24"/>
          <w:lang w:eastAsia="ru-RU"/>
        </w:rPr>
        <w:t>:</w:t>
      </w:r>
    </w:p>
    <w:p w:rsidR="003B7EB2" w:rsidRDefault="003B7EB2" w:rsidP="003B7EB2">
      <w:pPr>
        <w:tabs>
          <w:tab w:val="left" w:pos="756"/>
        </w:tabs>
        <w:spacing w:after="0" w:line="240" w:lineRule="auto"/>
        <w:ind w:firstLine="709"/>
        <w:jc w:val="both"/>
        <w:rPr>
          <w:rFonts w:eastAsia="Calibri"/>
          <w:sz w:val="24"/>
          <w:szCs w:val="24"/>
          <w:lang w:eastAsia="ru-RU"/>
        </w:rPr>
      </w:pPr>
      <w:r>
        <w:rPr>
          <w:rFonts w:eastAsia="Calibri"/>
          <w:sz w:val="24"/>
          <w:szCs w:val="24"/>
          <w:lang w:eastAsia="ru-RU"/>
        </w:rPr>
        <w:t xml:space="preserve">- ознакомление обучающихся с приоритетными направлениями развития образовательной системы Российской Федерации, нормативно-правовыми актами в сфере образования, федеральными государственными образовательными стандартами, нормами профессиональной этики, </w:t>
      </w:r>
    </w:p>
    <w:p w:rsidR="003B7EB2" w:rsidRDefault="003B7EB2" w:rsidP="003B7EB2">
      <w:pPr>
        <w:tabs>
          <w:tab w:val="left" w:pos="756"/>
        </w:tabs>
        <w:spacing w:after="0" w:line="240" w:lineRule="auto"/>
        <w:ind w:firstLine="709"/>
        <w:jc w:val="both"/>
        <w:rPr>
          <w:rFonts w:eastAsia="Calibri"/>
          <w:sz w:val="24"/>
          <w:szCs w:val="24"/>
          <w:lang w:eastAsia="ru-RU"/>
        </w:rPr>
      </w:pPr>
      <w:r>
        <w:rPr>
          <w:rFonts w:eastAsia="Calibri"/>
          <w:sz w:val="24"/>
          <w:szCs w:val="24"/>
          <w:lang w:eastAsia="ru-RU"/>
        </w:rPr>
        <w:t>- ознакомление обучающихся с предметно-проблемным полем педагогики, методологией педагогики и методов педагогических исследований;</w:t>
      </w:r>
    </w:p>
    <w:p w:rsidR="003B7EB2" w:rsidRDefault="003B7EB2" w:rsidP="003B7EB2">
      <w:pPr>
        <w:tabs>
          <w:tab w:val="left" w:pos="756"/>
        </w:tabs>
        <w:spacing w:after="0" w:line="240" w:lineRule="auto"/>
        <w:ind w:firstLine="709"/>
        <w:jc w:val="both"/>
        <w:rPr>
          <w:rFonts w:eastAsia="Calibri"/>
          <w:sz w:val="24"/>
          <w:szCs w:val="24"/>
          <w:lang w:eastAsia="ru-RU"/>
        </w:rPr>
      </w:pPr>
      <w:r>
        <w:rPr>
          <w:rFonts w:eastAsia="Calibri"/>
          <w:sz w:val="24"/>
          <w:szCs w:val="24"/>
          <w:lang w:eastAsia="ru-RU"/>
        </w:rPr>
        <w:t xml:space="preserve">- рассмотрение </w:t>
      </w:r>
      <w:r>
        <w:rPr>
          <w:rFonts w:eastAsia="Times New Roman"/>
          <w:sz w:val="24"/>
          <w:szCs w:val="24"/>
        </w:rPr>
        <w:t>истории образования и педагогической мысли как фундаментальной составляющей образования</w:t>
      </w:r>
      <w:r>
        <w:rPr>
          <w:rFonts w:eastAsia="Calibri"/>
          <w:sz w:val="24"/>
          <w:szCs w:val="24"/>
          <w:lang w:eastAsia="ru-RU"/>
        </w:rPr>
        <w:t>;</w:t>
      </w:r>
    </w:p>
    <w:p w:rsidR="003B7EB2" w:rsidRDefault="003B7EB2" w:rsidP="003B7EB2">
      <w:pPr>
        <w:tabs>
          <w:tab w:val="left" w:pos="756"/>
        </w:tabs>
        <w:spacing w:after="0" w:line="240" w:lineRule="auto"/>
        <w:ind w:firstLine="709"/>
        <w:jc w:val="both"/>
        <w:rPr>
          <w:rFonts w:eastAsia="Calibri"/>
          <w:sz w:val="24"/>
          <w:szCs w:val="24"/>
          <w:lang w:eastAsia="ru-RU"/>
        </w:rPr>
      </w:pPr>
      <w:r>
        <w:rPr>
          <w:rFonts w:eastAsia="Calibri"/>
          <w:sz w:val="24"/>
          <w:szCs w:val="24"/>
          <w:lang w:eastAsia="ru-RU"/>
        </w:rPr>
        <w:t>- анализ теорий воспитания и обучения;</w:t>
      </w:r>
    </w:p>
    <w:p w:rsidR="003B7EB2" w:rsidRDefault="003B7EB2" w:rsidP="003B7EB2">
      <w:pPr>
        <w:tabs>
          <w:tab w:val="left" w:pos="756"/>
        </w:tabs>
        <w:spacing w:after="0" w:line="240" w:lineRule="auto"/>
        <w:ind w:firstLine="709"/>
        <w:jc w:val="both"/>
        <w:rPr>
          <w:rFonts w:eastAsia="Calibri"/>
          <w:sz w:val="24"/>
          <w:szCs w:val="24"/>
          <w:lang w:eastAsia="ru-RU"/>
        </w:rPr>
      </w:pPr>
      <w:r>
        <w:rPr>
          <w:rFonts w:eastAsia="Calibri"/>
          <w:sz w:val="24"/>
          <w:szCs w:val="24"/>
          <w:lang w:eastAsia="ru-RU"/>
        </w:rPr>
        <w:t>- ознакомление обучающихся с педагогическими технологиями, применяемыми в профессиональной деятельности педагога.</w:t>
      </w:r>
    </w:p>
    <w:p w:rsidR="00A55613" w:rsidRDefault="00A55613" w:rsidP="00A55613">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A55613" w:rsidRDefault="00A55613" w:rsidP="00A55613">
      <w:pPr>
        <w:pStyle w:val="ReportMain"/>
        <w:suppressAutoHyphens/>
        <w:ind w:firstLine="709"/>
        <w:jc w:val="both"/>
      </w:pPr>
      <w:r>
        <w:t>Дисциплина относится к базовой части блока Д «Дисциплины (модули)»</w:t>
      </w:r>
    </w:p>
    <w:p w:rsidR="00A55613" w:rsidRDefault="00A55613" w:rsidP="00A55613">
      <w:pPr>
        <w:pStyle w:val="ReportMain"/>
        <w:suppressAutoHyphens/>
        <w:ind w:firstLine="709"/>
        <w:jc w:val="both"/>
      </w:pPr>
    </w:p>
    <w:p w:rsidR="00A55613" w:rsidRDefault="00A55613" w:rsidP="00A55613">
      <w:pPr>
        <w:pStyle w:val="ReportMain"/>
        <w:suppressAutoHyphens/>
        <w:ind w:firstLine="709"/>
        <w:jc w:val="both"/>
        <w:rPr>
          <w:i/>
        </w:rPr>
      </w:pPr>
      <w:r>
        <w:t xml:space="preserve">Пререквизиты дисциплины: </w:t>
      </w:r>
      <w:r>
        <w:rPr>
          <w:i/>
        </w:rPr>
        <w:t>Отсутствуют</w:t>
      </w:r>
    </w:p>
    <w:p w:rsidR="00A55613" w:rsidRDefault="00A55613" w:rsidP="00A55613">
      <w:pPr>
        <w:pStyle w:val="ReportMain"/>
        <w:suppressAutoHyphens/>
        <w:ind w:firstLine="709"/>
        <w:jc w:val="both"/>
      </w:pPr>
    </w:p>
    <w:p w:rsidR="00A55613" w:rsidRDefault="00A55613" w:rsidP="00A55613">
      <w:pPr>
        <w:pStyle w:val="ReportMain"/>
        <w:suppressAutoHyphens/>
        <w:ind w:firstLine="709"/>
        <w:jc w:val="both"/>
        <w:rPr>
          <w:i/>
        </w:rPr>
      </w:pPr>
      <w:r>
        <w:t xml:space="preserve">Постреквизиты дисциплины: </w:t>
      </w:r>
      <w:r>
        <w:rPr>
          <w:i/>
        </w:rPr>
        <w:t>Б1.Д.Б.17 Психолого-педагогическое сопровождение обучающихся с ограниченными возможностями здоровья, Б1.Д.Б.21 Специальная психология и коррекционная педагогика, Б1.Д.Б.25 Методология и методы педагогических исследований, Б1.Д.В.2 Педагогика раннего детства, ФДТ.1 Подготовка к летней педагогической практике</w:t>
      </w:r>
    </w:p>
    <w:p w:rsidR="00A55613" w:rsidRDefault="00A55613" w:rsidP="00A55613">
      <w:pPr>
        <w:pStyle w:val="ReportMain"/>
        <w:suppressAutoHyphens/>
        <w:ind w:firstLine="709"/>
        <w:jc w:val="both"/>
      </w:pPr>
    </w:p>
    <w:p w:rsidR="00A55613" w:rsidRDefault="00A55613" w:rsidP="00A55613">
      <w:pPr>
        <w:pStyle w:val="ReportMain"/>
        <w:keepNext/>
        <w:suppressAutoHyphens/>
        <w:spacing w:after="360"/>
        <w:ind w:firstLine="709"/>
        <w:jc w:val="both"/>
        <w:outlineLvl w:val="0"/>
        <w:rPr>
          <w:b/>
        </w:rPr>
      </w:pPr>
      <w:r>
        <w:rPr>
          <w:b/>
        </w:rPr>
        <w:t>3 Требования к результатам обучения по дисциплине</w:t>
      </w:r>
    </w:p>
    <w:p w:rsidR="00A55613" w:rsidRDefault="00A55613" w:rsidP="00A55613">
      <w:pPr>
        <w:pStyle w:val="ReportMain"/>
        <w:suppressAutoHyphens/>
        <w:ind w:firstLine="709"/>
        <w:jc w:val="both"/>
      </w:pPr>
      <w:r>
        <w:t>Процесс изучения дисциплины направлен на формирование следующих результатов обучения</w:t>
      </w:r>
    </w:p>
    <w:tbl>
      <w:tblPr>
        <w:tblW w:w="10545" w:type="dxa"/>
        <w:tblInd w:w="113" w:type="dxa"/>
        <w:tblLayout w:type="fixed"/>
        <w:tblCellMar>
          <w:left w:w="51" w:type="dxa"/>
          <w:right w:w="51" w:type="dxa"/>
        </w:tblCellMar>
        <w:tblLook w:val="0000" w:firstRow="0" w:lastRow="0" w:firstColumn="0" w:lastColumn="0" w:noHBand="0" w:noVBand="0"/>
      </w:tblPr>
      <w:tblGrid>
        <w:gridCol w:w="1638"/>
        <w:gridCol w:w="4112"/>
        <w:gridCol w:w="4795"/>
      </w:tblGrid>
      <w:tr w:rsidR="003B7EB2" w:rsidTr="008B1EA5">
        <w:trPr>
          <w:tblHeader/>
        </w:trPr>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Код и наименование формируемых компетенций</w:t>
            </w:r>
          </w:p>
        </w:tc>
        <w:tc>
          <w:tcPr>
            <w:tcW w:w="4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Код и наименование индикатора достижения компетенции</w:t>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Планируемые результаты обучения по дисциплине, характеризующие этапы формирования компетенций</w:t>
            </w:r>
          </w:p>
        </w:tc>
      </w:tr>
      <w:tr w:rsidR="003B7EB2" w:rsidTr="008B1EA5">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ОПК-1-В-1 Понимает и объясняет сущность приоритетных направлений развития образовательной системы Российской Федерации, законов и иных нормативно-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p w:rsidR="003B7EB2" w:rsidRDefault="003B7EB2" w:rsidP="008B1EA5">
            <w:pPr>
              <w:pStyle w:val="ReportMain"/>
              <w:widowControl w:val="0"/>
              <w:suppressAutoHyphens/>
            </w:pPr>
            <w:r>
              <w:lastRenderedPageBreak/>
              <w:t>ОПК-1-В-2 Применяет в своей деятельности основные нормативно-правовые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rPr>
                <w:b/>
                <w:u w:val="single"/>
              </w:rPr>
              <w:lastRenderedPageBreak/>
              <w:t xml:space="preserve">Знать: </w:t>
            </w:r>
            <w:r>
              <w:t>приоритетные направления развития образовательной системы Российской Федерации, нормативные документы по вопросам обучения и воспитания детей и молодежи, федеральные государственные образовательные стандарты, права детей, основные направления профессиональной деятельности педагога, а также нормативно-правовые акты в сфере образования и нормы профессиональной этики.</w:t>
            </w:r>
          </w:p>
          <w:p w:rsidR="003B7EB2" w:rsidRDefault="003B7EB2" w:rsidP="008B1EA5">
            <w:pPr>
              <w:pStyle w:val="ReportMain"/>
              <w:widowControl w:val="0"/>
              <w:suppressAutoHyphens/>
            </w:pPr>
            <w:r>
              <w:rPr>
                <w:b/>
                <w:u w:val="single"/>
              </w:rPr>
              <w:t xml:space="preserve">Уметь: </w:t>
            </w:r>
            <w:r>
              <w:t>применять нормы профессиональной этики педагога в процессе профессиональной деятельности, опираясь на нормативные правовые акты в сфере образования</w:t>
            </w:r>
          </w:p>
          <w:p w:rsidR="003B7EB2" w:rsidRDefault="003B7EB2" w:rsidP="008B1EA5">
            <w:pPr>
              <w:pStyle w:val="ReportMain"/>
              <w:widowControl w:val="0"/>
              <w:suppressAutoHyphens/>
            </w:pPr>
            <w:r>
              <w:rPr>
                <w:b/>
                <w:u w:val="single"/>
              </w:rPr>
              <w:t>Владеть</w:t>
            </w:r>
            <w:r>
              <w:rPr>
                <w:b/>
              </w:rPr>
              <w:t xml:space="preserve">: </w:t>
            </w:r>
            <w:r>
              <w:rPr>
                <w:szCs w:val="24"/>
              </w:rPr>
              <w:t xml:space="preserve">навыками организации и выполнения процесса профессиональной деятельности, самостоятельного решения </w:t>
            </w:r>
            <w:r>
              <w:rPr>
                <w:szCs w:val="24"/>
              </w:rPr>
              <w:lastRenderedPageBreak/>
              <w:t xml:space="preserve">вопросов и проблем профессионального взаимодействия на основе </w:t>
            </w:r>
            <w:r>
              <w:t>законов и иных нормативно-правовых актов, регламентирующих образовательную деятельность в Российской Федерации, федеральных государственных образовательных стандартов</w:t>
            </w:r>
            <w:r>
              <w:rPr>
                <w:szCs w:val="24"/>
              </w:rPr>
              <w:t>, профессиональных этических принципов.</w:t>
            </w:r>
          </w:p>
        </w:tc>
      </w:tr>
      <w:tr w:rsidR="003B7EB2" w:rsidTr="008B1EA5">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lastRenderedPageBreak/>
              <w:t>ОПК-4 Способен осуществлять духовно-нравственное воспитание обучающихся на основе базовых национальных ценностей</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ОПК-4-В-1 Демонстрирует знание духовно-нравственных ценностей личности и модели нравственного поведения в профессиональной деятельности</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rPr>
                <w:b/>
                <w:u w:val="single"/>
              </w:rPr>
              <w:t>Знать</w:t>
            </w:r>
            <w:r>
              <w:t>: духовно-нравственные ценности личности; нравственные основы поведения в профессиональной деятельности.</w:t>
            </w:r>
          </w:p>
          <w:p w:rsidR="003B7EB2" w:rsidRDefault="003B7EB2" w:rsidP="008B1EA5">
            <w:pPr>
              <w:pStyle w:val="ReportMain"/>
              <w:widowControl w:val="0"/>
              <w:suppressAutoHyphens/>
            </w:pPr>
            <w:r>
              <w:rPr>
                <w:b/>
                <w:u w:val="single"/>
              </w:rPr>
              <w:t xml:space="preserve">Уметь: </w:t>
            </w:r>
            <w:r>
              <w:t>осуществлять духовно-нравственное воспитание обучающихся на основе базовых национальных ценностей.</w:t>
            </w:r>
          </w:p>
          <w:p w:rsidR="003B7EB2" w:rsidRDefault="003B7EB2" w:rsidP="008B1EA5">
            <w:pPr>
              <w:pStyle w:val="ReportMain"/>
              <w:widowControl w:val="0"/>
              <w:suppressAutoHyphens/>
            </w:pPr>
            <w:r>
              <w:rPr>
                <w:b/>
                <w:u w:val="single"/>
              </w:rPr>
              <w:t xml:space="preserve">Владеть: </w:t>
            </w:r>
            <w:r>
              <w:t>навыками формирования у обучающихся духовно-нравственных ценности личности</w:t>
            </w:r>
          </w:p>
        </w:tc>
      </w:tr>
      <w:tr w:rsidR="003B7EB2" w:rsidTr="008B1EA5">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ОПК-7 Способен взаимодействовать с участниками образовательных отношений в рамках реализации образовательных программ</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ОПК-7-В-1 Взаимодействует с родителями (законными представителями) обучающихся с учетом требований нормативно-правовых актов в сфере образования и индивидуальной ситуации обучения, воспитания, развития обучающегося</w:t>
            </w:r>
          </w:p>
          <w:p w:rsidR="003B7EB2" w:rsidRDefault="003B7EB2" w:rsidP="008B1EA5">
            <w:pPr>
              <w:pStyle w:val="ReportMain"/>
              <w:widowControl w:val="0"/>
              <w:suppressAutoHyphens/>
            </w:pPr>
            <w:r>
              <w:t>ОПК-7-В-3 Взаимодействует с представителями организаций образования, социальной и духовной сферы, СМИ, бизнес-сообществ и др</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rPr>
                <w:b/>
                <w:u w:val="single"/>
              </w:rPr>
              <w:t xml:space="preserve">Знать: </w:t>
            </w:r>
            <w:r>
              <w:t>основы межличностного взаимодействия в группе; требования нормативно-правовых актов в сфере образования; особенности участников образовательного процесса.</w:t>
            </w:r>
          </w:p>
          <w:p w:rsidR="003B7EB2" w:rsidRDefault="003B7EB2" w:rsidP="008B1EA5">
            <w:pPr>
              <w:pStyle w:val="ReportMain"/>
              <w:widowControl w:val="0"/>
              <w:suppressAutoHyphens/>
            </w:pPr>
            <w:r>
              <w:rPr>
                <w:b/>
                <w:u w:val="single"/>
              </w:rPr>
              <w:t xml:space="preserve">Уметь: </w:t>
            </w:r>
            <w:r>
              <w:t>взаимодействовать с родителями (законными представителями) обучающихся, представителями организаций  с учетом требований нормативно-правовых актов в сфере образования и индивидуальной ситуации обучения, воспитания, развития обучающегося.</w:t>
            </w:r>
          </w:p>
          <w:p w:rsidR="003B7EB2" w:rsidRDefault="003B7EB2" w:rsidP="008B1EA5">
            <w:pPr>
              <w:pStyle w:val="ReportMain"/>
              <w:widowControl w:val="0"/>
              <w:suppressAutoHyphens/>
            </w:pPr>
            <w:r>
              <w:rPr>
                <w:b/>
                <w:u w:val="single"/>
              </w:rPr>
              <w:t>Владеть</w:t>
            </w:r>
            <w:r>
              <w:t>: навыками</w:t>
            </w:r>
            <w:r>
              <w:rPr>
                <w:b/>
                <w:u w:val="single"/>
              </w:rPr>
              <w:t xml:space="preserve"> </w:t>
            </w:r>
            <w:r>
              <w:t>межличностного взаимодействия с участниками образовательных отношений в рамках реализации образовательных программ, представителями организаций образования, социальной и духовной сферы, СМИ, бизнес-сообществ и др.)</w:t>
            </w:r>
          </w:p>
        </w:tc>
      </w:tr>
    </w:tbl>
    <w:p w:rsidR="00A55613" w:rsidRDefault="00A55613" w:rsidP="00A55613">
      <w:pPr>
        <w:pStyle w:val="ReportMain"/>
        <w:suppressAutoHyphens/>
        <w:ind w:firstLine="709"/>
        <w:jc w:val="both"/>
      </w:pPr>
    </w:p>
    <w:p w:rsidR="00A55613" w:rsidRDefault="00A55613" w:rsidP="00A55613">
      <w:pPr>
        <w:pStyle w:val="ReportMain"/>
        <w:keepNext/>
        <w:suppressAutoHyphens/>
        <w:spacing w:before="360" w:after="360"/>
        <w:ind w:firstLine="709"/>
        <w:jc w:val="both"/>
        <w:outlineLvl w:val="0"/>
        <w:rPr>
          <w:b/>
        </w:rPr>
      </w:pPr>
      <w:r>
        <w:rPr>
          <w:b/>
        </w:rPr>
        <w:t>4 Структура и содержание дисциплины</w:t>
      </w:r>
    </w:p>
    <w:p w:rsidR="00A55613" w:rsidRDefault="00A55613" w:rsidP="00A55613">
      <w:pPr>
        <w:pStyle w:val="ReportMain"/>
        <w:keepNext/>
        <w:suppressAutoHyphens/>
        <w:spacing w:before="360" w:after="360"/>
        <w:ind w:firstLine="709"/>
        <w:jc w:val="both"/>
        <w:outlineLvl w:val="1"/>
        <w:rPr>
          <w:b/>
        </w:rPr>
      </w:pPr>
      <w:r>
        <w:rPr>
          <w:b/>
        </w:rPr>
        <w:t>4.1 Структура дисциплины</w:t>
      </w:r>
    </w:p>
    <w:p w:rsidR="00A55613" w:rsidRDefault="00A55613" w:rsidP="00A55613">
      <w:pPr>
        <w:pStyle w:val="ReportMain"/>
        <w:suppressAutoHyphens/>
        <w:ind w:firstLine="709"/>
        <w:jc w:val="both"/>
      </w:pPr>
      <w:r>
        <w:t>Общая трудоемкость дисциплины составляет 10 зачетных единиц (360 академических часов).</w:t>
      </w:r>
    </w:p>
    <w:p w:rsidR="00A55613" w:rsidRDefault="00A55613" w:rsidP="00A55613">
      <w:pPr>
        <w:pStyle w:val="ReportMain"/>
        <w:suppressAutoHyphens/>
        <w:ind w:firstLine="709"/>
        <w:jc w:val="both"/>
      </w:pPr>
    </w:p>
    <w:tbl>
      <w:tblPr>
        <w:tblW w:w="10430" w:type="dxa"/>
        <w:tblInd w:w="113" w:type="dxa"/>
        <w:tblLayout w:type="fixed"/>
        <w:tblCellMar>
          <w:left w:w="51" w:type="dxa"/>
          <w:right w:w="51" w:type="dxa"/>
        </w:tblCellMar>
        <w:tblLook w:val="0000" w:firstRow="0" w:lastRow="0" w:firstColumn="0" w:lastColumn="0" w:noHBand="0" w:noVBand="0"/>
      </w:tblPr>
      <w:tblGrid>
        <w:gridCol w:w="4762"/>
        <w:gridCol w:w="1416"/>
        <w:gridCol w:w="1418"/>
        <w:gridCol w:w="1416"/>
        <w:gridCol w:w="1418"/>
      </w:tblGrid>
      <w:tr w:rsidR="003B7EB2" w:rsidTr="008B1EA5">
        <w:trPr>
          <w:tblHeader/>
        </w:trPr>
        <w:tc>
          <w:tcPr>
            <w:tcW w:w="4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Вид работы</w:t>
            </w:r>
          </w:p>
        </w:tc>
        <w:tc>
          <w:tcPr>
            <w:tcW w:w="56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 xml:space="preserve"> Трудоемкость,</w:t>
            </w:r>
          </w:p>
          <w:p w:rsidR="003B7EB2" w:rsidRDefault="003B7EB2" w:rsidP="008B1EA5">
            <w:pPr>
              <w:pStyle w:val="ReportMain"/>
              <w:widowControl w:val="0"/>
              <w:suppressAutoHyphens/>
              <w:jc w:val="center"/>
            </w:pPr>
            <w:r>
              <w:t>академических часов</w:t>
            </w:r>
          </w:p>
        </w:tc>
      </w:tr>
      <w:tr w:rsidR="003B7EB2" w:rsidTr="008B1EA5">
        <w:trPr>
          <w:tblHeader/>
        </w:trPr>
        <w:tc>
          <w:tcPr>
            <w:tcW w:w="4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1 семестр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2 семестр</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3 семестр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всего</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rPr>
                <w:b/>
              </w:rPr>
            </w:pPr>
            <w:r>
              <w:rPr>
                <w:b/>
              </w:rPr>
              <w:t>Общая трудоёмкость</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108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360</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rPr>
                <w:b/>
              </w:rPr>
            </w:pPr>
            <w:r>
              <w:rPr>
                <w:b/>
              </w:rPr>
              <w:lastRenderedPageBreak/>
              <w:t>Контактная работа:</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14,25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6,25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15,25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35,75</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Лекции (Л)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16</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Практические занятия (ПЗ)</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18</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Консультации</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Промежуточная аттестация (зачет, экзамен)</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0,25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0,75</w:t>
            </w:r>
          </w:p>
        </w:tc>
      </w:tr>
      <w:tr w:rsidR="003B7EB2" w:rsidTr="008B1EA5">
        <w:tc>
          <w:tcPr>
            <w:tcW w:w="4762" w:type="dxa"/>
            <w:tcBorders>
              <w:top w:val="single" w:sz="4" w:space="0" w:color="000000"/>
              <w:left w:val="single" w:sz="4" w:space="0" w:color="000000"/>
              <w:right w:val="single" w:sz="4" w:space="0" w:color="000000"/>
            </w:tcBorders>
            <w:shd w:val="clear" w:color="auto" w:fill="auto"/>
          </w:tcPr>
          <w:p w:rsidR="003B7EB2" w:rsidRDefault="003B7EB2" w:rsidP="008B1EA5">
            <w:pPr>
              <w:pStyle w:val="ReportMain"/>
              <w:widowControl w:val="0"/>
              <w:suppressAutoHyphens/>
              <w:rPr>
                <w:b/>
              </w:rPr>
            </w:pPr>
            <w:r>
              <w:rPr>
                <w:b/>
              </w:rPr>
              <w:t>Самостоятельная работа:</w:t>
            </w:r>
          </w:p>
        </w:tc>
        <w:tc>
          <w:tcPr>
            <w:tcW w:w="1416" w:type="dxa"/>
            <w:tcBorders>
              <w:top w:val="single" w:sz="4" w:space="0" w:color="000000"/>
              <w:left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93,75</w:t>
            </w:r>
          </w:p>
        </w:tc>
        <w:tc>
          <w:tcPr>
            <w:tcW w:w="1418" w:type="dxa"/>
            <w:tcBorders>
              <w:top w:val="single" w:sz="4" w:space="0" w:color="000000"/>
              <w:left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101,75</w:t>
            </w:r>
          </w:p>
        </w:tc>
        <w:tc>
          <w:tcPr>
            <w:tcW w:w="1416" w:type="dxa"/>
            <w:tcBorders>
              <w:top w:val="single" w:sz="4" w:space="0" w:color="000000"/>
              <w:left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128,75</w:t>
            </w:r>
          </w:p>
        </w:tc>
        <w:tc>
          <w:tcPr>
            <w:tcW w:w="1418" w:type="dxa"/>
            <w:tcBorders>
              <w:top w:val="single" w:sz="4" w:space="0" w:color="000000"/>
              <w:left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324,25</w:t>
            </w:r>
          </w:p>
        </w:tc>
      </w:tr>
      <w:tr w:rsidR="003B7EB2" w:rsidTr="008B1EA5">
        <w:tc>
          <w:tcPr>
            <w:tcW w:w="4762" w:type="dxa"/>
            <w:tcBorders>
              <w:left w:val="single" w:sz="4" w:space="0" w:color="000000"/>
              <w:bottom w:val="single" w:sz="4" w:space="0" w:color="000000"/>
              <w:right w:val="single" w:sz="4" w:space="0" w:color="000000"/>
            </w:tcBorders>
            <w:shd w:val="clear" w:color="auto" w:fill="auto"/>
          </w:tcPr>
          <w:p w:rsidR="003B7EB2" w:rsidRDefault="003B7EB2" w:rsidP="008B1EA5">
            <w:pPr>
              <w:pStyle w:val="ReportMain"/>
              <w:suppressAutoHyphens/>
              <w:rPr>
                <w:i/>
              </w:rPr>
            </w:pPr>
            <w:r w:rsidRPr="005B72DF">
              <w:rPr>
                <w:i/>
              </w:rPr>
              <w:t>- самоподготовка (проработка и повторение лекционного материала и материала учебников и учебных пособий;</w:t>
            </w:r>
          </w:p>
          <w:p w:rsidR="003B7EB2" w:rsidRPr="005B72DF" w:rsidRDefault="003B7EB2" w:rsidP="008B1EA5">
            <w:pPr>
              <w:pStyle w:val="ReportMain"/>
              <w:suppressAutoHyphens/>
              <w:rPr>
                <w:i/>
              </w:rPr>
            </w:pPr>
            <w:r>
              <w:rPr>
                <w:i/>
              </w:rPr>
              <w:t>- самостоятельное изучение разделов дисциплины;</w:t>
            </w:r>
          </w:p>
          <w:p w:rsidR="003B7EB2" w:rsidRPr="005B72DF" w:rsidRDefault="003B7EB2" w:rsidP="008B1EA5">
            <w:pPr>
              <w:pStyle w:val="ReportMain"/>
              <w:suppressAutoHyphens/>
              <w:rPr>
                <w:i/>
              </w:rPr>
            </w:pPr>
            <w:r w:rsidRPr="005B72DF">
              <w:rPr>
                <w:i/>
              </w:rPr>
              <w:t xml:space="preserve"> - подготовка к практическим занятиям;</w:t>
            </w:r>
          </w:p>
          <w:p w:rsidR="003B7EB2" w:rsidRDefault="003B7EB2" w:rsidP="008B1EA5">
            <w:pPr>
              <w:pStyle w:val="ReportMain"/>
              <w:widowControl w:val="0"/>
              <w:suppressAutoHyphens/>
              <w:rPr>
                <w:i/>
              </w:rPr>
            </w:pPr>
            <w:r w:rsidRPr="005B72DF">
              <w:rPr>
                <w:i/>
              </w:rPr>
              <w:t xml:space="preserve"> - подгото</w:t>
            </w:r>
            <w:r>
              <w:rPr>
                <w:i/>
              </w:rPr>
              <w:t>вка к рубежному контролю и т.п.</w:t>
            </w:r>
          </w:p>
        </w:tc>
        <w:tc>
          <w:tcPr>
            <w:tcW w:w="1416" w:type="dxa"/>
            <w:tcBorders>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i/>
              </w:rPr>
            </w:pPr>
            <w:r>
              <w:rPr>
                <w:i/>
              </w:rPr>
              <w:t>24</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26</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30</w:t>
            </w:r>
          </w:p>
          <w:p w:rsidR="003B7EB2" w:rsidRDefault="003B7EB2" w:rsidP="008B1EA5">
            <w:pPr>
              <w:pStyle w:val="ReportMain"/>
              <w:widowControl w:val="0"/>
              <w:suppressAutoHyphens/>
              <w:jc w:val="center"/>
              <w:rPr>
                <w:i/>
              </w:rPr>
            </w:pPr>
            <w:r>
              <w:rPr>
                <w:i/>
              </w:rPr>
              <w:t>13,75</w:t>
            </w:r>
          </w:p>
        </w:tc>
        <w:tc>
          <w:tcPr>
            <w:tcW w:w="1418" w:type="dxa"/>
            <w:tcBorders>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i/>
              </w:rPr>
            </w:pPr>
            <w:r>
              <w:rPr>
                <w:i/>
              </w:rPr>
              <w:t>26</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30</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30</w:t>
            </w:r>
          </w:p>
          <w:p w:rsidR="003B7EB2" w:rsidRDefault="003B7EB2" w:rsidP="008B1EA5">
            <w:pPr>
              <w:pStyle w:val="ReportMain"/>
              <w:widowControl w:val="0"/>
              <w:suppressAutoHyphens/>
              <w:jc w:val="center"/>
              <w:rPr>
                <w:i/>
              </w:rPr>
            </w:pPr>
            <w:r>
              <w:rPr>
                <w:i/>
              </w:rPr>
              <w:t>15,75</w:t>
            </w:r>
          </w:p>
        </w:tc>
        <w:tc>
          <w:tcPr>
            <w:tcW w:w="1416" w:type="dxa"/>
            <w:tcBorders>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i/>
              </w:rPr>
            </w:pPr>
            <w:r>
              <w:rPr>
                <w:i/>
              </w:rPr>
              <w:t>32</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32</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32</w:t>
            </w:r>
          </w:p>
          <w:p w:rsidR="003B7EB2" w:rsidRDefault="003B7EB2" w:rsidP="008B1EA5">
            <w:pPr>
              <w:pStyle w:val="ReportMain"/>
              <w:widowControl w:val="0"/>
              <w:suppressAutoHyphens/>
              <w:jc w:val="center"/>
              <w:rPr>
                <w:i/>
              </w:rPr>
            </w:pPr>
            <w:r>
              <w:rPr>
                <w:i/>
              </w:rPr>
              <w:t>32,75</w:t>
            </w:r>
          </w:p>
        </w:tc>
        <w:tc>
          <w:tcPr>
            <w:tcW w:w="1418" w:type="dxa"/>
            <w:tcBorders>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i/>
              </w:rPr>
            </w:pPr>
            <w:r>
              <w:rPr>
                <w:i/>
              </w:rPr>
              <w:t>82</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88</w:t>
            </w:r>
          </w:p>
          <w:p w:rsidR="003B7EB2" w:rsidRDefault="003B7EB2" w:rsidP="008B1EA5">
            <w:pPr>
              <w:pStyle w:val="ReportMain"/>
              <w:widowControl w:val="0"/>
              <w:suppressAutoHyphens/>
              <w:jc w:val="center"/>
              <w:rPr>
                <w:i/>
              </w:rPr>
            </w:pPr>
          </w:p>
          <w:p w:rsidR="003B7EB2" w:rsidRDefault="003B7EB2" w:rsidP="008B1EA5">
            <w:pPr>
              <w:pStyle w:val="ReportMain"/>
              <w:widowControl w:val="0"/>
              <w:suppressAutoHyphens/>
              <w:jc w:val="center"/>
              <w:rPr>
                <w:i/>
              </w:rPr>
            </w:pPr>
            <w:r>
              <w:rPr>
                <w:i/>
              </w:rPr>
              <w:t>92</w:t>
            </w:r>
          </w:p>
          <w:p w:rsidR="003B7EB2" w:rsidRDefault="003B7EB2" w:rsidP="008B1EA5">
            <w:pPr>
              <w:pStyle w:val="ReportMain"/>
              <w:widowControl w:val="0"/>
              <w:suppressAutoHyphens/>
              <w:jc w:val="center"/>
              <w:rPr>
                <w:i/>
              </w:rPr>
            </w:pPr>
            <w:r>
              <w:rPr>
                <w:i/>
              </w:rPr>
              <w:t>62,25</w:t>
            </w:r>
          </w:p>
        </w:tc>
      </w:tr>
      <w:tr w:rsidR="003B7EB2" w:rsidTr="008B1EA5">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rPr>
                <w:b/>
              </w:rPr>
            </w:pPr>
            <w:r>
              <w:rPr>
                <w:b/>
              </w:rPr>
              <w:t>Вид итогового контроля (зачет, экзамен, дифференцированный зачет)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зачет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зачет</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r>
              <w:rPr>
                <w:b/>
              </w:rPr>
              <w:t>экзамен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b/>
              </w:rPr>
            </w:pPr>
          </w:p>
        </w:tc>
      </w:tr>
    </w:tbl>
    <w:p w:rsidR="00A55613" w:rsidRDefault="00A55613" w:rsidP="00A55613">
      <w:pPr>
        <w:pStyle w:val="ReportMain"/>
        <w:suppressAutoHyphens/>
        <w:ind w:firstLine="709"/>
        <w:jc w:val="both"/>
      </w:pPr>
    </w:p>
    <w:p w:rsidR="003B7EB2" w:rsidRDefault="003B7EB2" w:rsidP="003B7EB2">
      <w:pPr>
        <w:pStyle w:val="ReportMain"/>
        <w:keepNext/>
        <w:suppressAutoHyphens/>
        <w:ind w:firstLine="709"/>
        <w:jc w:val="both"/>
      </w:pPr>
      <w:r>
        <w:t>Разделы дисциплины, изучаемые в 1 семестре</w:t>
      </w:r>
    </w:p>
    <w:p w:rsidR="003B7EB2" w:rsidRDefault="003B7EB2" w:rsidP="003B7EB2">
      <w:pPr>
        <w:pStyle w:val="ReportMain"/>
        <w:keepNext/>
        <w:suppressAutoHyphens/>
        <w:ind w:firstLine="709"/>
        <w:jc w:val="both"/>
      </w:pPr>
    </w:p>
    <w:tbl>
      <w:tblPr>
        <w:tblW w:w="10154" w:type="dxa"/>
        <w:tblInd w:w="113" w:type="dxa"/>
        <w:tblLayout w:type="fixed"/>
        <w:tblCellMar>
          <w:left w:w="51" w:type="dxa"/>
          <w:right w:w="51" w:type="dxa"/>
        </w:tblCellMar>
        <w:tblLook w:val="0000" w:firstRow="0" w:lastRow="0" w:firstColumn="0" w:lastColumn="0" w:noHBand="0" w:noVBand="0"/>
      </w:tblPr>
      <w:tblGrid>
        <w:gridCol w:w="1135"/>
        <w:gridCol w:w="5050"/>
        <w:gridCol w:w="1135"/>
        <w:gridCol w:w="566"/>
        <w:gridCol w:w="568"/>
        <w:gridCol w:w="566"/>
        <w:gridCol w:w="1134"/>
      </w:tblGrid>
      <w:tr w:rsidR="003B7EB2" w:rsidTr="008B1EA5">
        <w:trPr>
          <w:tblHead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 раздела</w:t>
            </w:r>
          </w:p>
        </w:tc>
        <w:tc>
          <w:tcPr>
            <w:tcW w:w="5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Наименование разделов</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Количество часов</w:t>
            </w:r>
          </w:p>
        </w:tc>
      </w:tr>
      <w:tr w:rsidR="003B7EB2" w:rsidTr="008B1EA5">
        <w:trPr>
          <w:tblHead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всего</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аудиторная</w:t>
            </w:r>
          </w:p>
          <w:p w:rsidR="003B7EB2" w:rsidRDefault="003B7EB2" w:rsidP="008B1EA5">
            <w:pPr>
              <w:pStyle w:val="ReportMain"/>
              <w:widowControl w:val="0"/>
              <w:suppressAutoHyphens/>
              <w:jc w:val="center"/>
            </w:pPr>
            <w:r>
              <w:t>работа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внеауд. работа</w:t>
            </w:r>
          </w:p>
        </w:tc>
      </w:tr>
      <w:tr w:rsidR="003B7EB2" w:rsidTr="008B1EA5">
        <w:trPr>
          <w:tblHead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Л</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ПЗ</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ЛР</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1</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widowControl w:val="0"/>
              <w:spacing w:after="0" w:line="240" w:lineRule="auto"/>
              <w:rPr>
                <w:rFonts w:eastAsia="Calibri"/>
                <w:sz w:val="24"/>
              </w:rPr>
            </w:pPr>
            <w:r>
              <w:rPr>
                <w:rFonts w:eastAsia="Calibri"/>
                <w:sz w:val="24"/>
              </w:rPr>
              <w:t xml:space="preserve">Введение в педагогическую деятельность. </w:t>
            </w:r>
          </w:p>
          <w:p w:rsidR="003B7EB2" w:rsidRDefault="003B7EB2" w:rsidP="008B1EA5">
            <w:pPr>
              <w:pStyle w:val="ReportMain"/>
              <w:widowControl w:val="0"/>
              <w:suppressAutoHyphens/>
              <w:rPr>
                <w:rFonts w:eastAsia="Calibri"/>
              </w:rPr>
            </w:pPr>
            <w:r>
              <w:rPr>
                <w:rFonts w:eastAsia="Calibri"/>
              </w:rPr>
              <w:t>Общие основы педагогики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108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94</w:t>
            </w:r>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Итого: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108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94</w:t>
            </w:r>
          </w:p>
        </w:tc>
      </w:tr>
    </w:tbl>
    <w:p w:rsidR="003B7EB2" w:rsidRDefault="003B7EB2" w:rsidP="003B7EB2">
      <w:pPr>
        <w:pStyle w:val="ReportMain"/>
        <w:suppressAutoHyphens/>
        <w:ind w:firstLine="709"/>
        <w:jc w:val="both"/>
      </w:pPr>
    </w:p>
    <w:p w:rsidR="003B7EB2" w:rsidRDefault="003B7EB2" w:rsidP="003B7EB2">
      <w:pPr>
        <w:pStyle w:val="ReportMain"/>
        <w:keepNext/>
        <w:suppressAutoHyphens/>
        <w:ind w:firstLine="709"/>
        <w:jc w:val="both"/>
      </w:pPr>
      <w:r>
        <w:t>Разделы дисциплины, изучаемые в 2 семестре</w:t>
      </w:r>
    </w:p>
    <w:p w:rsidR="003B7EB2" w:rsidRDefault="003B7EB2" w:rsidP="003B7EB2">
      <w:pPr>
        <w:pStyle w:val="ReportMain"/>
        <w:keepNext/>
        <w:suppressAutoHyphens/>
        <w:ind w:firstLine="709"/>
        <w:jc w:val="both"/>
      </w:pPr>
    </w:p>
    <w:tbl>
      <w:tblPr>
        <w:tblW w:w="10154" w:type="dxa"/>
        <w:tblInd w:w="113" w:type="dxa"/>
        <w:tblLayout w:type="fixed"/>
        <w:tblCellMar>
          <w:left w:w="51" w:type="dxa"/>
          <w:right w:w="51" w:type="dxa"/>
        </w:tblCellMar>
        <w:tblLook w:val="0000" w:firstRow="0" w:lastRow="0" w:firstColumn="0" w:lastColumn="0" w:noHBand="0" w:noVBand="0"/>
      </w:tblPr>
      <w:tblGrid>
        <w:gridCol w:w="1135"/>
        <w:gridCol w:w="5050"/>
        <w:gridCol w:w="1135"/>
        <w:gridCol w:w="566"/>
        <w:gridCol w:w="568"/>
        <w:gridCol w:w="566"/>
        <w:gridCol w:w="1134"/>
      </w:tblGrid>
      <w:tr w:rsidR="003B7EB2" w:rsidTr="008B1EA5">
        <w:trPr>
          <w:tblHead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 раздела</w:t>
            </w:r>
          </w:p>
        </w:tc>
        <w:tc>
          <w:tcPr>
            <w:tcW w:w="5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Наименование разделов</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Количество часов</w:t>
            </w:r>
          </w:p>
        </w:tc>
      </w:tr>
      <w:tr w:rsidR="003B7EB2" w:rsidTr="008B1EA5">
        <w:trPr>
          <w:tblHead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всего</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аудиторная</w:t>
            </w:r>
          </w:p>
          <w:p w:rsidR="003B7EB2" w:rsidRDefault="003B7EB2" w:rsidP="008B1EA5">
            <w:pPr>
              <w:pStyle w:val="ReportMain"/>
              <w:widowControl w:val="0"/>
              <w:suppressAutoHyphens/>
              <w:jc w:val="center"/>
            </w:pPr>
            <w:r>
              <w:t>работа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внеауд. работа</w:t>
            </w:r>
          </w:p>
        </w:tc>
      </w:tr>
      <w:tr w:rsidR="003B7EB2" w:rsidTr="008B1EA5">
        <w:trPr>
          <w:tblHead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Л</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ПЗ</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ЛР</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2</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rPr>
                <w:rFonts w:eastAsia="Calibri"/>
              </w:rPr>
            </w:pPr>
            <w:r>
              <w:rPr>
                <w:rFonts w:eastAsia="Calibri"/>
              </w:rPr>
              <w:t>Теории обучения и воспитания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108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102</w:t>
            </w:r>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Итого: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108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102</w:t>
            </w:r>
          </w:p>
        </w:tc>
      </w:tr>
    </w:tbl>
    <w:p w:rsidR="003B7EB2" w:rsidRDefault="003B7EB2" w:rsidP="003B7EB2">
      <w:pPr>
        <w:pStyle w:val="ReportMain"/>
        <w:suppressAutoHyphens/>
        <w:ind w:firstLine="709"/>
        <w:jc w:val="both"/>
      </w:pPr>
    </w:p>
    <w:p w:rsidR="003B7EB2" w:rsidRDefault="003B7EB2" w:rsidP="003B7EB2">
      <w:pPr>
        <w:pStyle w:val="ReportMain"/>
        <w:keepNext/>
        <w:suppressAutoHyphens/>
        <w:ind w:firstLine="709"/>
        <w:jc w:val="both"/>
      </w:pPr>
      <w:r>
        <w:t>Разделы дисциплины, изучаемые в 3 семестре</w:t>
      </w:r>
    </w:p>
    <w:p w:rsidR="003B7EB2" w:rsidRDefault="003B7EB2" w:rsidP="003B7EB2">
      <w:pPr>
        <w:pStyle w:val="ReportMain"/>
        <w:keepNext/>
        <w:suppressAutoHyphens/>
        <w:ind w:firstLine="709"/>
        <w:jc w:val="both"/>
      </w:pPr>
    </w:p>
    <w:tbl>
      <w:tblPr>
        <w:tblW w:w="10154" w:type="dxa"/>
        <w:tblInd w:w="113" w:type="dxa"/>
        <w:tblLayout w:type="fixed"/>
        <w:tblCellMar>
          <w:left w:w="51" w:type="dxa"/>
          <w:right w:w="51" w:type="dxa"/>
        </w:tblCellMar>
        <w:tblLook w:val="0000" w:firstRow="0" w:lastRow="0" w:firstColumn="0" w:lastColumn="0" w:noHBand="0" w:noVBand="0"/>
      </w:tblPr>
      <w:tblGrid>
        <w:gridCol w:w="1135"/>
        <w:gridCol w:w="5050"/>
        <w:gridCol w:w="1135"/>
        <w:gridCol w:w="566"/>
        <w:gridCol w:w="568"/>
        <w:gridCol w:w="566"/>
        <w:gridCol w:w="1134"/>
      </w:tblGrid>
      <w:tr w:rsidR="003B7EB2" w:rsidTr="008B1EA5">
        <w:trPr>
          <w:tblHead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 раздела</w:t>
            </w:r>
          </w:p>
        </w:tc>
        <w:tc>
          <w:tcPr>
            <w:tcW w:w="5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Наименование разделов</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Количество часов</w:t>
            </w:r>
          </w:p>
        </w:tc>
      </w:tr>
      <w:tr w:rsidR="003B7EB2" w:rsidTr="008B1EA5">
        <w:trPr>
          <w:tblHead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bookmarkStart w:id="1" w:name="Merge3"/>
            <w:bookmarkEnd w:id="1"/>
          </w:p>
        </w:tc>
        <w:tc>
          <w:tcPr>
            <w:tcW w:w="5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всего</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аудиторная</w:t>
            </w:r>
          </w:p>
          <w:p w:rsidR="003B7EB2" w:rsidRDefault="003B7EB2" w:rsidP="008B1EA5">
            <w:pPr>
              <w:pStyle w:val="ReportMain"/>
              <w:widowControl w:val="0"/>
              <w:suppressAutoHyphens/>
              <w:jc w:val="center"/>
            </w:pPr>
            <w:r>
              <w:t>работа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bookmarkStart w:id="2" w:name="Merge1"/>
            <w:r>
              <w:t>внеауд. работа</w:t>
            </w:r>
            <w:bookmarkEnd w:id="2"/>
          </w:p>
        </w:tc>
      </w:tr>
      <w:tr w:rsidR="003B7EB2" w:rsidTr="008B1EA5">
        <w:trPr>
          <w:tblHead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1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Л</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ПЗ</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r>
              <w:t>ЛР</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Default="003B7EB2" w:rsidP="008B1EA5">
            <w:pPr>
              <w:pStyle w:val="ReportMain"/>
              <w:widowControl w:val="0"/>
              <w:suppressAutoHyphens/>
              <w:jc w:val="center"/>
            </w:pPr>
            <w:bookmarkStart w:id="3" w:name="Merge5"/>
            <w:bookmarkStart w:id="4" w:name="Merge4"/>
            <w:bookmarkStart w:id="5" w:name="Merge2"/>
            <w:bookmarkStart w:id="6" w:name="Merge0"/>
            <w:bookmarkEnd w:id="3"/>
            <w:bookmarkEnd w:id="4"/>
            <w:bookmarkEnd w:id="5"/>
            <w:bookmarkEnd w:id="6"/>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3</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rPr>
                <w:rFonts w:eastAsia="Calibri"/>
              </w:rPr>
            </w:pPr>
            <w:r>
              <w:rPr>
                <w:rFonts w:eastAsia="Calibri"/>
              </w:rPr>
              <w:t>Педагогические технологии</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144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rPr>
                <w:rFonts w:eastAsia="Calibri"/>
              </w:rPr>
            </w:pPr>
            <w:r>
              <w:rPr>
                <w:rFonts w:eastAsia="Calibri"/>
              </w:rPr>
              <w:t>130</w:t>
            </w:r>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Итого: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144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8</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130</w:t>
            </w:r>
          </w:p>
        </w:tc>
      </w:tr>
      <w:tr w:rsidR="003B7EB2" w:rsidTr="008B1EA5">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pPr>
            <w:r>
              <w:t>Всего: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360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16</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18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Default="003B7EB2" w:rsidP="008B1EA5">
            <w:pPr>
              <w:pStyle w:val="ReportMain"/>
              <w:widowControl w:val="0"/>
              <w:suppressAutoHyphens/>
              <w:jc w:val="center"/>
            </w:pPr>
            <w:r>
              <w:t>326</w:t>
            </w:r>
          </w:p>
        </w:tc>
      </w:tr>
    </w:tbl>
    <w:p w:rsidR="003B7EB2" w:rsidRDefault="003B7EB2" w:rsidP="003B7EB2">
      <w:pPr>
        <w:pStyle w:val="ReportMain"/>
        <w:keepNext/>
        <w:suppressAutoHyphens/>
        <w:spacing w:before="360" w:after="360"/>
        <w:ind w:firstLine="709"/>
        <w:jc w:val="both"/>
        <w:outlineLvl w:val="1"/>
        <w:rPr>
          <w:b/>
        </w:rPr>
      </w:pPr>
      <w:r>
        <w:rPr>
          <w:b/>
        </w:rPr>
        <w:t>4.2 Содержание разделов дисциплины</w:t>
      </w:r>
    </w:p>
    <w:p w:rsidR="003B7EB2" w:rsidRDefault="003B7EB2" w:rsidP="003B7EB2">
      <w:pPr>
        <w:keepNext/>
        <w:suppressAutoHyphens/>
        <w:spacing w:after="0" w:line="240" w:lineRule="auto"/>
        <w:ind w:firstLine="709"/>
        <w:jc w:val="both"/>
        <w:outlineLvl w:val="1"/>
        <w:rPr>
          <w:rFonts w:eastAsia="Calibri"/>
          <w:b/>
          <w:sz w:val="24"/>
        </w:rPr>
      </w:pPr>
      <w:r>
        <w:rPr>
          <w:rFonts w:eastAsia="Calibri"/>
          <w:b/>
          <w:sz w:val="24"/>
        </w:rPr>
        <w:t>Раздел № 1. Введение в педагогическую деятельность. Общие основы педагогики</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 xml:space="preserve">Структура образования в РФ. Современные тенденции развития образовательной системы Российской Федерации. </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 xml:space="preserve">Общая характеристика педагогической профессии. Основные виды педагогической </w:t>
      </w:r>
      <w:r>
        <w:rPr>
          <w:rFonts w:eastAsia="Times New Roman"/>
          <w:sz w:val="24"/>
          <w:szCs w:val="24"/>
        </w:rPr>
        <w:lastRenderedPageBreak/>
        <w:t xml:space="preserve">деятельности. Структура и содержание педагогической деятельности. Профессионально обусловленные требования к личности педагога. Общая и профессиональная культура педагога. Профессионально-педагогическая направленность личности педагога, познавательная и коммуникативная активность педагога. Педагогическое призвание и педагогические способности, психологические основы формирования профессионально-значимых качеств личности педагога. Профессиональная этика педагога. Педагогический такт. Педагогическое мастерство, основные психолого-педагогические предпосылки и условия его формирования. Требования федерального государственного образовательного стандарта к личности педагога. Содержание и структура профессиональной компетентности педагога. </w:t>
      </w:r>
    </w:p>
    <w:p w:rsidR="003B7EB2" w:rsidRDefault="003B7EB2" w:rsidP="003B7EB2">
      <w:pPr>
        <w:widowControl w:val="0"/>
        <w:suppressAutoHyphens/>
        <w:spacing w:after="0" w:line="240" w:lineRule="auto"/>
        <w:ind w:firstLine="709"/>
        <w:jc w:val="both"/>
        <w:rPr>
          <w:rFonts w:eastAsia="Calibri"/>
          <w:sz w:val="24"/>
          <w:szCs w:val="24"/>
        </w:rPr>
      </w:pPr>
      <w:r>
        <w:rPr>
          <w:rFonts w:eastAsia="Times New Roman"/>
          <w:sz w:val="24"/>
          <w:szCs w:val="24"/>
        </w:rPr>
        <w:t xml:space="preserve">Педагогика как область самостоятельного научного знания, её задачи и функции. Педагогическая наука и педагогическая действительность. Значение теоретической педагогики в профессиональной подготовке бакалавра. Система педагогических наук. Связь педагогики с другими науками. базовые категории педагогики. Педагогика в системе гуманитарных знаний и наук о человеке. Структура педагогической науки. Особенности и тенденции развития современной педагогической науки. </w:t>
      </w:r>
      <w:r>
        <w:rPr>
          <w:rFonts w:eastAsia="Calibri"/>
          <w:sz w:val="24"/>
          <w:szCs w:val="24"/>
        </w:rPr>
        <w:t xml:space="preserve">Методы научного исследования . </w:t>
      </w:r>
      <w:r>
        <w:rPr>
          <w:rFonts w:eastAsia="Calibri"/>
          <w:bCs/>
          <w:iCs/>
          <w:sz w:val="24"/>
          <w:szCs w:val="24"/>
        </w:rPr>
        <w:t xml:space="preserve">Теоретические методы исследования. </w:t>
      </w:r>
      <w:r>
        <w:rPr>
          <w:rFonts w:eastAsia="Calibri"/>
          <w:sz w:val="24"/>
          <w:szCs w:val="24"/>
        </w:rPr>
        <w:t>Эмпирические методы педагогического исследования. Типы и последовательность педагогического исследования.</w:t>
      </w:r>
    </w:p>
    <w:p w:rsidR="003B7EB2" w:rsidRDefault="003B7EB2" w:rsidP="003B7EB2">
      <w:pPr>
        <w:spacing w:after="0" w:line="240" w:lineRule="auto"/>
        <w:ind w:firstLine="709"/>
        <w:jc w:val="both"/>
        <w:rPr>
          <w:rFonts w:eastAsia="Calibri"/>
          <w:sz w:val="24"/>
          <w:szCs w:val="24"/>
        </w:rPr>
      </w:pPr>
      <w:r>
        <w:rPr>
          <w:rFonts w:eastAsia="Calibri"/>
          <w:sz w:val="24"/>
          <w:szCs w:val="24"/>
        </w:rPr>
        <w:t>Педагогические идеи в древнейших государствах. Образование в эпоху античности (Древняя Греция, Древний Рим). Педагогика в средние века и в эпоху Возрождения. Педагогика XVII века (Ян Амос Коменский). Педагогика XVIII века (Джон Локк и Жан-Жак Руссо). Педагогика XIX века (Иоганн Песталоцци, Иоганн Гербарт, Адольф Дистервег, Мария Монтессори). Становление педагогики в России (Симеон Полоцкий, М.В. Ломоносов, Н.И. Новиков, Л.Н. Толстой). Дидактическая система К. Д. Ушинского. Образование и педагогические идеи ХХ в. (К.Н. Вентцель, С.Т. Шацкий, А.С. Макаренко).</w:t>
      </w:r>
    </w:p>
    <w:p w:rsidR="003B7EB2" w:rsidRDefault="003B7EB2" w:rsidP="003B7EB2">
      <w:pPr>
        <w:spacing w:after="0" w:line="240" w:lineRule="auto"/>
        <w:ind w:firstLine="709"/>
        <w:jc w:val="both"/>
        <w:rPr>
          <w:rFonts w:eastAsia="Calibri"/>
          <w:b/>
          <w:sz w:val="24"/>
          <w:szCs w:val="24"/>
        </w:rPr>
      </w:pPr>
      <w:r>
        <w:rPr>
          <w:rFonts w:eastAsia="Calibri"/>
          <w:b/>
          <w:sz w:val="24"/>
          <w:szCs w:val="24"/>
        </w:rPr>
        <w:t>Раздел 2. Теории обучения и воспитания</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Теоретические основы воспитания. Воспитание как социально-педагогический феномен. Сущностные характеристики воспитания. Философское обоснование воспитания: новые цели, ценности, смыслы воспитания. Закономерности и принципы воспитания. Понятие о методах и формах воспитания. Соотношение понятий «воспитание» и «воспитательный процесс». Внутренняя логика процесса воспитания. Теория воспитательных систем. Современные подходы и концепции воспитания.</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Теоретические основы обучения. Теоретико-методологические основы обучения, закономерности и принципы процесса обучения. Характеристика обучения как дидактического процесса. Содержание и способы обучения. Модели и технологии обучения. Современные теории и концепции обучения.</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Образование как общественное и педагогическое явление. Сущность образования. Основные признаки образования как категории педагогической науки. Современное понимание образования. Образование как фактор становления человека в различные периоды жизни. Концепции содержания образования. Константы и противоречия отечественного образования.</w:t>
      </w:r>
    </w:p>
    <w:p w:rsidR="003B7EB2" w:rsidRDefault="003B7EB2" w:rsidP="003B7EB2">
      <w:pPr>
        <w:spacing w:after="0" w:line="240" w:lineRule="auto"/>
        <w:ind w:firstLine="709"/>
        <w:jc w:val="both"/>
        <w:rPr>
          <w:rFonts w:eastAsia="Calibri"/>
          <w:b/>
          <w:sz w:val="24"/>
          <w:szCs w:val="24"/>
        </w:rPr>
      </w:pPr>
      <w:r>
        <w:rPr>
          <w:rFonts w:eastAsia="Calibri"/>
          <w:b/>
          <w:sz w:val="24"/>
          <w:szCs w:val="24"/>
        </w:rPr>
        <w:t>Раздел 3. Педагогические технологии</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Современные педагогические технологии. Понятие о  педагогических технологиях, их обусловленность характером педагогических задач.  Признаки и свойства педагогических технологий. Соотношение понятий технология, методика, техника педагога. Источники и составные  части педагогических технологий. Технология и педагогическое мастерство. Технология и содержание образования.</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Педагогические технологии в условиях ОУ и их классификация. Основные черты современных педагогических технологий. Изменение позиции преподавателя школы при реализации современных педагогических технологий. Современные педагогические технологии. Слагаемые педагогических технологий. Уровни и критерии эффективности педагогических технологий.</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Технологии обучения. Современные образовательные технологии: сущность и классификации. Традиционная технология обучения. Технология полного усвоения знаний. Технология разноуровневого обучения. Технология коллективного взаимообучения. Технология модульного обучения. Технология проектной деятельности. Технология анализа конкретных ситуаций. Интерактивные игровые технологии. Технология развития критического мышления. Технологии оценивания достижений студентов. Современные информационные технологии.</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 xml:space="preserve">Современные концепции и  технологии воспитания. Современные воспитательные </w:t>
      </w:r>
      <w:r>
        <w:rPr>
          <w:rFonts w:eastAsia="Times New Roman"/>
          <w:sz w:val="24"/>
          <w:szCs w:val="24"/>
        </w:rPr>
        <w:lastRenderedPageBreak/>
        <w:t>технологии. Технологический подход к организации воспитания как основной части целостного педагогического процесса. Сущность понятия «воспитательные технологии», основные характеристики и компоненты. Общепедагогические, частнопедагогические и локальные (модульные) воспитательные технологии. Типы воспитательных технологий. Условия эффективного применения воспитательных технологий.</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Педагогическое проектирование. Виды педагогических задач. Проектирование и процесс решения педагогических задач. Технология проектирования возрастосообразного образовательного процесса. Технологии решения педагогических задач. Решение психолого-педагогических задач, конструирование различных форм психолого-педагогической деятельности, моделирование образовательных и педагогических ситуаций. Психолого-педагогические методики диагностики, прогнозирования и проектирования, накопления профессионального опыта.</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 xml:space="preserve">Педагогическое взаимодействие. Педагогическое общение в структуре педагогического процесса. Технология субъект-субъектного взаимодействия. Сущность понятий «взаимодействие», «педагогическое взаимодействие». Виды педагогического взаимодействия.  Формы взаимодействия субъектов в педагогическом процессе. Технологии установления педагогически целесообразных взаимоотношений педагога с субъектами целостного педагогического процесса. </w:t>
      </w:r>
    </w:p>
    <w:p w:rsidR="003B7EB2" w:rsidRDefault="003B7EB2" w:rsidP="003B7EB2">
      <w:pPr>
        <w:widowControl w:val="0"/>
        <w:suppressAutoHyphens/>
        <w:spacing w:after="0" w:line="240" w:lineRule="auto"/>
        <w:ind w:firstLine="709"/>
        <w:jc w:val="both"/>
        <w:rPr>
          <w:rFonts w:eastAsia="Times New Roman"/>
          <w:sz w:val="24"/>
          <w:szCs w:val="24"/>
        </w:rPr>
      </w:pPr>
      <w:r>
        <w:rPr>
          <w:rFonts w:eastAsia="Times New Roman"/>
          <w:sz w:val="24"/>
          <w:szCs w:val="24"/>
        </w:rPr>
        <w:t>Инновационные процессы в образовании.</w:t>
      </w:r>
    </w:p>
    <w:p w:rsidR="003B7EB2" w:rsidRDefault="003B7EB2" w:rsidP="003B7EB2">
      <w:pPr>
        <w:pStyle w:val="ReportMain"/>
        <w:keepNext/>
        <w:suppressAutoHyphens/>
        <w:spacing w:before="360"/>
        <w:ind w:firstLine="709"/>
        <w:jc w:val="both"/>
        <w:outlineLvl w:val="1"/>
        <w:rPr>
          <w:b/>
        </w:rPr>
      </w:pPr>
      <w:r>
        <w:rPr>
          <w:b/>
        </w:rPr>
        <w:t>4.3 Практические занятия (семинары)</w:t>
      </w:r>
    </w:p>
    <w:tbl>
      <w:tblPr>
        <w:tblW w:w="10330" w:type="dxa"/>
        <w:tblInd w:w="113" w:type="dxa"/>
        <w:tblLayout w:type="fixed"/>
        <w:tblCellMar>
          <w:left w:w="51" w:type="dxa"/>
          <w:right w:w="51" w:type="dxa"/>
        </w:tblCellMar>
        <w:tblLook w:val="0000" w:firstRow="0" w:lastRow="0" w:firstColumn="0" w:lastColumn="0" w:noHBand="0" w:noVBand="0"/>
      </w:tblPr>
      <w:tblGrid>
        <w:gridCol w:w="1191"/>
        <w:gridCol w:w="1134"/>
        <w:gridCol w:w="6690"/>
        <w:gridCol w:w="1315"/>
      </w:tblGrid>
      <w:tr w:rsidR="003B7EB2" w:rsidRPr="00AD4242" w:rsidTr="008B1EA5">
        <w:trPr>
          <w:tblHeader/>
        </w:trPr>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Pr="00AD4242" w:rsidRDefault="003B7EB2" w:rsidP="008B1EA5">
            <w:pPr>
              <w:pStyle w:val="ReportMain"/>
              <w:widowControl w:val="0"/>
              <w:suppressAutoHyphens/>
              <w:jc w:val="center"/>
            </w:pPr>
            <w:r w:rsidRPr="00AD4242">
              <w:t>№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Pr="00AD4242" w:rsidRDefault="003B7EB2" w:rsidP="008B1EA5">
            <w:pPr>
              <w:pStyle w:val="ReportMain"/>
              <w:widowControl w:val="0"/>
              <w:suppressAutoHyphens/>
              <w:jc w:val="center"/>
            </w:pPr>
            <w:r w:rsidRPr="00AD4242">
              <w:t>№ раздела</w:t>
            </w:r>
          </w:p>
        </w:tc>
        <w:tc>
          <w:tcPr>
            <w:tcW w:w="6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Pr="00AD4242" w:rsidRDefault="003B7EB2" w:rsidP="008B1EA5">
            <w:pPr>
              <w:pStyle w:val="ReportMain"/>
              <w:widowControl w:val="0"/>
              <w:suppressAutoHyphens/>
              <w:jc w:val="center"/>
            </w:pPr>
            <w:r w:rsidRPr="00AD4242">
              <w:t>Тема</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EB2" w:rsidRPr="00AD4242" w:rsidRDefault="003B7EB2" w:rsidP="008B1EA5">
            <w:pPr>
              <w:pStyle w:val="ReportMain"/>
              <w:widowControl w:val="0"/>
              <w:suppressAutoHyphens/>
              <w:jc w:val="center"/>
            </w:pPr>
            <w:r w:rsidRPr="00AD4242">
              <w:t>Кол-во часов</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1</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rPr>
                <w:szCs w:val="24"/>
              </w:rPr>
            </w:pPr>
            <w:r w:rsidRPr="00AD4242">
              <w:rPr>
                <w:rFonts w:eastAsia="Times New Roman"/>
                <w:szCs w:val="24"/>
              </w:rPr>
              <w:t>Тенденции развития системы образования России. Система образования и ее характеристика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rPr>
                <w:szCs w:val="24"/>
              </w:rPr>
            </w:pPr>
            <w:r w:rsidRPr="00AD4242">
              <w:rPr>
                <w:rFonts w:eastAsia="Times New Roman"/>
                <w:szCs w:val="24"/>
              </w:rPr>
              <w:t>Профессионально-педагогическая деятельность, ее структура  и содержание</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1</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suppressAutoHyphens/>
              <w:spacing w:after="0" w:line="240" w:lineRule="auto"/>
              <w:jc w:val="both"/>
              <w:rPr>
                <w:rFonts w:eastAsia="Times New Roman"/>
                <w:sz w:val="24"/>
                <w:szCs w:val="24"/>
              </w:rPr>
            </w:pPr>
            <w:r w:rsidRPr="00AD4242">
              <w:rPr>
                <w:rFonts w:eastAsia="Times New Roman"/>
                <w:sz w:val="24"/>
                <w:szCs w:val="24"/>
              </w:rPr>
              <w:t>Профессионально-педагогической направленность  личности педагога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Pr>
                <w:szCs w:val="24"/>
              </w:rPr>
              <w:t>1</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suppressAutoHyphens/>
              <w:spacing w:after="0" w:line="240" w:lineRule="auto"/>
              <w:jc w:val="both"/>
              <w:rPr>
                <w:rFonts w:eastAsia="Times New Roman"/>
                <w:sz w:val="24"/>
                <w:szCs w:val="24"/>
                <w:lang w:eastAsia="x-none"/>
              </w:rPr>
            </w:pPr>
            <w:r w:rsidRPr="00AD4242">
              <w:rPr>
                <w:rFonts w:eastAsia="Times New Roman"/>
                <w:sz w:val="24"/>
                <w:szCs w:val="24"/>
                <w:lang w:val="x-none" w:eastAsia="x-none"/>
              </w:rPr>
              <w:t>Педагогика как наука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1</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Методика и методы научно-педагогического исследования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1</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Становление государственной системы образования в России XVIII – XIX вв.</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2</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Понятие о формах и методах воспитания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2</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2</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Основные характеристики обучения как дидактического процесса</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2</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2</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Категориальные признаки и ведущие идеи современного образования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2</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3</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Технологии обучения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2</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3</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Современные концепции и  технологии воспитания</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2</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rPr>
                <w:szCs w:val="24"/>
              </w:rPr>
            </w:pPr>
            <w:r w:rsidRPr="00AD4242">
              <w:rPr>
                <w:szCs w:val="24"/>
              </w:rPr>
              <w:t>3</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Инновационная направленность педагогической деятельности</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2</w:t>
            </w:r>
          </w:p>
        </w:tc>
      </w:tr>
      <w:tr w:rsidR="003B7EB2" w:rsidRPr="00AD4242" w:rsidTr="008B1EA5">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pPr>
            <w:r w:rsidRPr="00AD4242">
              <w:t>Итого:</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rsidR="003B7EB2" w:rsidRPr="00AD4242" w:rsidRDefault="003B7EB2" w:rsidP="008B1EA5">
            <w:pPr>
              <w:pStyle w:val="ReportMain"/>
              <w:widowControl w:val="0"/>
              <w:suppressAutoHyphens/>
              <w:jc w:val="center"/>
            </w:pPr>
            <w:r w:rsidRPr="00AD4242">
              <w:t>18</w:t>
            </w:r>
          </w:p>
        </w:tc>
      </w:tr>
    </w:tbl>
    <w:p w:rsidR="003B7EB2" w:rsidRDefault="003B7EB2" w:rsidP="003B7EB2">
      <w:pPr>
        <w:pStyle w:val="ReportMain"/>
        <w:keepNext/>
        <w:suppressAutoHyphens/>
        <w:spacing w:before="360" w:after="360"/>
        <w:ind w:firstLine="709"/>
        <w:jc w:val="both"/>
        <w:outlineLvl w:val="0"/>
        <w:rPr>
          <w:b/>
        </w:rPr>
      </w:pPr>
      <w:r>
        <w:rPr>
          <w:b/>
        </w:rPr>
        <w:t>5 Учебно-методическое обеспечение дисциплины</w:t>
      </w:r>
    </w:p>
    <w:p w:rsidR="003B7EB2" w:rsidRDefault="003B7EB2" w:rsidP="003B7EB2">
      <w:pPr>
        <w:pStyle w:val="ReportMain"/>
        <w:keepNext/>
        <w:suppressAutoHyphens/>
        <w:spacing w:before="360" w:after="360"/>
        <w:ind w:firstLine="709"/>
        <w:jc w:val="both"/>
        <w:outlineLvl w:val="1"/>
        <w:rPr>
          <w:b/>
        </w:rPr>
      </w:pPr>
      <w:r>
        <w:rPr>
          <w:b/>
        </w:rPr>
        <w:t>5.1 Основная литература</w:t>
      </w:r>
    </w:p>
    <w:p w:rsidR="003B7EB2" w:rsidRPr="0035006E" w:rsidRDefault="003B7EB2" w:rsidP="003B7EB2">
      <w:pPr>
        <w:pStyle w:val="a8"/>
        <w:ind w:firstLine="709"/>
        <w:jc w:val="both"/>
        <w:rPr>
          <w:sz w:val="24"/>
          <w:szCs w:val="24"/>
        </w:rPr>
      </w:pPr>
      <w:r>
        <w:rPr>
          <w:sz w:val="24"/>
          <w:szCs w:val="24"/>
        </w:rPr>
        <w:t xml:space="preserve">1. </w:t>
      </w:r>
      <w:r w:rsidRPr="0035006E">
        <w:rPr>
          <w:sz w:val="24"/>
          <w:szCs w:val="24"/>
        </w:rPr>
        <w:t>Потехина, Е. А. Введение в педагогическую деятельность: шпаргалка : учебное пособие : [16+] / Е. А. Потехина ; Научная книга. – 2-е изд. – Саратов : Научная книга, 2020. – 32 с. : табл. – Режим доступа: по подписке. – URL: </w:t>
      </w:r>
      <w:hyperlink r:id="rId13" w:history="1">
        <w:r w:rsidRPr="0035006E">
          <w:rPr>
            <w:rStyle w:val="ae"/>
            <w:color w:val="006CA1"/>
            <w:sz w:val="24"/>
            <w:szCs w:val="24"/>
          </w:rPr>
          <w:t>https://biblioclub.ru/index.php?page=book&amp;id=578522</w:t>
        </w:r>
      </w:hyperlink>
      <w:r w:rsidRPr="0035006E">
        <w:rPr>
          <w:sz w:val="24"/>
          <w:szCs w:val="24"/>
        </w:rPr>
        <w:t> (дата обращения: 15.03.2023). – ISBN 978-5-9758-1998-7. – Текст : электронный.</w:t>
      </w:r>
    </w:p>
    <w:p w:rsidR="003B7EB2" w:rsidRPr="0035006E" w:rsidRDefault="003B7EB2" w:rsidP="003B7EB2">
      <w:pPr>
        <w:pStyle w:val="a8"/>
        <w:ind w:firstLine="709"/>
        <w:jc w:val="both"/>
        <w:rPr>
          <w:sz w:val="24"/>
          <w:szCs w:val="24"/>
        </w:rPr>
      </w:pPr>
      <w:r>
        <w:rPr>
          <w:sz w:val="24"/>
          <w:szCs w:val="24"/>
        </w:rPr>
        <w:t xml:space="preserve">2. </w:t>
      </w:r>
      <w:r w:rsidRPr="0035006E">
        <w:rPr>
          <w:sz w:val="24"/>
          <w:szCs w:val="24"/>
        </w:rPr>
        <w:t>Власова, Т. И. Общая педагогика: традиции и инновации в предметной дидактике : учебное пособие : [12+] / Т. И. Власова. – Москва ; Берлин : Директ-Медиа, 2020. – 104 с. : ил., табл. – Режим доступа: по подписке. – URL: </w:t>
      </w:r>
      <w:hyperlink r:id="rId14" w:history="1">
        <w:r w:rsidRPr="0035006E">
          <w:rPr>
            <w:rStyle w:val="ae"/>
            <w:color w:val="006CA1"/>
            <w:sz w:val="24"/>
            <w:szCs w:val="24"/>
          </w:rPr>
          <w:t>https://biblioclub.ru/index.php?page=book&amp;id=575701</w:t>
        </w:r>
      </w:hyperlink>
      <w:r w:rsidRPr="0035006E">
        <w:rPr>
          <w:sz w:val="24"/>
          <w:szCs w:val="24"/>
        </w:rPr>
        <w:t> (дата обращения: 15.03.2023). – Библиогр. в кн. – ISBN 978-5-4499-1157-5. – DOI 10.23681/575701. – Текст : электронный.</w:t>
      </w:r>
    </w:p>
    <w:p w:rsidR="003B7EB2" w:rsidRPr="0035006E" w:rsidRDefault="003B7EB2" w:rsidP="003B7EB2">
      <w:pPr>
        <w:pStyle w:val="a8"/>
        <w:ind w:firstLine="709"/>
        <w:jc w:val="both"/>
        <w:rPr>
          <w:sz w:val="24"/>
          <w:szCs w:val="24"/>
        </w:rPr>
      </w:pPr>
      <w:r>
        <w:rPr>
          <w:sz w:val="24"/>
          <w:szCs w:val="24"/>
        </w:rPr>
        <w:lastRenderedPageBreak/>
        <w:t xml:space="preserve">3. </w:t>
      </w:r>
      <w:r w:rsidRPr="0035006E">
        <w:rPr>
          <w:sz w:val="24"/>
          <w:szCs w:val="24"/>
        </w:rPr>
        <w:t xml:space="preserve">Кашапов, М. М. Инновационные образовательные технологии : учебник : [16+] / М. М. Кашапов, Ю. В. Пошехонова, А. С. Кашапов ; Ярославский государственный университет им. П. Г. Демидова. – Ярославль : Ярославский государственный университет им. П.Г. Демидова, 2021. – 190 с. : табл. – Режим доступа: по подписке. – URL: </w:t>
      </w:r>
      <w:hyperlink r:id="rId15" w:history="1">
        <w:r w:rsidRPr="0035006E">
          <w:rPr>
            <w:rStyle w:val="ae"/>
            <w:sz w:val="24"/>
            <w:szCs w:val="24"/>
          </w:rPr>
          <w:t>https://biblioclub.ru/index.php?page=book&amp;id=611315</w:t>
        </w:r>
      </w:hyperlink>
      <w:r w:rsidRPr="0035006E">
        <w:rPr>
          <w:sz w:val="24"/>
          <w:szCs w:val="24"/>
        </w:rPr>
        <w:t xml:space="preserve">  – Текст : электронный.</w:t>
      </w:r>
    </w:p>
    <w:p w:rsidR="003B7EB2" w:rsidRPr="0035006E" w:rsidRDefault="003B7EB2" w:rsidP="003B7EB2">
      <w:pPr>
        <w:pStyle w:val="a8"/>
        <w:ind w:firstLine="709"/>
        <w:jc w:val="both"/>
        <w:rPr>
          <w:sz w:val="24"/>
          <w:szCs w:val="24"/>
        </w:rPr>
      </w:pPr>
      <w:r>
        <w:rPr>
          <w:sz w:val="24"/>
          <w:szCs w:val="24"/>
        </w:rPr>
        <w:t xml:space="preserve">4. </w:t>
      </w:r>
      <w:r w:rsidRPr="0035006E">
        <w:rPr>
          <w:sz w:val="24"/>
          <w:szCs w:val="24"/>
        </w:rPr>
        <w:t>Алисов, Е. А. История развития образовательных моделей и технологий : учебник : [12+] / Е. А. Алисов, Л. С. Подымова. – Москва ; Берлин : Директ-Медиа, 2021. – 352 с. : ил., табл. – Режим доступа: по подписке. – URL: </w:t>
      </w:r>
      <w:hyperlink r:id="rId16" w:history="1">
        <w:r w:rsidRPr="0035006E">
          <w:rPr>
            <w:rStyle w:val="ae"/>
            <w:color w:val="006CA1"/>
            <w:sz w:val="24"/>
            <w:szCs w:val="24"/>
          </w:rPr>
          <w:t>https://biblioclub.ru/index.php?page=book&amp;id=599623</w:t>
        </w:r>
      </w:hyperlink>
      <w:r w:rsidRPr="0035006E">
        <w:rPr>
          <w:sz w:val="24"/>
          <w:szCs w:val="24"/>
        </w:rPr>
        <w:t>  – Библиогр.: с. 347. – ISBN 978-5-4499-1341-8. – DOI 10.23681/599623. – Текст : электронный.</w:t>
      </w:r>
    </w:p>
    <w:p w:rsidR="003B7EB2" w:rsidRDefault="003B7EB2" w:rsidP="003B7EB2">
      <w:pPr>
        <w:pStyle w:val="ReportMain"/>
        <w:keepNext/>
        <w:suppressAutoHyphens/>
        <w:spacing w:before="360" w:after="360"/>
        <w:ind w:firstLine="709"/>
        <w:jc w:val="both"/>
        <w:outlineLvl w:val="1"/>
        <w:rPr>
          <w:b/>
        </w:rPr>
      </w:pPr>
      <w:r>
        <w:rPr>
          <w:b/>
        </w:rPr>
        <w:t>5.2 Дополнительная литература</w:t>
      </w:r>
    </w:p>
    <w:p w:rsidR="003B7EB2" w:rsidRPr="004A6FFA" w:rsidRDefault="003B7EB2" w:rsidP="003B7EB2">
      <w:pPr>
        <w:pStyle w:val="a8"/>
        <w:ind w:firstLine="709"/>
        <w:jc w:val="both"/>
        <w:rPr>
          <w:sz w:val="24"/>
          <w:szCs w:val="24"/>
          <w:shd w:val="clear" w:color="auto" w:fill="FFFFFF"/>
        </w:rPr>
      </w:pPr>
      <w:r w:rsidRPr="004A6FFA">
        <w:rPr>
          <w:sz w:val="24"/>
          <w:szCs w:val="24"/>
          <w:shd w:val="clear" w:color="auto" w:fill="FFFFFF"/>
        </w:rPr>
        <w:t xml:space="preserve">1. Андриенко, О. А.  Общие основы педагогики: учебно-методическое пособие / О. А. Андриенко. - Электрон. текстовые дан. (1 файл: 856 Кб). - Орск , 2019. - Загл. с экрана. - Adobe Acrobat Reader - ISBN 978-5-8424-0921-1. – Режим доступа:  </w:t>
      </w:r>
      <w:hyperlink r:id="rId17" w:history="1">
        <w:r w:rsidRPr="004A6FFA">
          <w:rPr>
            <w:rStyle w:val="ae"/>
            <w:bCs/>
            <w:sz w:val="24"/>
            <w:szCs w:val="24"/>
            <w:shd w:val="clear" w:color="auto" w:fill="FFFFFF"/>
          </w:rPr>
          <w:t>http://library.og-ti.ru/global/metod/metod2019_05_01.pdf</w:t>
        </w:r>
      </w:hyperlink>
      <w:r w:rsidRPr="004A6FFA">
        <w:rPr>
          <w:sz w:val="24"/>
          <w:szCs w:val="24"/>
          <w:shd w:val="clear" w:color="auto" w:fill="FFFFFF"/>
        </w:rPr>
        <w:t xml:space="preserve"> </w:t>
      </w:r>
    </w:p>
    <w:p w:rsidR="003B7EB2" w:rsidRPr="004A6FFA" w:rsidRDefault="003B7EB2" w:rsidP="003B7EB2">
      <w:pPr>
        <w:pStyle w:val="a8"/>
        <w:ind w:firstLine="709"/>
        <w:jc w:val="both"/>
        <w:rPr>
          <w:sz w:val="24"/>
          <w:szCs w:val="24"/>
          <w:shd w:val="clear" w:color="auto" w:fill="FFFFFF"/>
        </w:rPr>
      </w:pPr>
      <w:r w:rsidRPr="004A6FFA">
        <w:rPr>
          <w:sz w:val="24"/>
          <w:szCs w:val="24"/>
          <w:shd w:val="clear" w:color="auto" w:fill="FFFFFF"/>
        </w:rPr>
        <w:t>2.</w:t>
      </w:r>
      <w:r w:rsidRPr="004A6FFA">
        <w:rPr>
          <w:color w:val="333333"/>
          <w:sz w:val="24"/>
          <w:szCs w:val="24"/>
        </w:rPr>
        <w:t xml:space="preserve"> </w:t>
      </w:r>
      <w:r w:rsidRPr="004A6FFA">
        <w:rPr>
          <w:sz w:val="24"/>
          <w:szCs w:val="24"/>
          <w:shd w:val="clear" w:color="auto" w:fill="FFFFFF"/>
        </w:rPr>
        <w:t xml:space="preserve">Андриенко, О. А. Общие основы педагогики [Электронный ресурс] : практикум / О. А. Андриенко. - Электрон. текстовые дан. (1 файл: 1,16 Мб). - Орск , 2020. - Adobe Acrobat Reader - ISBN 978-5-8424-0945-7. – Режим доступа: </w:t>
      </w:r>
      <w:hyperlink r:id="rId18" w:history="1">
        <w:r w:rsidRPr="004A6FFA">
          <w:rPr>
            <w:rStyle w:val="ae"/>
            <w:bCs/>
            <w:sz w:val="24"/>
            <w:szCs w:val="24"/>
            <w:shd w:val="clear" w:color="auto" w:fill="FFFFFF"/>
          </w:rPr>
          <w:t>http://library.og-ti.ru/global/metod/metod2020_12_04.pdf</w:t>
        </w:r>
      </w:hyperlink>
    </w:p>
    <w:p w:rsidR="003B7EB2" w:rsidRPr="004A6FFA" w:rsidRDefault="003B7EB2" w:rsidP="003B7EB2">
      <w:pPr>
        <w:pStyle w:val="a8"/>
        <w:ind w:firstLine="709"/>
        <w:jc w:val="both"/>
        <w:rPr>
          <w:sz w:val="24"/>
          <w:szCs w:val="24"/>
        </w:rPr>
      </w:pPr>
      <w:r w:rsidRPr="004A6FFA">
        <w:rPr>
          <w:sz w:val="24"/>
          <w:szCs w:val="24"/>
        </w:rPr>
        <w:t>3. Педагогика: учебно-методическое пособие для студентов творческих специальностей : [16+] / авт.-сост. Т. В. Леонтьева, Л. Ф. Мустафина. – Изд. 2-е. – Москва : Директ-Медиа, 2023. – 274 с. : ил., табл. – Режим доступа: по подписке. – URL: </w:t>
      </w:r>
      <w:hyperlink r:id="rId19" w:history="1">
        <w:r w:rsidRPr="004A6FFA">
          <w:rPr>
            <w:rStyle w:val="ae"/>
            <w:color w:val="006CA1"/>
            <w:sz w:val="24"/>
            <w:szCs w:val="24"/>
          </w:rPr>
          <w:t>https://biblioclub.ru/index.php?page=book&amp;id=602471</w:t>
        </w:r>
      </w:hyperlink>
      <w:r w:rsidRPr="004A6FFA">
        <w:rPr>
          <w:sz w:val="24"/>
          <w:szCs w:val="24"/>
        </w:rPr>
        <w:t> . – Библиогр.: с. 206-213. – ISBN 978-5-4499-3464-2. – Текст : электронный.</w:t>
      </w:r>
    </w:p>
    <w:p w:rsidR="003B7EB2" w:rsidRPr="004A6FFA" w:rsidRDefault="003B7EB2" w:rsidP="003B7EB2">
      <w:pPr>
        <w:pStyle w:val="a8"/>
        <w:ind w:firstLine="709"/>
        <w:jc w:val="both"/>
        <w:rPr>
          <w:sz w:val="24"/>
          <w:szCs w:val="24"/>
        </w:rPr>
      </w:pPr>
      <w:r w:rsidRPr="004A6FFA">
        <w:rPr>
          <w:sz w:val="24"/>
          <w:szCs w:val="24"/>
        </w:rPr>
        <w:t xml:space="preserve">4. Маркова, К. Ю. История педагогики и образования : учебно-методическое пособие : [16+] / К. Ю. Маркова ; Кемеровский государственный университет. – Кемерово : Кемеровский государственный университет, 2020. – 96 с. : ил. – Режим доступа: по подписке. – URL: </w:t>
      </w:r>
      <w:hyperlink r:id="rId20" w:history="1">
        <w:r w:rsidRPr="004A6FFA">
          <w:rPr>
            <w:rStyle w:val="ae"/>
            <w:sz w:val="24"/>
            <w:szCs w:val="24"/>
          </w:rPr>
          <w:t>https://biblioclub.ru/index.php?page=book&amp;id=684923</w:t>
        </w:r>
      </w:hyperlink>
      <w:r w:rsidRPr="004A6FFA">
        <w:rPr>
          <w:sz w:val="24"/>
          <w:szCs w:val="24"/>
        </w:rPr>
        <w:t xml:space="preserve">  – Библиогр. в кн. – ISBN 978-5-8353-2720-1. – Текст : электронный.</w:t>
      </w:r>
    </w:p>
    <w:p w:rsidR="003B7EB2" w:rsidRPr="00B0051A" w:rsidRDefault="003B7EB2" w:rsidP="003B7EB2">
      <w:pPr>
        <w:pStyle w:val="a8"/>
        <w:ind w:firstLine="709"/>
        <w:jc w:val="both"/>
        <w:rPr>
          <w:sz w:val="24"/>
          <w:szCs w:val="24"/>
        </w:rPr>
      </w:pPr>
      <w:r w:rsidRPr="00B0051A">
        <w:rPr>
          <w:sz w:val="24"/>
          <w:szCs w:val="24"/>
        </w:rPr>
        <w:t>5. Максимова, А. А. Основы педагогической коммуникации : учебное пособие : [16+] / А. А. Максимова. – 3-е изд., стер. – Москва : ФЛИНТА, 2020. – 167 с. – Режим доступа: по подписке. – URL: </w:t>
      </w:r>
      <w:hyperlink r:id="rId21" w:history="1">
        <w:r w:rsidRPr="004A6FFA">
          <w:rPr>
            <w:rStyle w:val="ae"/>
            <w:color w:val="006CA1"/>
            <w:sz w:val="24"/>
            <w:szCs w:val="24"/>
          </w:rPr>
          <w:t>https://biblioclub.ru/index.php?page=book&amp;id=461090</w:t>
        </w:r>
      </w:hyperlink>
      <w:r w:rsidRPr="004A6FFA">
        <w:rPr>
          <w:color w:val="454545"/>
          <w:sz w:val="24"/>
          <w:szCs w:val="24"/>
        </w:rPr>
        <w:t xml:space="preserve">  </w:t>
      </w:r>
      <w:r w:rsidRPr="00B0051A">
        <w:rPr>
          <w:sz w:val="24"/>
          <w:szCs w:val="24"/>
        </w:rPr>
        <w:t>ISBN 978-5-9765-1943-5. – Текст : электронный.</w:t>
      </w:r>
    </w:p>
    <w:p w:rsidR="003B7EB2" w:rsidRPr="004A6FFA" w:rsidRDefault="003B7EB2" w:rsidP="003B7EB2">
      <w:pPr>
        <w:pStyle w:val="a8"/>
        <w:ind w:firstLine="709"/>
        <w:jc w:val="both"/>
        <w:rPr>
          <w:sz w:val="24"/>
          <w:szCs w:val="24"/>
        </w:rPr>
      </w:pPr>
      <w:r w:rsidRPr="004A6FFA">
        <w:rPr>
          <w:sz w:val="24"/>
          <w:szCs w:val="24"/>
        </w:rPr>
        <w:t xml:space="preserve">6. Дивненко, О. В. Основы педагогики и психологии : учебное пособие : [12+] / О. В. Дивненко. – Москва ; Берлин : Директ-Медиа, 2021. – 297 с. : ил., табл. – Режим доступа: по подписке. – URL: </w:t>
      </w:r>
      <w:hyperlink r:id="rId22" w:history="1">
        <w:r w:rsidRPr="004A6FFA">
          <w:rPr>
            <w:rStyle w:val="ae"/>
            <w:sz w:val="24"/>
            <w:szCs w:val="24"/>
          </w:rPr>
          <w:t>https://biblioclub.ru/index.php?page=book&amp;id=610922</w:t>
        </w:r>
      </w:hyperlink>
      <w:r w:rsidRPr="004A6FFA">
        <w:rPr>
          <w:sz w:val="24"/>
          <w:szCs w:val="24"/>
        </w:rPr>
        <w:t xml:space="preserve">  – Библиогр. в кн. – ISBN 978-5-4499-1860-4. – DOI 10.23681/610922. – Текст : электронный.</w:t>
      </w:r>
    </w:p>
    <w:p w:rsidR="003B7EB2" w:rsidRDefault="003B7EB2" w:rsidP="003B7EB2">
      <w:pPr>
        <w:pStyle w:val="ReportMain"/>
        <w:keepNext/>
        <w:suppressAutoHyphens/>
        <w:spacing w:before="360" w:after="360"/>
        <w:ind w:firstLine="709"/>
        <w:jc w:val="both"/>
        <w:outlineLvl w:val="1"/>
        <w:rPr>
          <w:b/>
        </w:rPr>
      </w:pPr>
      <w:r>
        <w:rPr>
          <w:b/>
        </w:rPr>
        <w:t>5.3 Периодические издания</w:t>
      </w:r>
    </w:p>
    <w:p w:rsidR="003B7EB2" w:rsidRPr="00243183" w:rsidRDefault="003B7EB2" w:rsidP="003B7EB2">
      <w:pPr>
        <w:pStyle w:val="afe"/>
        <w:suppressLineNumbers/>
        <w:tabs>
          <w:tab w:val="left" w:pos="1134"/>
        </w:tabs>
        <w:spacing w:after="0"/>
        <w:ind w:left="709"/>
        <w:jc w:val="both"/>
        <w:rPr>
          <w:sz w:val="24"/>
          <w:szCs w:val="24"/>
        </w:rPr>
      </w:pPr>
      <w:r>
        <w:rPr>
          <w:sz w:val="24"/>
          <w:szCs w:val="24"/>
        </w:rPr>
        <w:t>1. Педагогика</w:t>
      </w:r>
    </w:p>
    <w:p w:rsidR="003B7EB2" w:rsidRDefault="003B7EB2" w:rsidP="003B7EB2">
      <w:pPr>
        <w:pStyle w:val="ReportMain"/>
        <w:keepNext/>
        <w:tabs>
          <w:tab w:val="left" w:pos="1134"/>
        </w:tabs>
        <w:suppressAutoHyphens/>
        <w:ind w:firstLine="709"/>
        <w:jc w:val="both"/>
        <w:outlineLvl w:val="1"/>
        <w:rPr>
          <w:rFonts w:eastAsia="Times New Roman"/>
          <w:szCs w:val="24"/>
        </w:rPr>
      </w:pPr>
      <w:r>
        <w:rPr>
          <w:rFonts w:eastAsia="Times New Roman"/>
          <w:szCs w:val="24"/>
        </w:rPr>
        <w:t xml:space="preserve">2. </w:t>
      </w:r>
      <w:r w:rsidRPr="00566DB4">
        <w:rPr>
          <w:rFonts w:eastAsia="Times New Roman"/>
          <w:szCs w:val="24"/>
        </w:rPr>
        <w:t>Советник в сфере образования</w:t>
      </w:r>
    </w:p>
    <w:p w:rsidR="003B7EB2" w:rsidRDefault="003B7EB2" w:rsidP="003B7EB2">
      <w:pPr>
        <w:pStyle w:val="ReportMain"/>
        <w:keepNext/>
        <w:suppressAutoHyphens/>
        <w:spacing w:before="360" w:after="360"/>
        <w:ind w:firstLine="709"/>
        <w:jc w:val="both"/>
        <w:outlineLvl w:val="1"/>
        <w:rPr>
          <w:b/>
        </w:rPr>
      </w:pPr>
      <w:r>
        <w:rPr>
          <w:b/>
        </w:rPr>
        <w:t>5.4 Интернет-ресурсы</w:t>
      </w:r>
    </w:p>
    <w:p w:rsidR="003B7EB2" w:rsidRPr="006B5DCB" w:rsidRDefault="003B7EB2" w:rsidP="003B7EB2">
      <w:pPr>
        <w:keepNext/>
        <w:suppressAutoHyphens/>
        <w:spacing w:after="360" w:line="240" w:lineRule="auto"/>
        <w:ind w:firstLine="709"/>
        <w:contextualSpacing/>
        <w:jc w:val="both"/>
        <w:outlineLvl w:val="1"/>
        <w:rPr>
          <w:rFonts w:eastAsia="Calibri"/>
          <w:b/>
          <w:sz w:val="24"/>
        </w:rPr>
      </w:pPr>
      <w:r w:rsidRPr="006B5DCB">
        <w:rPr>
          <w:rFonts w:eastAsia="Calibri"/>
          <w:b/>
          <w:sz w:val="24"/>
        </w:rPr>
        <w:t>5.4.1. Современные профессиональные базы данных и информационные справочные системы:</w:t>
      </w:r>
    </w:p>
    <w:p w:rsidR="003B7EB2" w:rsidRPr="006B5DCB" w:rsidRDefault="003B7EB2" w:rsidP="003B7EB2">
      <w:pPr>
        <w:shd w:val="clear" w:color="auto" w:fill="FFFFFF"/>
        <w:spacing w:after="0" w:line="240" w:lineRule="auto"/>
        <w:ind w:firstLine="709"/>
        <w:contextualSpacing/>
        <w:jc w:val="both"/>
        <w:rPr>
          <w:rFonts w:eastAsia="Times New Roman"/>
          <w:sz w:val="24"/>
          <w:szCs w:val="24"/>
          <w:lang w:eastAsia="ru-RU"/>
        </w:rPr>
      </w:pPr>
      <w:r>
        <w:rPr>
          <w:rFonts w:eastAsia="Times New Roman"/>
          <w:sz w:val="24"/>
          <w:szCs w:val="24"/>
          <w:lang w:eastAsia="ru-RU"/>
        </w:rPr>
        <w:t>1</w:t>
      </w:r>
      <w:r w:rsidRPr="006B5DCB">
        <w:rPr>
          <w:rFonts w:eastAsia="Times New Roman"/>
          <w:sz w:val="24"/>
          <w:szCs w:val="24"/>
          <w:lang w:eastAsia="ru-RU"/>
        </w:rPr>
        <w:t>.</w:t>
      </w:r>
      <w:r w:rsidRPr="006B5DCB">
        <w:rPr>
          <w:rFonts w:eastAsia="Times New Roman"/>
          <w:sz w:val="24"/>
          <w:szCs w:val="24"/>
          <w:lang w:val="en-US" w:eastAsia="ru-RU"/>
        </w:rPr>
        <w:t> </w:t>
      </w:r>
      <w:r w:rsidRPr="006B5DCB">
        <w:rPr>
          <w:rFonts w:eastAsia="Times New Roman"/>
          <w:bCs/>
          <w:sz w:val="24"/>
          <w:szCs w:val="24"/>
          <w:shd w:val="clear" w:color="auto" w:fill="FFFFFF"/>
          <w:lang w:val="en-US" w:eastAsia="ru-RU"/>
        </w:rPr>
        <w:t>eLIBRARY</w:t>
      </w:r>
      <w:r w:rsidRPr="006B5DCB">
        <w:rPr>
          <w:rFonts w:eastAsia="Times New Roman"/>
          <w:bCs/>
          <w:sz w:val="24"/>
          <w:szCs w:val="24"/>
          <w:shd w:val="clear" w:color="auto" w:fill="FFFFFF"/>
          <w:lang w:eastAsia="ru-RU"/>
        </w:rPr>
        <w:t>.</w:t>
      </w:r>
      <w:r w:rsidRPr="006B5DCB">
        <w:rPr>
          <w:rFonts w:eastAsia="Times New Roman"/>
          <w:bCs/>
          <w:sz w:val="24"/>
          <w:szCs w:val="24"/>
          <w:shd w:val="clear" w:color="auto" w:fill="FFFFFF"/>
          <w:lang w:val="en-US" w:eastAsia="ru-RU"/>
        </w:rPr>
        <w:t>RU</w:t>
      </w:r>
      <w:r w:rsidRPr="006B5DCB">
        <w:rPr>
          <w:rFonts w:eastAsia="Times New Roman"/>
          <w:bCs/>
          <w:sz w:val="24"/>
          <w:szCs w:val="24"/>
          <w:shd w:val="clear" w:color="auto" w:fill="FFFFFF"/>
          <w:lang w:eastAsia="ru-RU"/>
        </w:rPr>
        <w:t xml:space="preserve"> - </w:t>
      </w:r>
      <w:hyperlink r:id="rId23" w:tgtFrame="_blank" w:history="1">
        <w:r w:rsidRPr="006B5DCB">
          <w:rPr>
            <w:rFonts w:eastAsia="Times New Roman"/>
            <w:sz w:val="24"/>
            <w:szCs w:val="24"/>
            <w:u w:val="single"/>
            <w:lang w:val="en-US" w:eastAsia="ru-RU"/>
          </w:rPr>
          <w:t>www</w:t>
        </w:r>
        <w:r w:rsidRPr="006B5DCB">
          <w:rPr>
            <w:rFonts w:eastAsia="Times New Roman"/>
            <w:sz w:val="24"/>
            <w:szCs w:val="24"/>
            <w:u w:val="single"/>
            <w:lang w:eastAsia="ru-RU"/>
          </w:rPr>
          <w:t>.</w:t>
        </w:r>
        <w:r w:rsidRPr="006B5DCB">
          <w:rPr>
            <w:rFonts w:eastAsia="Times New Roman"/>
            <w:sz w:val="24"/>
            <w:szCs w:val="24"/>
            <w:u w:val="single"/>
            <w:lang w:val="en-US" w:eastAsia="ru-RU"/>
          </w:rPr>
          <w:t>elibrary</w:t>
        </w:r>
        <w:r w:rsidRPr="006B5DCB">
          <w:rPr>
            <w:rFonts w:eastAsia="Times New Roman"/>
            <w:sz w:val="24"/>
            <w:szCs w:val="24"/>
            <w:u w:val="single"/>
            <w:lang w:eastAsia="ru-RU"/>
          </w:rPr>
          <w:t>.</w:t>
        </w:r>
        <w:r w:rsidRPr="006B5DCB">
          <w:rPr>
            <w:rFonts w:eastAsia="Times New Roman"/>
            <w:sz w:val="24"/>
            <w:szCs w:val="24"/>
            <w:u w:val="single"/>
            <w:lang w:val="en-US" w:eastAsia="ru-RU"/>
          </w:rPr>
          <w:t>ru</w:t>
        </w:r>
      </w:hyperlink>
      <w:r w:rsidRPr="006B5DCB">
        <w:rPr>
          <w:rFonts w:eastAsia="Times New Roman"/>
          <w:sz w:val="24"/>
          <w:szCs w:val="24"/>
          <w:lang w:eastAsia="ru-RU"/>
        </w:rPr>
        <w:t xml:space="preserve"> Доступ свободный. Необходима индивидуальная регистрация в локальной сети вуза.</w:t>
      </w:r>
    </w:p>
    <w:p w:rsidR="003B7EB2" w:rsidRPr="00C70FD8" w:rsidRDefault="003B7EB2" w:rsidP="003B7EB2">
      <w:pPr>
        <w:spacing w:after="0" w:line="240" w:lineRule="auto"/>
        <w:ind w:firstLine="709"/>
        <w:contextualSpacing/>
        <w:jc w:val="both"/>
        <w:rPr>
          <w:rFonts w:eastAsia="Calibri"/>
          <w:sz w:val="24"/>
        </w:rPr>
      </w:pPr>
      <w:r>
        <w:rPr>
          <w:rFonts w:eastAsia="Calibri"/>
          <w:sz w:val="24"/>
        </w:rPr>
        <w:t>2</w:t>
      </w:r>
      <w:r w:rsidRPr="00C70FD8">
        <w:rPr>
          <w:rFonts w:eastAsia="Calibri"/>
          <w:sz w:val="24"/>
        </w:rPr>
        <w:t xml:space="preserve">. КиберЛенинка - https://cyberleninka.ru/ Доступ свободный </w:t>
      </w:r>
    </w:p>
    <w:p w:rsidR="003B7EB2" w:rsidRDefault="003B7EB2" w:rsidP="003B7EB2">
      <w:pPr>
        <w:spacing w:after="0" w:line="240" w:lineRule="auto"/>
        <w:ind w:firstLine="709"/>
        <w:jc w:val="both"/>
        <w:rPr>
          <w:rFonts w:eastAsia="Calibri"/>
          <w:bCs/>
          <w:sz w:val="24"/>
          <w:szCs w:val="24"/>
          <w:u w:val="single"/>
        </w:rPr>
      </w:pPr>
      <w:r>
        <w:rPr>
          <w:rFonts w:eastAsia="Calibri"/>
          <w:bCs/>
          <w:sz w:val="24"/>
          <w:szCs w:val="24"/>
        </w:rPr>
        <w:t>3</w:t>
      </w:r>
      <w:r w:rsidRPr="006B5DCB">
        <w:rPr>
          <w:rFonts w:eastAsia="Calibri"/>
          <w:bCs/>
          <w:sz w:val="24"/>
          <w:szCs w:val="24"/>
        </w:rPr>
        <w:t xml:space="preserve">. Infolio - Университетская электронная библиотека – </w:t>
      </w:r>
      <w:hyperlink r:id="rId24" w:history="1">
        <w:r w:rsidRPr="006B5DCB">
          <w:rPr>
            <w:rFonts w:eastAsia="Calibri"/>
            <w:bCs/>
            <w:sz w:val="24"/>
            <w:szCs w:val="24"/>
            <w:u w:val="single"/>
          </w:rPr>
          <w:t>http://www.infoliolib.info/</w:t>
        </w:r>
      </w:hyperlink>
    </w:p>
    <w:p w:rsidR="003B7EB2" w:rsidRDefault="003B7EB2" w:rsidP="003B7EB2">
      <w:pPr>
        <w:keepNext/>
        <w:suppressAutoHyphens/>
        <w:spacing w:before="360" w:after="360" w:line="240" w:lineRule="auto"/>
        <w:ind w:firstLine="709"/>
        <w:contextualSpacing/>
        <w:jc w:val="both"/>
        <w:outlineLvl w:val="1"/>
        <w:rPr>
          <w:rFonts w:eastAsia="Calibri"/>
          <w:b/>
          <w:sz w:val="24"/>
        </w:rPr>
      </w:pPr>
    </w:p>
    <w:p w:rsidR="003B7EB2" w:rsidRPr="006B5DCB" w:rsidRDefault="003B7EB2" w:rsidP="003B7EB2">
      <w:pPr>
        <w:keepNext/>
        <w:suppressAutoHyphens/>
        <w:spacing w:before="360" w:after="360" w:line="240" w:lineRule="auto"/>
        <w:ind w:firstLine="709"/>
        <w:contextualSpacing/>
        <w:jc w:val="both"/>
        <w:outlineLvl w:val="1"/>
        <w:rPr>
          <w:rFonts w:eastAsia="Calibri"/>
          <w:b/>
          <w:sz w:val="24"/>
        </w:rPr>
      </w:pPr>
      <w:r w:rsidRPr="006B5DCB">
        <w:rPr>
          <w:rFonts w:eastAsia="Calibri"/>
          <w:b/>
          <w:sz w:val="24"/>
        </w:rPr>
        <w:t>5.4.2. Тематические</w:t>
      </w:r>
      <w:r>
        <w:rPr>
          <w:rFonts w:eastAsia="Calibri"/>
          <w:b/>
          <w:sz w:val="24"/>
        </w:rPr>
        <w:t xml:space="preserve"> </w:t>
      </w:r>
      <w:r w:rsidRPr="006B5DCB">
        <w:rPr>
          <w:rFonts w:eastAsia="Calibri"/>
          <w:b/>
          <w:sz w:val="24"/>
        </w:rPr>
        <w:t>профессиональные базы данных и информационные справочные системы:</w:t>
      </w:r>
    </w:p>
    <w:p w:rsidR="003B7EB2" w:rsidRPr="006B5DCB" w:rsidRDefault="003B7EB2" w:rsidP="003B7EB2">
      <w:pPr>
        <w:spacing w:after="0" w:line="240" w:lineRule="auto"/>
        <w:ind w:firstLine="709"/>
        <w:jc w:val="both"/>
        <w:rPr>
          <w:rFonts w:eastAsia="Calibri"/>
          <w:sz w:val="24"/>
          <w:szCs w:val="21"/>
          <w:shd w:val="clear" w:color="auto" w:fill="FFFFFF"/>
        </w:rPr>
      </w:pPr>
      <w:r w:rsidRPr="006B5DCB">
        <w:rPr>
          <w:rFonts w:eastAsia="Calibri"/>
          <w:sz w:val="24"/>
          <w:szCs w:val="21"/>
          <w:shd w:val="clear" w:color="auto" w:fill="FFFFFF"/>
        </w:rPr>
        <w:t xml:space="preserve">1. Фундаментальная электронная библиотека – </w:t>
      </w:r>
      <w:hyperlink r:id="rId25" w:history="1">
        <w:r w:rsidRPr="006B5DCB">
          <w:rPr>
            <w:rFonts w:eastAsia="Calibri"/>
            <w:sz w:val="24"/>
            <w:szCs w:val="21"/>
            <w:u w:val="single"/>
            <w:shd w:val="clear" w:color="auto" w:fill="FFFFFF"/>
          </w:rPr>
          <w:t>http://feb-web.ru/</w:t>
        </w:r>
      </w:hyperlink>
    </w:p>
    <w:p w:rsidR="003B7EB2" w:rsidRPr="002E1024" w:rsidRDefault="003B7EB2" w:rsidP="003B7EB2">
      <w:pPr>
        <w:spacing w:after="0" w:line="240" w:lineRule="auto"/>
        <w:ind w:firstLine="709"/>
        <w:contextualSpacing/>
        <w:jc w:val="both"/>
        <w:rPr>
          <w:sz w:val="24"/>
          <w:szCs w:val="24"/>
        </w:rPr>
      </w:pPr>
      <w:r w:rsidRPr="006B5DCB">
        <w:rPr>
          <w:rFonts w:eastAsia="Calibri"/>
          <w:sz w:val="24"/>
          <w:szCs w:val="21"/>
          <w:shd w:val="clear" w:color="auto" w:fill="FFFFFF"/>
        </w:rPr>
        <w:lastRenderedPageBreak/>
        <w:t xml:space="preserve">2. </w:t>
      </w:r>
      <w:r w:rsidRPr="002E1024">
        <w:rPr>
          <w:sz w:val="24"/>
          <w:szCs w:val="24"/>
        </w:rPr>
        <w:t xml:space="preserve">Педагогическая библиотека - </w:t>
      </w:r>
      <w:hyperlink r:id="rId26" w:history="1">
        <w:r w:rsidRPr="002E1024">
          <w:rPr>
            <w:rStyle w:val="ae"/>
            <w:sz w:val="24"/>
            <w:szCs w:val="24"/>
          </w:rPr>
          <w:t>http://pedlib.ru</w:t>
        </w:r>
      </w:hyperlink>
      <w:r w:rsidRPr="002E1024">
        <w:rPr>
          <w:sz w:val="24"/>
          <w:szCs w:val="24"/>
        </w:rPr>
        <w:t xml:space="preserve"> </w:t>
      </w:r>
    </w:p>
    <w:p w:rsidR="003B7EB2" w:rsidRPr="006B5DCB" w:rsidRDefault="003B7EB2" w:rsidP="003B7EB2">
      <w:pPr>
        <w:spacing w:after="0" w:line="240" w:lineRule="auto"/>
        <w:ind w:firstLine="709"/>
        <w:contextualSpacing/>
        <w:jc w:val="both"/>
        <w:rPr>
          <w:rFonts w:eastAsia="Calibri"/>
          <w:sz w:val="24"/>
        </w:rPr>
      </w:pPr>
      <w:r w:rsidRPr="006B5DCB">
        <w:rPr>
          <w:rFonts w:eastAsia="Calibri"/>
          <w:sz w:val="24"/>
        </w:rPr>
        <w:t>3.</w:t>
      </w:r>
      <w:r w:rsidRPr="006B5DCB">
        <w:rPr>
          <w:rFonts w:eastAsia="Calibri"/>
          <w:sz w:val="24"/>
          <w:lang w:val="en-US"/>
        </w:rPr>
        <w:t> </w:t>
      </w:r>
      <w:r w:rsidRPr="006B5DCB">
        <w:rPr>
          <w:rFonts w:eastAsia="Calibri"/>
          <w:sz w:val="24"/>
        </w:rPr>
        <w:t xml:space="preserve">Большая полнотекстовая библиотека по педагогике и психологии - </w:t>
      </w:r>
      <w:hyperlink r:id="rId27" w:history="1">
        <w:r w:rsidRPr="006B5DCB">
          <w:rPr>
            <w:rFonts w:eastAsia="Calibri"/>
            <w:sz w:val="24"/>
            <w:u w:val="single"/>
          </w:rPr>
          <w:t>http://psychlib.ru/index.php</w:t>
        </w:r>
      </w:hyperlink>
    </w:p>
    <w:p w:rsidR="003B7EB2" w:rsidRDefault="003B7EB2" w:rsidP="003B7EB2">
      <w:pPr>
        <w:spacing w:after="0" w:line="240" w:lineRule="auto"/>
        <w:ind w:firstLine="709"/>
        <w:contextualSpacing/>
        <w:jc w:val="both"/>
        <w:rPr>
          <w:rFonts w:ascii="yandex-sans" w:eastAsia="Calibri" w:hAnsi="yandex-sans"/>
          <w:sz w:val="23"/>
          <w:szCs w:val="23"/>
          <w:shd w:val="clear" w:color="auto" w:fill="FFFFFF"/>
        </w:rPr>
      </w:pPr>
      <w:r w:rsidRPr="006B5DCB">
        <w:rPr>
          <w:rFonts w:ascii="yandex-sans" w:eastAsia="Calibri" w:hAnsi="yandex-sans"/>
          <w:sz w:val="23"/>
          <w:szCs w:val="23"/>
          <w:shd w:val="clear" w:color="auto" w:fill="FFFFFF"/>
        </w:rPr>
        <w:t xml:space="preserve">4. </w:t>
      </w:r>
      <w:r w:rsidRPr="00DE2F51">
        <w:rPr>
          <w:rFonts w:ascii="yandex-sans" w:eastAsia="Calibri" w:hAnsi="yandex-sans"/>
          <w:bCs/>
          <w:sz w:val="23"/>
          <w:szCs w:val="23"/>
          <w:shd w:val="clear" w:color="auto" w:fill="FFFFFF"/>
        </w:rPr>
        <w:t>Российское образование. Федеральный портал -</w:t>
      </w:r>
      <w:r w:rsidRPr="00DE2F51">
        <w:rPr>
          <w:rFonts w:ascii="yandex-sans" w:eastAsia="Calibri" w:hAnsi="yandex-sans"/>
          <w:b/>
          <w:bCs/>
          <w:sz w:val="23"/>
          <w:szCs w:val="23"/>
          <w:shd w:val="clear" w:color="auto" w:fill="FFFFFF"/>
        </w:rPr>
        <w:t xml:space="preserve"> </w:t>
      </w:r>
      <w:hyperlink r:id="rId28" w:history="1">
        <w:r w:rsidRPr="00DE2F51">
          <w:rPr>
            <w:rStyle w:val="ae"/>
            <w:rFonts w:ascii="yandex-sans" w:eastAsia="Calibri" w:hAnsi="yandex-sans"/>
            <w:sz w:val="23"/>
            <w:szCs w:val="23"/>
            <w:shd w:val="clear" w:color="auto" w:fill="FFFFFF"/>
          </w:rPr>
          <w:t>http://www.edu.ru</w:t>
        </w:r>
      </w:hyperlink>
    </w:p>
    <w:p w:rsidR="003B7EB2" w:rsidRDefault="003B7EB2" w:rsidP="003B7EB2">
      <w:pPr>
        <w:spacing w:after="0" w:line="240" w:lineRule="auto"/>
        <w:ind w:firstLine="709"/>
        <w:contextualSpacing/>
        <w:jc w:val="both"/>
      </w:pPr>
    </w:p>
    <w:p w:rsidR="003B7EB2" w:rsidRPr="006B5DCB" w:rsidRDefault="003B7EB2" w:rsidP="003B7EB2">
      <w:pPr>
        <w:keepNext/>
        <w:suppressAutoHyphens/>
        <w:spacing w:before="360" w:after="360" w:line="240" w:lineRule="auto"/>
        <w:ind w:firstLine="709"/>
        <w:contextualSpacing/>
        <w:jc w:val="both"/>
        <w:outlineLvl w:val="1"/>
        <w:rPr>
          <w:rFonts w:eastAsia="Calibri"/>
          <w:b/>
          <w:sz w:val="24"/>
        </w:rPr>
      </w:pPr>
      <w:r w:rsidRPr="006B5DCB">
        <w:rPr>
          <w:rFonts w:eastAsia="Calibri"/>
          <w:b/>
          <w:sz w:val="24"/>
        </w:rPr>
        <w:t>5.4.3.</w:t>
      </w:r>
      <w:r w:rsidRPr="006B5DCB">
        <w:rPr>
          <w:rFonts w:eastAsia="Calibri"/>
          <w:b/>
          <w:sz w:val="24"/>
          <w:lang w:val="en-US"/>
        </w:rPr>
        <w:t> </w:t>
      </w:r>
      <w:r w:rsidRPr="006B5DCB">
        <w:rPr>
          <w:rFonts w:eastAsia="Calibri"/>
          <w:b/>
          <w:sz w:val="24"/>
        </w:rPr>
        <w:t>Электронные библиотечные системы</w:t>
      </w:r>
    </w:p>
    <w:p w:rsidR="003B7EB2" w:rsidRPr="006B5DCB" w:rsidRDefault="003B7EB2" w:rsidP="003B7EB2">
      <w:pPr>
        <w:keepNext/>
        <w:suppressAutoHyphens/>
        <w:spacing w:before="360" w:after="360" w:line="240" w:lineRule="auto"/>
        <w:ind w:firstLine="709"/>
        <w:contextualSpacing/>
        <w:jc w:val="both"/>
        <w:outlineLvl w:val="1"/>
        <w:rPr>
          <w:rFonts w:eastAsia="Calibri"/>
          <w:sz w:val="24"/>
          <w:szCs w:val="21"/>
          <w:shd w:val="clear" w:color="auto" w:fill="FFFFFF"/>
        </w:rPr>
      </w:pPr>
      <w:r w:rsidRPr="006B5DCB">
        <w:rPr>
          <w:rFonts w:eastAsia="Calibri"/>
          <w:bCs/>
          <w:sz w:val="24"/>
          <w:szCs w:val="21"/>
          <w:shd w:val="clear" w:color="auto" w:fill="FFFFFF"/>
        </w:rPr>
        <w:t>ЭБС «Университетская библиотека онлайн»</w:t>
      </w:r>
      <w:r w:rsidRPr="006B5DCB">
        <w:rPr>
          <w:rFonts w:eastAsia="Calibri"/>
          <w:sz w:val="24"/>
          <w:szCs w:val="21"/>
          <w:shd w:val="clear" w:color="auto" w:fill="FFFFFF"/>
        </w:rPr>
        <w:t xml:space="preserve"> – </w:t>
      </w:r>
      <w:hyperlink r:id="rId29" w:history="1">
        <w:r w:rsidRPr="006B5DCB">
          <w:rPr>
            <w:rFonts w:eastAsia="Calibri"/>
            <w:sz w:val="24"/>
            <w:szCs w:val="21"/>
            <w:u w:val="single"/>
            <w:shd w:val="clear" w:color="auto" w:fill="FFFFFF"/>
          </w:rPr>
          <w:t>http://www.biblioclub.ru/</w:t>
        </w:r>
      </w:hyperlink>
      <w:r w:rsidRPr="006B5DCB">
        <w:rPr>
          <w:rFonts w:eastAsia="Calibri"/>
          <w:sz w:val="24"/>
          <w:szCs w:val="21"/>
          <w:shd w:val="clear" w:color="auto" w:fill="FFFFFF"/>
        </w:rPr>
        <w:t xml:space="preserve"> После регистрации доступ возможен из любой точки сети Интернет.</w:t>
      </w:r>
    </w:p>
    <w:p w:rsidR="003B7EB2" w:rsidRPr="006B5DCB" w:rsidRDefault="003B7EB2" w:rsidP="003B7EB2">
      <w:pPr>
        <w:keepNext/>
        <w:suppressAutoHyphens/>
        <w:spacing w:before="360" w:after="360" w:line="240" w:lineRule="auto"/>
        <w:ind w:firstLine="709"/>
        <w:contextualSpacing/>
        <w:jc w:val="both"/>
        <w:outlineLvl w:val="1"/>
        <w:rPr>
          <w:rFonts w:eastAsia="Calibri"/>
          <w:sz w:val="24"/>
          <w:szCs w:val="21"/>
          <w:shd w:val="clear" w:color="auto" w:fill="FFFFFF"/>
        </w:rPr>
      </w:pPr>
      <w:r w:rsidRPr="00FB30FC">
        <w:rPr>
          <w:rFonts w:eastAsia="Calibri"/>
          <w:sz w:val="24"/>
          <w:szCs w:val="21"/>
          <w:shd w:val="clear" w:color="auto" w:fill="FFFFFF"/>
        </w:rPr>
        <w:t xml:space="preserve">ЭБС «Лань» – </w:t>
      </w:r>
      <w:hyperlink r:id="rId30" w:history="1">
        <w:r w:rsidRPr="00FB30FC">
          <w:rPr>
            <w:rFonts w:eastAsia="Calibri"/>
            <w:sz w:val="24"/>
            <w:szCs w:val="21"/>
            <w:u w:val="single"/>
            <w:shd w:val="clear" w:color="auto" w:fill="FFFFFF"/>
          </w:rPr>
          <w:t>http://e.lanbook.com/</w:t>
        </w:r>
      </w:hyperlink>
      <w:r w:rsidRPr="00FB30FC">
        <w:rPr>
          <w:rFonts w:eastAsia="Calibri"/>
          <w:sz w:val="24"/>
          <w:szCs w:val="21"/>
          <w:shd w:val="clear" w:color="auto" w:fill="FFFFFF"/>
        </w:rPr>
        <w:t xml:space="preserve"> После регистрации доступ возможен из любой точки сети Интернет.</w:t>
      </w:r>
    </w:p>
    <w:p w:rsidR="003B7EB2" w:rsidRPr="006B5DCB" w:rsidRDefault="003B7EB2" w:rsidP="003B7EB2">
      <w:pPr>
        <w:keepNext/>
        <w:suppressAutoHyphens/>
        <w:spacing w:before="360" w:after="360" w:line="240" w:lineRule="auto"/>
        <w:ind w:firstLine="709"/>
        <w:contextualSpacing/>
        <w:jc w:val="both"/>
        <w:outlineLvl w:val="1"/>
        <w:rPr>
          <w:rFonts w:eastAsia="Calibri"/>
          <w:sz w:val="24"/>
          <w:szCs w:val="21"/>
          <w:shd w:val="clear" w:color="auto" w:fill="FFFFFF"/>
        </w:rPr>
      </w:pPr>
    </w:p>
    <w:p w:rsidR="003B7EB2" w:rsidRPr="006B5DCB" w:rsidRDefault="003B7EB2" w:rsidP="003B7EB2">
      <w:pPr>
        <w:keepNext/>
        <w:suppressAutoHyphens/>
        <w:spacing w:before="360" w:after="360" w:line="240" w:lineRule="auto"/>
        <w:ind w:firstLine="709"/>
        <w:contextualSpacing/>
        <w:jc w:val="both"/>
        <w:outlineLvl w:val="1"/>
        <w:rPr>
          <w:rFonts w:eastAsia="Calibri"/>
          <w:b/>
          <w:sz w:val="24"/>
          <w:szCs w:val="24"/>
          <w:shd w:val="clear" w:color="auto" w:fill="FFFFFF"/>
        </w:rPr>
      </w:pPr>
      <w:r w:rsidRPr="006B5DCB">
        <w:rPr>
          <w:rFonts w:eastAsia="Calibri"/>
          <w:b/>
          <w:sz w:val="24"/>
          <w:szCs w:val="24"/>
          <w:shd w:val="clear" w:color="auto" w:fill="FFFFFF"/>
        </w:rPr>
        <w:t xml:space="preserve">5.4.4. Дополнительные </w:t>
      </w:r>
      <w:r w:rsidRPr="006B5DCB">
        <w:rPr>
          <w:rFonts w:eastAsia="Calibri"/>
          <w:b/>
          <w:sz w:val="24"/>
          <w:szCs w:val="24"/>
        </w:rPr>
        <w:t>Интернет-ресурсы</w:t>
      </w:r>
    </w:p>
    <w:p w:rsidR="003B7EB2" w:rsidRDefault="003B7EB2" w:rsidP="003B7EB2">
      <w:pPr>
        <w:spacing w:after="0" w:line="240" w:lineRule="auto"/>
        <w:ind w:firstLine="709"/>
        <w:contextualSpacing/>
        <w:jc w:val="both"/>
        <w:rPr>
          <w:rFonts w:eastAsia="Calibri"/>
          <w:sz w:val="24"/>
          <w:szCs w:val="24"/>
        </w:rPr>
      </w:pPr>
      <w:r>
        <w:rPr>
          <w:rFonts w:eastAsia="Calibri"/>
          <w:sz w:val="24"/>
          <w:szCs w:val="24"/>
        </w:rPr>
        <w:t xml:space="preserve">1. </w:t>
      </w:r>
      <w:r w:rsidRPr="00DE2F51">
        <w:rPr>
          <w:rFonts w:eastAsia="Calibri"/>
          <w:sz w:val="24"/>
          <w:szCs w:val="24"/>
        </w:rPr>
        <w:t xml:space="preserve">Психологические тесты и методики он-лайн - </w:t>
      </w:r>
      <w:hyperlink r:id="rId31" w:history="1">
        <w:r w:rsidRPr="00F50AC6">
          <w:rPr>
            <w:rStyle w:val="ae"/>
            <w:rFonts w:eastAsia="Calibri"/>
            <w:sz w:val="24"/>
            <w:szCs w:val="24"/>
          </w:rPr>
          <w:t>http://www.</w:t>
        </w:r>
        <w:r w:rsidRPr="00F50AC6">
          <w:rPr>
            <w:rStyle w:val="ae"/>
            <w:rFonts w:eastAsia="Calibri"/>
            <w:sz w:val="24"/>
            <w:szCs w:val="24"/>
            <w:lang w:val="en-US"/>
          </w:rPr>
          <w:t>psytests</w:t>
        </w:r>
        <w:r w:rsidRPr="00F50AC6">
          <w:rPr>
            <w:rStyle w:val="ae"/>
            <w:rFonts w:eastAsia="Calibri"/>
            <w:sz w:val="24"/>
            <w:szCs w:val="24"/>
          </w:rPr>
          <w:t>.</w:t>
        </w:r>
        <w:r w:rsidRPr="00F50AC6">
          <w:rPr>
            <w:rStyle w:val="ae"/>
            <w:rFonts w:eastAsia="Calibri"/>
            <w:sz w:val="24"/>
            <w:szCs w:val="24"/>
            <w:lang w:val="en-US"/>
          </w:rPr>
          <w:t>org</w:t>
        </w:r>
      </w:hyperlink>
    </w:p>
    <w:p w:rsidR="003B7EB2" w:rsidRPr="00DE2F51" w:rsidRDefault="003B7EB2" w:rsidP="003B7EB2">
      <w:pPr>
        <w:spacing w:after="0" w:line="240" w:lineRule="auto"/>
        <w:ind w:firstLine="709"/>
        <w:jc w:val="both"/>
        <w:rPr>
          <w:sz w:val="24"/>
          <w:szCs w:val="24"/>
        </w:rPr>
      </w:pPr>
      <w:r>
        <w:rPr>
          <w:sz w:val="24"/>
          <w:szCs w:val="24"/>
        </w:rPr>
        <w:t xml:space="preserve">2. </w:t>
      </w:r>
      <w:r w:rsidRPr="00DE2F51">
        <w:rPr>
          <w:sz w:val="24"/>
          <w:szCs w:val="24"/>
        </w:rPr>
        <w:t xml:space="preserve">Министерство Просвещения РФ - </w:t>
      </w:r>
      <w:hyperlink r:id="rId32" w:history="1">
        <w:r w:rsidRPr="00DE2F51">
          <w:rPr>
            <w:rStyle w:val="ae"/>
            <w:sz w:val="24"/>
            <w:szCs w:val="24"/>
          </w:rPr>
          <w:t>https://edu.gov.ru</w:t>
        </w:r>
      </w:hyperlink>
      <w:r w:rsidRPr="00DE2F51">
        <w:rPr>
          <w:sz w:val="24"/>
          <w:szCs w:val="24"/>
        </w:rPr>
        <w:t xml:space="preserve"> </w:t>
      </w:r>
    </w:p>
    <w:p w:rsidR="00566641" w:rsidRDefault="00566641" w:rsidP="00566641">
      <w:pPr>
        <w:pStyle w:val="ReportMain"/>
        <w:keepNext/>
        <w:suppressAutoHyphens/>
        <w:ind w:firstLine="709"/>
        <w:jc w:val="both"/>
        <w:outlineLvl w:val="1"/>
        <w:rPr>
          <w:b/>
        </w:rPr>
      </w:pPr>
    </w:p>
    <w:p w:rsidR="00566641" w:rsidRDefault="00566641" w:rsidP="00566641">
      <w:pPr>
        <w:pStyle w:val="ReportMain"/>
        <w:keepNext/>
        <w:suppressAutoHyphens/>
        <w:ind w:firstLine="709"/>
        <w:jc w:val="both"/>
        <w:outlineLvl w:val="1"/>
        <w:rPr>
          <w:b/>
        </w:rPr>
      </w:pPr>
      <w:bookmarkStart w:id="7" w:name="_GoBack"/>
      <w:bookmarkEnd w:id="7"/>
      <w:r>
        <w:rPr>
          <w:b/>
        </w:rPr>
        <w:t>5.5 Программное обеспечение, профессиональные базы данных и информационные справочные системы</w:t>
      </w:r>
    </w:p>
    <w:p w:rsidR="00566641" w:rsidRPr="00D143E3" w:rsidRDefault="00566641" w:rsidP="00566641">
      <w:pPr>
        <w:pStyle w:val="ReportMain"/>
        <w:keepNext/>
        <w:suppressAutoHyphens/>
        <w:ind w:firstLine="709"/>
        <w:jc w:val="both"/>
        <w:outlineLvl w:val="1"/>
        <w:rPr>
          <w:b/>
          <w:sz w:val="16"/>
          <w:szCs w:val="16"/>
        </w:rPr>
      </w:pPr>
    </w:p>
    <w:tbl>
      <w:tblPr>
        <w:tblStyle w:val="120"/>
        <w:tblW w:w="10260" w:type="dxa"/>
        <w:tblLayout w:type="fixed"/>
        <w:tblLook w:val="04A0" w:firstRow="1" w:lastRow="0" w:firstColumn="1" w:lastColumn="0" w:noHBand="0" w:noVBand="1"/>
      </w:tblPr>
      <w:tblGrid>
        <w:gridCol w:w="3596"/>
        <w:gridCol w:w="1862"/>
        <w:gridCol w:w="4802"/>
      </w:tblGrid>
      <w:tr w:rsidR="00566641" w:rsidTr="0037147D">
        <w:tc>
          <w:tcPr>
            <w:tcW w:w="3596"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jc w:val="center"/>
              <w:rPr>
                <w:sz w:val="24"/>
                <w:szCs w:val="24"/>
              </w:rPr>
            </w:pPr>
            <w:r w:rsidRPr="00D143E3">
              <w:rPr>
                <w:rFonts w:eastAsia="Calibri"/>
                <w:sz w:val="24"/>
                <w:szCs w:val="24"/>
              </w:rPr>
              <w:t>Тип программного обеспечения</w:t>
            </w:r>
          </w:p>
        </w:tc>
        <w:tc>
          <w:tcPr>
            <w:tcW w:w="186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jc w:val="center"/>
              <w:rPr>
                <w:sz w:val="24"/>
                <w:szCs w:val="24"/>
              </w:rPr>
            </w:pPr>
            <w:r w:rsidRPr="00D143E3">
              <w:rPr>
                <w:rFonts w:eastAsia="Calibri"/>
                <w:sz w:val="24"/>
                <w:szCs w:val="24"/>
              </w:rPr>
              <w:t>Наименование</w:t>
            </w:r>
          </w:p>
        </w:tc>
        <w:tc>
          <w:tcPr>
            <w:tcW w:w="480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jc w:val="center"/>
              <w:rPr>
                <w:sz w:val="24"/>
                <w:szCs w:val="24"/>
                <w:lang w:eastAsia="ru-RU"/>
              </w:rPr>
            </w:pPr>
            <w:r w:rsidRPr="00D143E3">
              <w:rPr>
                <w:rFonts w:eastAsia="Calibri"/>
                <w:sz w:val="24"/>
                <w:szCs w:val="24"/>
                <w:lang w:eastAsia="ru-RU"/>
              </w:rPr>
              <w:t>Схема лицензирования, режим доступа</w:t>
            </w:r>
          </w:p>
        </w:tc>
      </w:tr>
      <w:tr w:rsidR="00566641" w:rsidTr="0037147D">
        <w:trPr>
          <w:trHeight w:val="466"/>
        </w:trPr>
        <w:tc>
          <w:tcPr>
            <w:tcW w:w="3596"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sz w:val="24"/>
                <w:szCs w:val="24"/>
              </w:rPr>
            </w:pPr>
            <w:r w:rsidRPr="00D143E3">
              <w:rPr>
                <w:rFonts w:eastAsia="Calibri"/>
                <w:sz w:val="24"/>
                <w:szCs w:val="24"/>
              </w:rPr>
              <w:t>Операционная система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566641" w:rsidRPr="00D143E3" w:rsidRDefault="00566641" w:rsidP="0037147D">
            <w:pPr>
              <w:rPr>
                <w:sz w:val="24"/>
                <w:szCs w:val="24"/>
              </w:rPr>
            </w:pPr>
            <w:r w:rsidRPr="00D143E3">
              <w:rPr>
                <w:rFonts w:eastAsia="Calibri"/>
                <w:sz w:val="24"/>
                <w:szCs w:val="24"/>
              </w:rPr>
              <w:t>РЕД ОС «Стандартная» для Рабочих станций</w:t>
            </w:r>
          </w:p>
        </w:tc>
        <w:tc>
          <w:tcPr>
            <w:tcW w:w="4802" w:type="dxa"/>
            <w:tcBorders>
              <w:top w:val="single" w:sz="4" w:space="0" w:color="auto"/>
              <w:left w:val="single" w:sz="4" w:space="0" w:color="auto"/>
              <w:bottom w:val="single" w:sz="4" w:space="0" w:color="auto"/>
              <w:right w:val="single" w:sz="4" w:space="0" w:color="auto"/>
            </w:tcBorders>
            <w:vAlign w:val="center"/>
            <w:hideMark/>
          </w:tcPr>
          <w:p w:rsidR="00566641" w:rsidRPr="00D143E3" w:rsidRDefault="00566641" w:rsidP="0037147D">
            <w:pPr>
              <w:spacing w:line="252" w:lineRule="auto"/>
              <w:contextualSpacing/>
              <w:rPr>
                <w:rFonts w:eastAsia="Times New Roman"/>
                <w:sz w:val="24"/>
                <w:szCs w:val="24"/>
              </w:rPr>
            </w:pPr>
            <w:r w:rsidRPr="00D143E3">
              <w:rPr>
                <w:rFonts w:eastAsia="Calibri"/>
                <w:sz w:val="24"/>
                <w:szCs w:val="24"/>
                <w:lang w:eastAsia="ru-RU"/>
              </w:rPr>
              <w:t>Образовательная лицензия от 11.07.2022 г. на 3 года для 240 рабочих мест в рамках соглашения о сотрудничестве с ООО «Ред Софт» № 305/06-22У от 28.06.2022 г.</w:t>
            </w:r>
          </w:p>
        </w:tc>
      </w:tr>
      <w:tr w:rsidR="00566641" w:rsidTr="0037147D">
        <w:trPr>
          <w:trHeight w:val="309"/>
        </w:trPr>
        <w:tc>
          <w:tcPr>
            <w:tcW w:w="3596"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sz w:val="24"/>
                <w:szCs w:val="24"/>
                <w:lang w:eastAsia="ru-RU"/>
              </w:rPr>
            </w:pPr>
            <w:r w:rsidRPr="00D143E3">
              <w:rPr>
                <w:rFonts w:eastAsia="Calibri"/>
                <w:sz w:val="24"/>
                <w:szCs w:val="24"/>
                <w:lang w:eastAsia="ru-RU"/>
              </w:rPr>
              <w:t>Офисный пакет</w:t>
            </w:r>
          </w:p>
        </w:tc>
        <w:tc>
          <w:tcPr>
            <w:tcW w:w="1862" w:type="dxa"/>
            <w:tcBorders>
              <w:top w:val="single" w:sz="4" w:space="0" w:color="auto"/>
              <w:left w:val="single" w:sz="4" w:space="0" w:color="auto"/>
              <w:bottom w:val="single" w:sz="4" w:space="0" w:color="auto"/>
              <w:right w:val="single" w:sz="4" w:space="0" w:color="auto"/>
            </w:tcBorders>
            <w:vAlign w:val="center"/>
            <w:hideMark/>
          </w:tcPr>
          <w:p w:rsidR="00566641" w:rsidRPr="00D143E3" w:rsidRDefault="00566641" w:rsidP="0037147D">
            <w:pPr>
              <w:rPr>
                <w:sz w:val="24"/>
                <w:szCs w:val="24"/>
              </w:rPr>
            </w:pPr>
            <w:r w:rsidRPr="00D143E3">
              <w:rPr>
                <w:rFonts w:eastAsia="Calibri"/>
                <w:sz w:val="24"/>
                <w:szCs w:val="24"/>
                <w:lang w:val="en-US" w:eastAsia="ru-RU"/>
              </w:rPr>
              <w:t>LibreOffice</w:t>
            </w:r>
          </w:p>
        </w:tc>
        <w:tc>
          <w:tcPr>
            <w:tcW w:w="4802" w:type="dxa"/>
            <w:tcBorders>
              <w:top w:val="single" w:sz="4" w:space="0" w:color="auto"/>
              <w:left w:val="single" w:sz="4" w:space="0" w:color="auto"/>
              <w:bottom w:val="single" w:sz="4" w:space="0" w:color="auto"/>
              <w:right w:val="single" w:sz="4" w:space="0" w:color="auto"/>
            </w:tcBorders>
            <w:vAlign w:val="center"/>
            <w:hideMark/>
          </w:tcPr>
          <w:p w:rsidR="00566641" w:rsidRPr="00D143E3" w:rsidRDefault="00566641" w:rsidP="0037147D">
            <w:pPr>
              <w:spacing w:line="252" w:lineRule="auto"/>
              <w:contextualSpacing/>
              <w:rPr>
                <w:rFonts w:eastAsia="Times New Roman"/>
                <w:sz w:val="24"/>
                <w:szCs w:val="24"/>
              </w:rPr>
            </w:pPr>
            <w:r w:rsidRPr="00D143E3">
              <w:rPr>
                <w:rFonts w:eastAsia="Calibri"/>
                <w:sz w:val="24"/>
                <w:szCs w:val="24"/>
                <w:lang w:eastAsia="ru-RU"/>
              </w:rPr>
              <w:t>Свободное ПО,</w:t>
            </w:r>
            <w:r w:rsidRPr="00D143E3">
              <w:rPr>
                <w:rFonts w:eastAsia="Calibri"/>
                <w:sz w:val="24"/>
                <w:szCs w:val="24"/>
                <w:lang w:eastAsia="ru-RU"/>
              </w:rPr>
              <w:br/>
            </w:r>
            <w:hyperlink r:id="rId33" w:history="1">
              <w:r w:rsidRPr="00D143E3">
                <w:rPr>
                  <w:rStyle w:val="ae"/>
                  <w:rFonts w:eastAsia="Calibri"/>
                  <w:sz w:val="24"/>
                  <w:szCs w:val="24"/>
                  <w:lang w:val="en-US" w:eastAsia="ru-RU"/>
                </w:rPr>
                <w:t>https</w:t>
              </w:r>
              <w:r w:rsidRPr="00D143E3">
                <w:rPr>
                  <w:rStyle w:val="ae"/>
                  <w:rFonts w:eastAsia="Calibri"/>
                  <w:sz w:val="24"/>
                  <w:szCs w:val="24"/>
                  <w:lang w:eastAsia="ru-RU"/>
                </w:rPr>
                <w:t>://</w:t>
              </w:r>
              <w:r w:rsidRPr="00D143E3">
                <w:rPr>
                  <w:rStyle w:val="ae"/>
                  <w:rFonts w:eastAsia="Calibri"/>
                  <w:sz w:val="24"/>
                  <w:szCs w:val="24"/>
                  <w:lang w:val="en-US" w:eastAsia="ru-RU"/>
                </w:rPr>
                <w:t>libreoffice</w:t>
              </w:r>
              <w:r w:rsidRPr="00D143E3">
                <w:rPr>
                  <w:rStyle w:val="ae"/>
                  <w:rFonts w:eastAsia="Calibri"/>
                  <w:sz w:val="24"/>
                  <w:szCs w:val="24"/>
                  <w:lang w:eastAsia="ru-RU"/>
                </w:rPr>
                <w:t>.</w:t>
              </w:r>
              <w:r w:rsidRPr="00D143E3">
                <w:rPr>
                  <w:rStyle w:val="ae"/>
                  <w:rFonts w:eastAsia="Calibri"/>
                  <w:sz w:val="24"/>
                  <w:szCs w:val="24"/>
                  <w:lang w:val="en-US" w:eastAsia="ru-RU"/>
                </w:rPr>
                <w:t>org</w:t>
              </w:r>
              <w:r w:rsidRPr="00D143E3">
                <w:rPr>
                  <w:rStyle w:val="ae"/>
                  <w:rFonts w:eastAsia="Calibri"/>
                  <w:sz w:val="24"/>
                  <w:szCs w:val="24"/>
                  <w:lang w:eastAsia="ru-RU"/>
                </w:rPr>
                <w:t>/</w:t>
              </w:r>
              <w:r w:rsidRPr="00D143E3">
                <w:rPr>
                  <w:rStyle w:val="ae"/>
                  <w:rFonts w:eastAsia="Calibri"/>
                  <w:sz w:val="24"/>
                  <w:szCs w:val="24"/>
                  <w:lang w:val="en-US" w:eastAsia="ru-RU"/>
                </w:rPr>
                <w:t>download</w:t>
              </w:r>
              <w:r w:rsidRPr="00D143E3">
                <w:rPr>
                  <w:rStyle w:val="ae"/>
                  <w:rFonts w:eastAsia="Calibri"/>
                  <w:sz w:val="24"/>
                  <w:szCs w:val="24"/>
                  <w:lang w:eastAsia="ru-RU"/>
                </w:rPr>
                <w:t>/</w:t>
              </w:r>
              <w:r w:rsidRPr="00D143E3">
                <w:rPr>
                  <w:rStyle w:val="ae"/>
                  <w:rFonts w:eastAsia="Calibri"/>
                  <w:sz w:val="24"/>
                  <w:szCs w:val="24"/>
                  <w:lang w:val="en-US" w:eastAsia="ru-RU"/>
                </w:rPr>
                <w:t>license</w:t>
              </w:r>
              <w:r w:rsidRPr="00D143E3">
                <w:rPr>
                  <w:rStyle w:val="ae"/>
                  <w:rFonts w:eastAsia="Calibri"/>
                  <w:sz w:val="24"/>
                  <w:szCs w:val="24"/>
                  <w:lang w:eastAsia="ru-RU"/>
                </w:rPr>
                <w:t>/</w:t>
              </w:r>
            </w:hyperlink>
          </w:p>
        </w:tc>
      </w:tr>
      <w:tr w:rsidR="00566641" w:rsidTr="0037147D">
        <w:tc>
          <w:tcPr>
            <w:tcW w:w="3596"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sz w:val="24"/>
                <w:szCs w:val="24"/>
              </w:rPr>
            </w:pPr>
            <w:r w:rsidRPr="00D143E3">
              <w:rPr>
                <w:rFonts w:eastAsia="Calibri"/>
                <w:sz w:val="24"/>
                <w:szCs w:val="24"/>
              </w:rPr>
              <w:t xml:space="preserve">Комплекс программ для создания тестов, организации онлайн </w:t>
            </w:r>
          </w:p>
          <w:p w:rsidR="00566641" w:rsidRPr="00D143E3" w:rsidRDefault="00566641" w:rsidP="0037147D">
            <w:pPr>
              <w:rPr>
                <w:sz w:val="24"/>
                <w:szCs w:val="24"/>
              </w:rPr>
            </w:pPr>
            <w:r w:rsidRPr="00D143E3">
              <w:rPr>
                <w:rFonts w:eastAsia="Calibri"/>
                <w:sz w:val="24"/>
                <w:szCs w:val="24"/>
              </w:rPr>
              <w:t xml:space="preserve">тестирования и предоставления </w:t>
            </w:r>
          </w:p>
          <w:p w:rsidR="00566641" w:rsidRPr="00D143E3" w:rsidRDefault="00566641" w:rsidP="0037147D">
            <w:pPr>
              <w:rPr>
                <w:sz w:val="24"/>
                <w:szCs w:val="24"/>
                <w:lang w:eastAsia="ru-RU"/>
              </w:rPr>
            </w:pPr>
            <w:r w:rsidRPr="00D143E3">
              <w:rPr>
                <w:rFonts w:eastAsia="Calibri"/>
                <w:sz w:val="24"/>
                <w:szCs w:val="24"/>
              </w:rPr>
              <w:t>доступа к учебным материалам</w:t>
            </w:r>
          </w:p>
        </w:tc>
        <w:tc>
          <w:tcPr>
            <w:tcW w:w="186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sz w:val="24"/>
                <w:szCs w:val="24"/>
                <w:lang w:eastAsia="ru-RU"/>
              </w:rPr>
            </w:pPr>
            <w:r w:rsidRPr="00D143E3">
              <w:rPr>
                <w:rFonts w:eastAsia="Calibri"/>
                <w:sz w:val="24"/>
                <w:szCs w:val="24"/>
              </w:rPr>
              <w:t>SunRav WEB Class</w:t>
            </w:r>
          </w:p>
        </w:tc>
        <w:tc>
          <w:tcPr>
            <w:tcW w:w="480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sz w:val="24"/>
                <w:szCs w:val="24"/>
                <w:lang w:eastAsia="ru-RU"/>
              </w:rPr>
            </w:pPr>
            <w:r w:rsidRPr="00D143E3">
              <w:rPr>
                <w:rFonts w:eastAsia="Calibri"/>
                <w:sz w:val="24"/>
                <w:szCs w:val="24"/>
              </w:rPr>
              <w:t xml:space="preserve">Лицензионный сертификат от 12.02.2014 г., сетевой доступ через веб-браузер к корпоративному порталу </w:t>
            </w:r>
            <w:r w:rsidRPr="00D143E3">
              <w:rPr>
                <w:rFonts w:eastAsia="Calibri"/>
                <w:color w:val="0070C0"/>
                <w:sz w:val="24"/>
                <w:szCs w:val="24"/>
                <w:u w:val="single"/>
              </w:rPr>
              <w:t>http://sunrav.og-ti.ru/</w:t>
            </w:r>
            <w:r w:rsidRPr="00D143E3">
              <w:rPr>
                <w:rFonts w:eastAsia="Calibri"/>
                <w:color w:val="0070C0"/>
                <w:sz w:val="24"/>
                <w:szCs w:val="24"/>
              </w:rPr>
              <w:t xml:space="preserve"> </w:t>
            </w:r>
          </w:p>
        </w:tc>
      </w:tr>
      <w:tr w:rsidR="00566641" w:rsidTr="0037147D">
        <w:trPr>
          <w:trHeight w:val="625"/>
        </w:trPr>
        <w:tc>
          <w:tcPr>
            <w:tcW w:w="3596" w:type="dxa"/>
            <w:vMerge w:val="restart"/>
            <w:tcBorders>
              <w:top w:val="single" w:sz="4" w:space="0" w:color="auto"/>
              <w:left w:val="single" w:sz="4" w:space="0" w:color="auto"/>
              <w:bottom w:val="single" w:sz="4" w:space="0" w:color="auto"/>
              <w:right w:val="single" w:sz="4" w:space="0" w:color="auto"/>
            </w:tcBorders>
          </w:tcPr>
          <w:p w:rsidR="00566641" w:rsidRPr="00D143E3" w:rsidRDefault="00566641" w:rsidP="0037147D">
            <w:pPr>
              <w:rPr>
                <w:sz w:val="24"/>
                <w:szCs w:val="24"/>
                <w:lang w:eastAsia="ru-RU"/>
              </w:rPr>
            </w:pPr>
            <w:r w:rsidRPr="00D143E3">
              <w:rPr>
                <w:rFonts w:eastAsia="Calibri"/>
                <w:sz w:val="24"/>
                <w:szCs w:val="24"/>
                <w:lang w:eastAsia="ru-RU"/>
              </w:rPr>
              <w:t>Интернет-браузер</w:t>
            </w:r>
          </w:p>
          <w:p w:rsidR="00566641" w:rsidRPr="00D143E3" w:rsidRDefault="00566641" w:rsidP="0037147D">
            <w:pPr>
              <w:rPr>
                <w:rFonts w:eastAsia="Calibri"/>
                <w:sz w:val="24"/>
                <w:szCs w:val="24"/>
              </w:rPr>
            </w:pPr>
          </w:p>
        </w:tc>
        <w:tc>
          <w:tcPr>
            <w:tcW w:w="1862" w:type="dxa"/>
            <w:tcBorders>
              <w:top w:val="single" w:sz="4" w:space="0" w:color="auto"/>
              <w:left w:val="single" w:sz="4" w:space="0" w:color="auto"/>
              <w:bottom w:val="single" w:sz="4" w:space="0" w:color="auto"/>
              <w:right w:val="single" w:sz="4" w:space="0" w:color="auto"/>
            </w:tcBorders>
          </w:tcPr>
          <w:p w:rsidR="00566641" w:rsidRPr="00D143E3" w:rsidRDefault="00566641" w:rsidP="0037147D">
            <w:pPr>
              <w:rPr>
                <w:rFonts w:eastAsia="Calibri"/>
                <w:sz w:val="24"/>
                <w:szCs w:val="24"/>
                <w:lang w:val="en-US"/>
              </w:rPr>
            </w:pPr>
            <w:r w:rsidRPr="00D143E3">
              <w:rPr>
                <w:rFonts w:eastAsia="Calibri"/>
                <w:sz w:val="24"/>
                <w:szCs w:val="24"/>
                <w:lang w:val="en-US"/>
              </w:rPr>
              <w:t>Chromium</w:t>
            </w:r>
          </w:p>
          <w:p w:rsidR="00566641" w:rsidRPr="00D143E3" w:rsidRDefault="00566641" w:rsidP="0037147D">
            <w:pPr>
              <w:rPr>
                <w:rFonts w:eastAsia="Calibri"/>
                <w:sz w:val="24"/>
                <w:szCs w:val="24"/>
              </w:rPr>
            </w:pPr>
          </w:p>
        </w:tc>
        <w:tc>
          <w:tcPr>
            <w:tcW w:w="480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sz w:val="24"/>
                <w:szCs w:val="24"/>
              </w:rPr>
            </w:pPr>
            <w:r w:rsidRPr="00D143E3">
              <w:rPr>
                <w:rFonts w:eastAsia="Calibri"/>
                <w:sz w:val="24"/>
                <w:szCs w:val="24"/>
                <w:lang w:eastAsia="ru-RU"/>
              </w:rPr>
              <w:t>Свободное ПО,</w:t>
            </w:r>
            <w:r w:rsidRPr="00D143E3">
              <w:rPr>
                <w:rFonts w:eastAsia="Calibri"/>
                <w:sz w:val="24"/>
                <w:szCs w:val="24"/>
                <w:lang w:eastAsia="ru-RU"/>
              </w:rPr>
              <w:br/>
            </w:r>
            <w:hyperlink r:id="rId34" w:history="1">
              <w:r w:rsidRPr="00D143E3">
                <w:rPr>
                  <w:rStyle w:val="ae"/>
                  <w:rFonts w:eastAsia="Calibri"/>
                  <w:sz w:val="24"/>
                  <w:szCs w:val="24"/>
                  <w:lang w:eastAsia="ru-RU"/>
                </w:rPr>
                <w:t>https://www.chromium.org/Home/</w:t>
              </w:r>
            </w:hyperlink>
          </w:p>
        </w:tc>
      </w:tr>
      <w:tr w:rsidR="00566641" w:rsidTr="0037147D">
        <w:trPr>
          <w:trHeight w:val="414"/>
        </w:trPr>
        <w:tc>
          <w:tcPr>
            <w:tcW w:w="3596" w:type="dxa"/>
            <w:vMerge/>
            <w:tcBorders>
              <w:top w:val="single" w:sz="4" w:space="0" w:color="auto"/>
              <w:left w:val="single" w:sz="4" w:space="0" w:color="auto"/>
              <w:bottom w:val="single" w:sz="4" w:space="0" w:color="auto"/>
              <w:right w:val="single" w:sz="4" w:space="0" w:color="auto"/>
            </w:tcBorders>
            <w:vAlign w:val="center"/>
            <w:hideMark/>
          </w:tcPr>
          <w:p w:rsidR="00566641" w:rsidRPr="00D143E3" w:rsidRDefault="00566641" w:rsidP="0037147D">
            <w:pPr>
              <w:rPr>
                <w:rFonts w:eastAsia="Calibri"/>
                <w:sz w:val="24"/>
                <w:szCs w:val="24"/>
              </w:rPr>
            </w:pPr>
          </w:p>
        </w:tc>
        <w:tc>
          <w:tcPr>
            <w:tcW w:w="186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rFonts w:eastAsia="Calibri"/>
                <w:sz w:val="24"/>
                <w:szCs w:val="24"/>
              </w:rPr>
            </w:pPr>
            <w:r w:rsidRPr="00D143E3">
              <w:rPr>
                <w:sz w:val="24"/>
                <w:szCs w:val="24"/>
                <w:lang w:eastAsia="ru-RU"/>
              </w:rPr>
              <w:t>Яндекс Браузер</w:t>
            </w:r>
          </w:p>
        </w:tc>
        <w:tc>
          <w:tcPr>
            <w:tcW w:w="4802" w:type="dxa"/>
            <w:tcBorders>
              <w:top w:val="single" w:sz="4" w:space="0" w:color="auto"/>
              <w:left w:val="single" w:sz="4" w:space="0" w:color="auto"/>
              <w:bottom w:val="single" w:sz="4" w:space="0" w:color="auto"/>
              <w:right w:val="single" w:sz="4" w:space="0" w:color="auto"/>
            </w:tcBorders>
            <w:hideMark/>
          </w:tcPr>
          <w:p w:rsidR="00566641" w:rsidRPr="00D143E3" w:rsidRDefault="00566641" w:rsidP="0037147D">
            <w:pPr>
              <w:rPr>
                <w:rFonts w:eastAsia="Calibri"/>
                <w:sz w:val="24"/>
                <w:szCs w:val="24"/>
                <w:lang w:eastAsia="ru-RU"/>
              </w:rPr>
            </w:pPr>
            <w:r w:rsidRPr="00D143E3">
              <w:rPr>
                <w:sz w:val="24"/>
                <w:szCs w:val="24"/>
                <w:lang w:eastAsia="ru-RU"/>
              </w:rPr>
              <w:t xml:space="preserve">Бесплатное ПО, </w:t>
            </w:r>
            <w:hyperlink r:id="rId35" w:history="1">
              <w:r w:rsidRPr="00D143E3">
                <w:rPr>
                  <w:rStyle w:val="ae"/>
                  <w:color w:val="0563C1"/>
                  <w:sz w:val="24"/>
                  <w:szCs w:val="24"/>
                  <w:lang w:eastAsia="ru-RU"/>
                </w:rPr>
                <w:t>https://yandex.ru/legal/browser_agreement/</w:t>
              </w:r>
            </w:hyperlink>
          </w:p>
        </w:tc>
      </w:tr>
    </w:tbl>
    <w:p w:rsidR="00566641" w:rsidRDefault="00566641" w:rsidP="00566641">
      <w:pPr>
        <w:pStyle w:val="ReportMain"/>
        <w:suppressAutoHyphens/>
        <w:jc w:val="both"/>
        <w:rPr>
          <w:b/>
        </w:rPr>
      </w:pPr>
    </w:p>
    <w:p w:rsidR="00566641" w:rsidRDefault="00566641" w:rsidP="00566641">
      <w:pPr>
        <w:pStyle w:val="ReportMain"/>
        <w:suppressAutoHyphens/>
        <w:jc w:val="both"/>
        <w:rPr>
          <w:b/>
        </w:rPr>
      </w:pPr>
    </w:p>
    <w:p w:rsidR="00566641" w:rsidRDefault="00566641" w:rsidP="00566641">
      <w:pPr>
        <w:pStyle w:val="ReportMain"/>
        <w:suppressAutoHyphens/>
        <w:ind w:left="360"/>
        <w:jc w:val="both"/>
        <w:rPr>
          <w:b/>
        </w:rPr>
      </w:pPr>
      <w:r>
        <w:rPr>
          <w:b/>
        </w:rPr>
        <w:t>6 Материально-техническое обеспечение дисциплины</w:t>
      </w:r>
    </w:p>
    <w:p w:rsidR="00566641" w:rsidRDefault="00566641" w:rsidP="00566641">
      <w:pPr>
        <w:pStyle w:val="ReportMain"/>
        <w:suppressAutoHyphens/>
        <w:ind w:left="360"/>
        <w:jc w:val="both"/>
        <w:rPr>
          <w:b/>
        </w:rPr>
      </w:pPr>
    </w:p>
    <w:p w:rsidR="00566641" w:rsidRPr="00112A95" w:rsidRDefault="00566641" w:rsidP="00566641">
      <w:pPr>
        <w:spacing w:after="0" w:line="240" w:lineRule="auto"/>
        <w:ind w:left="360" w:firstLine="348"/>
        <w:jc w:val="both"/>
        <w:rPr>
          <w:sz w:val="24"/>
          <w:szCs w:val="24"/>
        </w:rPr>
      </w:pPr>
      <w:r w:rsidRPr="00112A95">
        <w:rPr>
          <w:sz w:val="24"/>
          <w:szCs w:val="24"/>
        </w:rPr>
        <w:t xml:space="preserve">Учебные аудитории для проведения занятий лекционного типа, семинарского типа, для проведения групповых и индивидуальных консультаций, текущего контроля и промежуточной аттестации. </w:t>
      </w:r>
    </w:p>
    <w:p w:rsidR="00566641" w:rsidRDefault="00566641" w:rsidP="00566641">
      <w:pPr>
        <w:pStyle w:val="ReportMain"/>
        <w:suppressAutoHyphens/>
        <w:ind w:left="360" w:firstLine="348"/>
        <w:jc w:val="both"/>
        <w:rPr>
          <w:szCs w:val="20"/>
        </w:rPr>
      </w:pPr>
      <w:r>
        <w:rPr>
          <w:szCs w:val="24"/>
        </w:rPr>
        <w:t>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r>
        <w:t>.</w:t>
      </w:r>
    </w:p>
    <w:p w:rsidR="00566641" w:rsidRDefault="00566641" w:rsidP="00566641">
      <w:pPr>
        <w:pStyle w:val="ReportMain"/>
        <w:suppressAutoHyphens/>
        <w:ind w:left="360" w:firstLine="348"/>
        <w:jc w:val="both"/>
      </w:pPr>
      <w:r>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w:t>
      </w:r>
    </w:p>
    <w:p w:rsidR="003B7EB2" w:rsidRPr="00626C60" w:rsidRDefault="003B7EB2" w:rsidP="003B7EB2">
      <w:pPr>
        <w:keepNext/>
        <w:suppressAutoHyphens/>
        <w:spacing w:before="360" w:after="360" w:line="240" w:lineRule="auto"/>
        <w:ind w:firstLine="709"/>
        <w:jc w:val="both"/>
        <w:outlineLvl w:val="0"/>
        <w:rPr>
          <w:rFonts w:eastAsia="Calibri"/>
          <w:b/>
          <w:sz w:val="24"/>
        </w:rPr>
      </w:pPr>
      <w:r w:rsidRPr="00626C60">
        <w:rPr>
          <w:rFonts w:eastAsia="Calibri"/>
          <w:b/>
          <w:sz w:val="24"/>
        </w:rPr>
        <w:t>6 Материально-техническое обеспечение дисциплины</w:t>
      </w:r>
    </w:p>
    <w:p w:rsidR="003B7EB2" w:rsidRPr="00626C60" w:rsidRDefault="003B7EB2" w:rsidP="003B7EB2">
      <w:pPr>
        <w:spacing w:after="0" w:line="240" w:lineRule="auto"/>
        <w:ind w:firstLine="709"/>
        <w:jc w:val="both"/>
        <w:rPr>
          <w:rFonts w:eastAsia="Times New Roman"/>
          <w:sz w:val="24"/>
          <w:szCs w:val="24"/>
          <w:lang w:eastAsia="ru-RU"/>
        </w:rPr>
      </w:pPr>
      <w:r w:rsidRPr="00626C60">
        <w:rPr>
          <w:rFonts w:eastAsia="Times New Roman"/>
          <w:sz w:val="24"/>
          <w:szCs w:val="24"/>
          <w:lang w:eastAsia="ru-RU"/>
        </w:rPr>
        <w:t xml:space="preserve">Учебные аудитории для проведения занятий лекционного типа, семинарского типа, лабораторных работ, для проведения групповых и индивидуальных консультаций, текущего контроля и промежуточной аттестации. </w:t>
      </w:r>
    </w:p>
    <w:p w:rsidR="003B7EB2" w:rsidRPr="00626C60" w:rsidRDefault="003B7EB2" w:rsidP="003B7EB2">
      <w:pPr>
        <w:spacing w:after="0" w:line="240" w:lineRule="auto"/>
        <w:ind w:firstLine="709"/>
        <w:jc w:val="both"/>
        <w:rPr>
          <w:rFonts w:eastAsia="Calibri"/>
          <w:sz w:val="24"/>
          <w:szCs w:val="20"/>
        </w:rPr>
      </w:pPr>
      <w:r w:rsidRPr="00626C60">
        <w:rPr>
          <w:rFonts w:eastAsia="Calibri"/>
          <w:sz w:val="24"/>
          <w:szCs w:val="24"/>
        </w:rPr>
        <w:t>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r w:rsidRPr="00626C60">
        <w:rPr>
          <w:rFonts w:eastAsia="Calibri"/>
          <w:sz w:val="24"/>
          <w:szCs w:val="20"/>
        </w:rPr>
        <w:t>.</w:t>
      </w:r>
    </w:p>
    <w:p w:rsidR="003B7EB2" w:rsidRPr="00626C60" w:rsidRDefault="003B7EB2" w:rsidP="003B7EB2">
      <w:pPr>
        <w:suppressAutoHyphens/>
        <w:spacing w:after="0" w:line="240" w:lineRule="auto"/>
        <w:ind w:firstLine="709"/>
        <w:jc w:val="both"/>
        <w:rPr>
          <w:rFonts w:eastAsia="Calibri"/>
          <w:sz w:val="24"/>
          <w:szCs w:val="20"/>
        </w:rPr>
      </w:pPr>
      <w:r w:rsidRPr="00626C60">
        <w:rPr>
          <w:rFonts w:eastAsia="Calibri"/>
          <w:sz w:val="24"/>
          <w:szCs w:val="20"/>
        </w:rPr>
        <w:lastRenderedPageBreak/>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w:t>
      </w:r>
    </w:p>
    <w:p w:rsidR="003B7EB2" w:rsidRPr="00626C60" w:rsidRDefault="003B7EB2" w:rsidP="003B7EB2">
      <w:pPr>
        <w:suppressAutoHyphens/>
        <w:spacing w:after="0" w:line="240" w:lineRule="auto"/>
        <w:ind w:firstLine="709"/>
        <w:jc w:val="both"/>
        <w:rPr>
          <w:rFonts w:eastAsia="Calibri"/>
          <w:sz w:val="24"/>
          <w:szCs w:val="20"/>
        </w:rPr>
      </w:pPr>
    </w:p>
    <w:tbl>
      <w:tblPr>
        <w:tblStyle w:val="111"/>
        <w:tblW w:w="10134" w:type="dxa"/>
        <w:jc w:val="center"/>
        <w:tblLook w:val="04A0" w:firstRow="1" w:lastRow="0" w:firstColumn="1" w:lastColumn="0" w:noHBand="0" w:noVBand="1"/>
      </w:tblPr>
      <w:tblGrid>
        <w:gridCol w:w="4785"/>
        <w:gridCol w:w="5349"/>
      </w:tblGrid>
      <w:tr w:rsidR="003B7EB2" w:rsidRPr="00626C60" w:rsidTr="008B1EA5">
        <w:trPr>
          <w:jc w:val="center"/>
        </w:trPr>
        <w:tc>
          <w:tcPr>
            <w:tcW w:w="4785" w:type="dxa"/>
          </w:tcPr>
          <w:p w:rsidR="003B7EB2" w:rsidRPr="00626C60" w:rsidRDefault="003B7EB2" w:rsidP="008B1EA5">
            <w:pPr>
              <w:suppressAutoHyphens/>
              <w:jc w:val="center"/>
              <w:rPr>
                <w:rFonts w:eastAsia="Calibri"/>
                <w:b/>
                <w:sz w:val="24"/>
                <w:szCs w:val="20"/>
              </w:rPr>
            </w:pPr>
            <w:r w:rsidRPr="00626C60">
              <w:rPr>
                <w:rFonts w:eastAsia="Calibri"/>
                <w:b/>
                <w:sz w:val="24"/>
                <w:szCs w:val="20"/>
              </w:rPr>
              <w:t>Наименование помещения</w:t>
            </w:r>
          </w:p>
        </w:tc>
        <w:tc>
          <w:tcPr>
            <w:tcW w:w="5349" w:type="dxa"/>
          </w:tcPr>
          <w:p w:rsidR="003B7EB2" w:rsidRPr="00626C60" w:rsidRDefault="003B7EB2" w:rsidP="008B1EA5">
            <w:pPr>
              <w:suppressAutoHyphens/>
              <w:jc w:val="center"/>
              <w:rPr>
                <w:rFonts w:eastAsia="Calibri"/>
                <w:b/>
                <w:sz w:val="24"/>
                <w:szCs w:val="20"/>
              </w:rPr>
            </w:pPr>
            <w:r w:rsidRPr="00626C60">
              <w:rPr>
                <w:rFonts w:eastAsia="Calibri"/>
                <w:b/>
                <w:sz w:val="24"/>
                <w:szCs w:val="20"/>
              </w:rPr>
              <w:t>Материальное-техническое обеспечение</w:t>
            </w:r>
          </w:p>
        </w:tc>
      </w:tr>
      <w:tr w:rsidR="003B7EB2" w:rsidRPr="00626C60" w:rsidTr="008B1EA5">
        <w:trPr>
          <w:jc w:val="center"/>
        </w:trPr>
        <w:tc>
          <w:tcPr>
            <w:tcW w:w="4785" w:type="dxa"/>
          </w:tcPr>
          <w:p w:rsidR="003B7EB2" w:rsidRPr="00626C60" w:rsidRDefault="003B7EB2" w:rsidP="008B1EA5">
            <w:pPr>
              <w:suppressAutoHyphens/>
              <w:rPr>
                <w:rFonts w:eastAsia="Calibri"/>
                <w:sz w:val="24"/>
                <w:szCs w:val="20"/>
              </w:rPr>
            </w:pPr>
            <w:r w:rsidRPr="00626C60">
              <w:rPr>
                <w:rFonts w:eastAsia="Calibri"/>
                <w:sz w:val="24"/>
                <w:szCs w:val="20"/>
              </w:rPr>
              <w:t>Учебные аудитории:</w:t>
            </w:r>
          </w:p>
          <w:p w:rsidR="003B7EB2" w:rsidRPr="00626C60" w:rsidRDefault="003B7EB2" w:rsidP="008B1EA5">
            <w:pPr>
              <w:suppressAutoHyphens/>
              <w:rPr>
                <w:rFonts w:eastAsia="Calibri"/>
                <w:sz w:val="24"/>
                <w:szCs w:val="20"/>
              </w:rPr>
            </w:pPr>
            <w:r w:rsidRPr="00626C60">
              <w:rPr>
                <w:rFonts w:eastAsia="Calibri"/>
                <w:sz w:val="24"/>
                <w:szCs w:val="20"/>
              </w:rPr>
              <w:t>- для проведения занятий лекционного типа, семинарского типа, лабораторных работ</w:t>
            </w:r>
          </w:p>
          <w:p w:rsidR="003B7EB2" w:rsidRPr="00626C60" w:rsidRDefault="003B7EB2" w:rsidP="008B1EA5">
            <w:pPr>
              <w:suppressAutoHyphens/>
              <w:rPr>
                <w:rFonts w:eastAsia="Calibri"/>
                <w:sz w:val="24"/>
                <w:szCs w:val="20"/>
              </w:rPr>
            </w:pPr>
            <w:r w:rsidRPr="00626C60">
              <w:rPr>
                <w:rFonts w:eastAsia="Calibri"/>
                <w:sz w:val="24"/>
                <w:szCs w:val="20"/>
              </w:rPr>
              <w:t>- для групповых и индивидуальных консультаций;</w:t>
            </w:r>
          </w:p>
          <w:p w:rsidR="003B7EB2" w:rsidRPr="00626C60" w:rsidRDefault="003B7EB2" w:rsidP="008B1EA5">
            <w:pPr>
              <w:suppressAutoHyphens/>
              <w:rPr>
                <w:rFonts w:eastAsia="Calibri"/>
                <w:sz w:val="24"/>
                <w:szCs w:val="20"/>
              </w:rPr>
            </w:pPr>
            <w:r w:rsidRPr="00626C60">
              <w:rPr>
                <w:rFonts w:eastAsia="Calibri"/>
                <w:sz w:val="24"/>
                <w:szCs w:val="20"/>
              </w:rPr>
              <w:t>- для текущего контроля и промежуточной аттестации</w:t>
            </w:r>
          </w:p>
          <w:p w:rsidR="003B7EB2" w:rsidRPr="00626C60" w:rsidRDefault="003B7EB2" w:rsidP="008B1EA5">
            <w:pPr>
              <w:suppressAutoHyphens/>
              <w:rPr>
                <w:rFonts w:eastAsia="Calibri"/>
                <w:sz w:val="24"/>
                <w:szCs w:val="20"/>
              </w:rPr>
            </w:pPr>
          </w:p>
        </w:tc>
        <w:tc>
          <w:tcPr>
            <w:tcW w:w="5349" w:type="dxa"/>
          </w:tcPr>
          <w:p w:rsidR="003B7EB2" w:rsidRPr="00626C60" w:rsidRDefault="003B7EB2" w:rsidP="008B1EA5">
            <w:pPr>
              <w:suppressAutoHyphens/>
              <w:rPr>
                <w:rFonts w:eastAsia="Calibri"/>
                <w:sz w:val="24"/>
                <w:szCs w:val="20"/>
              </w:rPr>
            </w:pPr>
            <w:r w:rsidRPr="00626C60">
              <w:rPr>
                <w:rFonts w:eastAsia="Calibri"/>
                <w:sz w:val="24"/>
                <w:szCs w:val="20"/>
              </w:rPr>
              <w:t>Учебная мебель, классная доска, мультимедийное оборудование (проектор, экран, ноутбук с выходом в сеть «Интернет»)</w:t>
            </w:r>
          </w:p>
        </w:tc>
      </w:tr>
      <w:tr w:rsidR="003B7EB2" w:rsidRPr="00626C60" w:rsidTr="008B1EA5">
        <w:trPr>
          <w:jc w:val="center"/>
        </w:trPr>
        <w:tc>
          <w:tcPr>
            <w:tcW w:w="4785" w:type="dxa"/>
          </w:tcPr>
          <w:p w:rsidR="003B7EB2" w:rsidRPr="00626C60" w:rsidRDefault="003B7EB2" w:rsidP="008B1EA5">
            <w:pPr>
              <w:suppressAutoHyphens/>
              <w:rPr>
                <w:rFonts w:eastAsia="Calibri"/>
                <w:color w:val="000000"/>
                <w:sz w:val="24"/>
                <w:szCs w:val="20"/>
              </w:rPr>
            </w:pPr>
            <w:r w:rsidRPr="00626C60">
              <w:rPr>
                <w:rFonts w:eastAsia="Calibri"/>
                <w:color w:val="000000"/>
                <w:sz w:val="24"/>
                <w:szCs w:val="20"/>
              </w:rPr>
              <w:t>Помещение для самостоятельной работы обучающихся, для курсового проектирования (выполнения курсовых работ)</w:t>
            </w:r>
          </w:p>
          <w:p w:rsidR="003B7EB2" w:rsidRPr="00626C60" w:rsidRDefault="003B7EB2" w:rsidP="008B1EA5">
            <w:pPr>
              <w:suppressAutoHyphens/>
              <w:rPr>
                <w:rFonts w:eastAsia="Calibri"/>
                <w:color w:val="000000"/>
                <w:sz w:val="24"/>
                <w:szCs w:val="20"/>
              </w:rPr>
            </w:pPr>
          </w:p>
        </w:tc>
        <w:tc>
          <w:tcPr>
            <w:tcW w:w="5349" w:type="dxa"/>
          </w:tcPr>
          <w:p w:rsidR="003B7EB2" w:rsidRPr="00626C60" w:rsidRDefault="003B7EB2" w:rsidP="008B1EA5">
            <w:pPr>
              <w:suppressAutoHyphens/>
              <w:rPr>
                <w:rFonts w:eastAsia="Calibri"/>
                <w:color w:val="000000"/>
                <w:sz w:val="24"/>
                <w:szCs w:val="20"/>
              </w:rPr>
            </w:pPr>
            <w:r w:rsidRPr="00626C60">
              <w:rPr>
                <w:rFonts w:eastAsia="Calibri"/>
                <w:color w:val="000000"/>
                <w:sz w:val="24"/>
                <w:szCs w:val="20"/>
              </w:rPr>
              <w:t>Учебная мебель, компьютеры с выходом в сеть «Интернет» и обеспечением доступа в электронную информационно-образовательную среду Орского гуманитарно-технологического института (филиала) ОГУ, программное обеспечение</w:t>
            </w:r>
          </w:p>
        </w:tc>
      </w:tr>
    </w:tbl>
    <w:p w:rsidR="003B7EB2" w:rsidRPr="00626C60" w:rsidRDefault="003B7EB2" w:rsidP="003B7EB2">
      <w:pPr>
        <w:suppressAutoHyphens/>
        <w:spacing w:after="0" w:line="240" w:lineRule="auto"/>
        <w:ind w:left="360"/>
        <w:jc w:val="both"/>
        <w:rPr>
          <w:rFonts w:eastAsia="Calibri"/>
          <w:color w:val="000000"/>
          <w:sz w:val="10"/>
          <w:szCs w:val="20"/>
        </w:rPr>
      </w:pPr>
    </w:p>
    <w:p w:rsidR="003B7EB2" w:rsidRPr="00626C60" w:rsidRDefault="003B7EB2" w:rsidP="003B7EB2">
      <w:pPr>
        <w:suppressAutoHyphens/>
        <w:spacing w:after="0" w:line="240" w:lineRule="auto"/>
        <w:ind w:firstLine="709"/>
        <w:jc w:val="both"/>
        <w:rPr>
          <w:rFonts w:eastAsia="Calibri"/>
          <w:color w:val="000000"/>
          <w:sz w:val="24"/>
          <w:szCs w:val="20"/>
        </w:rPr>
      </w:pPr>
      <w:r w:rsidRPr="00626C60">
        <w:rPr>
          <w:rFonts w:eastAsia="Calibri"/>
          <w:color w:val="000000"/>
          <w:sz w:val="24"/>
          <w:szCs w:val="20"/>
        </w:rPr>
        <w:t>Для проведения занятий лекционного типа используются следующе наборы демонстрационного оборудования и учебно-наглядные пособия:</w:t>
      </w:r>
    </w:p>
    <w:p w:rsidR="003B7EB2" w:rsidRPr="00626C60" w:rsidRDefault="003B7EB2" w:rsidP="003B7EB2">
      <w:pPr>
        <w:suppressAutoHyphens/>
        <w:spacing w:after="0" w:line="240" w:lineRule="auto"/>
        <w:ind w:firstLine="709"/>
        <w:jc w:val="both"/>
        <w:rPr>
          <w:rFonts w:eastAsia="Calibri"/>
          <w:color w:val="000000"/>
          <w:sz w:val="24"/>
          <w:szCs w:val="20"/>
        </w:rPr>
      </w:pPr>
      <w:r w:rsidRPr="00626C60">
        <w:rPr>
          <w:rFonts w:eastAsia="Calibri"/>
          <w:color w:val="000000"/>
          <w:sz w:val="24"/>
          <w:szCs w:val="20"/>
        </w:rPr>
        <w:t>- презентации к курсу лекций.</w:t>
      </w:r>
    </w:p>
    <w:p w:rsidR="003B7EB2" w:rsidRDefault="003B7EB2" w:rsidP="003B7EB2">
      <w:pPr>
        <w:pStyle w:val="ReportMain"/>
        <w:keepNext/>
        <w:suppressAutoHyphens/>
        <w:spacing w:before="360" w:after="360"/>
        <w:ind w:firstLine="709"/>
        <w:jc w:val="both"/>
        <w:outlineLvl w:val="0"/>
      </w:pPr>
    </w:p>
    <w:p w:rsidR="003B7EB2" w:rsidRDefault="003B7EB2" w:rsidP="003B7EB2">
      <w:pPr>
        <w:pStyle w:val="ReportMain"/>
        <w:suppressAutoHyphens/>
        <w:ind w:firstLine="709"/>
        <w:jc w:val="both"/>
      </w:pPr>
    </w:p>
    <w:p w:rsidR="00CA2907" w:rsidRPr="00A55613" w:rsidRDefault="00CA2907" w:rsidP="003B7EB2">
      <w:pPr>
        <w:pStyle w:val="ReportMain"/>
        <w:keepNext/>
        <w:suppressAutoHyphens/>
        <w:ind w:firstLine="709"/>
        <w:jc w:val="both"/>
      </w:pPr>
    </w:p>
    <w:sectPr w:rsidR="00CA2907" w:rsidRPr="00A55613" w:rsidSect="00A55613">
      <w:footerReference w:type="default" r:id="rId36"/>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EBA" w:rsidRDefault="004E3EBA" w:rsidP="00A55613">
      <w:pPr>
        <w:spacing w:after="0" w:line="240" w:lineRule="auto"/>
      </w:pPr>
      <w:r>
        <w:separator/>
      </w:r>
    </w:p>
  </w:endnote>
  <w:endnote w:type="continuationSeparator" w:id="0">
    <w:p w:rsidR="004E3EBA" w:rsidRDefault="004E3EBA" w:rsidP="00A5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Default="00A55613">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Pr="00A55613" w:rsidRDefault="00A55613" w:rsidP="00A55613">
    <w:pPr>
      <w:pStyle w:val="ReportMain"/>
      <w:jc w:val="right"/>
      <w:rPr>
        <w:sz w:val="20"/>
      </w:rPr>
    </w:pPr>
    <w:r>
      <w:rPr>
        <w:sz w:val="20"/>
      </w:rPr>
      <w:t>2120730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Default="00A55613">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Pr="00A55613" w:rsidRDefault="00A55613" w:rsidP="00A5561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66641">
      <w:rPr>
        <w:noProof/>
        <w:sz w:val="20"/>
      </w:rPr>
      <w:t>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EBA" w:rsidRDefault="004E3EBA" w:rsidP="00A55613">
      <w:pPr>
        <w:spacing w:after="0" w:line="240" w:lineRule="auto"/>
      </w:pPr>
      <w:r>
        <w:separator/>
      </w:r>
    </w:p>
  </w:footnote>
  <w:footnote w:type="continuationSeparator" w:id="0">
    <w:p w:rsidR="004E3EBA" w:rsidRDefault="004E3EBA" w:rsidP="00A55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Default="00A556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Default="00A5561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13" w:rsidRDefault="00A556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E2B170"/>
    <w:lvl w:ilvl="0">
      <w:start w:val="1"/>
      <w:numFmt w:val="decimal"/>
      <w:pStyle w:val="5"/>
      <w:lvlText w:val="%1."/>
      <w:lvlJc w:val="left"/>
      <w:pPr>
        <w:tabs>
          <w:tab w:val="num" w:pos="1492"/>
        </w:tabs>
        <w:ind w:left="1492" w:hanging="360"/>
      </w:pPr>
    </w:lvl>
  </w:abstractNum>
  <w:abstractNum w:abstractNumId="1">
    <w:nsid w:val="FFFFFF7D"/>
    <w:multiLevelType w:val="singleLevel"/>
    <w:tmpl w:val="B3E02BD4"/>
    <w:lvl w:ilvl="0">
      <w:start w:val="1"/>
      <w:numFmt w:val="decimal"/>
      <w:pStyle w:val="4"/>
      <w:lvlText w:val="%1."/>
      <w:lvlJc w:val="left"/>
      <w:pPr>
        <w:tabs>
          <w:tab w:val="num" w:pos="1209"/>
        </w:tabs>
        <w:ind w:left="1209" w:hanging="360"/>
      </w:pPr>
    </w:lvl>
  </w:abstractNum>
  <w:abstractNum w:abstractNumId="2">
    <w:nsid w:val="FFFFFF7E"/>
    <w:multiLevelType w:val="singleLevel"/>
    <w:tmpl w:val="60B45C30"/>
    <w:lvl w:ilvl="0">
      <w:start w:val="1"/>
      <w:numFmt w:val="decimal"/>
      <w:pStyle w:val="3"/>
      <w:lvlText w:val="%1."/>
      <w:lvlJc w:val="left"/>
      <w:pPr>
        <w:tabs>
          <w:tab w:val="num" w:pos="926"/>
        </w:tabs>
        <w:ind w:left="926" w:hanging="360"/>
      </w:pPr>
    </w:lvl>
  </w:abstractNum>
  <w:abstractNum w:abstractNumId="3">
    <w:nsid w:val="FFFFFF7F"/>
    <w:multiLevelType w:val="singleLevel"/>
    <w:tmpl w:val="FC7A96BE"/>
    <w:lvl w:ilvl="0">
      <w:start w:val="1"/>
      <w:numFmt w:val="decimal"/>
      <w:pStyle w:val="2"/>
      <w:lvlText w:val="%1."/>
      <w:lvlJc w:val="left"/>
      <w:pPr>
        <w:tabs>
          <w:tab w:val="num" w:pos="643"/>
        </w:tabs>
        <w:ind w:left="643" w:hanging="360"/>
      </w:pPr>
    </w:lvl>
  </w:abstractNum>
  <w:abstractNum w:abstractNumId="4">
    <w:nsid w:val="FFFFFF80"/>
    <w:multiLevelType w:val="singleLevel"/>
    <w:tmpl w:val="8D7C6AE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C094C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234C2D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AEC1DC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D9243A8"/>
    <w:lvl w:ilvl="0">
      <w:start w:val="1"/>
      <w:numFmt w:val="decimal"/>
      <w:pStyle w:val="a"/>
      <w:lvlText w:val="%1."/>
      <w:lvlJc w:val="left"/>
      <w:pPr>
        <w:tabs>
          <w:tab w:val="num" w:pos="360"/>
        </w:tabs>
        <w:ind w:left="360" w:hanging="360"/>
      </w:pPr>
    </w:lvl>
  </w:abstractNum>
  <w:abstractNum w:abstractNumId="9">
    <w:nsid w:val="FFFFFF89"/>
    <w:multiLevelType w:val="singleLevel"/>
    <w:tmpl w:val="8B9C450A"/>
    <w:lvl w:ilvl="0">
      <w:start w:val="1"/>
      <w:numFmt w:val="bullet"/>
      <w:pStyle w:val="a0"/>
      <w:lvlText w:val=""/>
      <w:lvlJc w:val="left"/>
      <w:pPr>
        <w:tabs>
          <w:tab w:val="num" w:pos="360"/>
        </w:tabs>
        <w:ind w:left="360" w:hanging="360"/>
      </w:pPr>
      <w:rPr>
        <w:rFonts w:ascii="Symbol" w:hAnsi="Symbol" w:hint="default"/>
      </w:rPr>
    </w:lvl>
  </w:abstractNum>
  <w:abstractNum w:abstractNumId="10">
    <w:nsid w:val="4C4F25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7B5F2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C605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13"/>
    <w:rsid w:val="00150D62"/>
    <w:rsid w:val="00270D2E"/>
    <w:rsid w:val="003B7EB2"/>
    <w:rsid w:val="004E3EBA"/>
    <w:rsid w:val="00566641"/>
    <w:rsid w:val="007044DF"/>
    <w:rsid w:val="00A55613"/>
    <w:rsid w:val="00C77B09"/>
    <w:rsid w:val="00CA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F706B-4276-4C1D-9089-5676CE26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55613"/>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A55613"/>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A55613"/>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A55613"/>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A55613"/>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A55613"/>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A55613"/>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A55613"/>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A55613"/>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qFormat/>
    <w:rsid w:val="00A55613"/>
    <w:pPr>
      <w:spacing w:after="0" w:line="240" w:lineRule="auto"/>
    </w:pPr>
    <w:rPr>
      <w:sz w:val="24"/>
    </w:rPr>
  </w:style>
  <w:style w:type="character" w:customStyle="1" w:styleId="ReportMain0">
    <w:name w:val="Report_Main Знак"/>
    <w:basedOn w:val="a3"/>
    <w:link w:val="ReportMain"/>
    <w:qFormat/>
    <w:rsid w:val="00A55613"/>
    <w:rPr>
      <w:rFonts w:ascii="Times New Roman" w:hAnsi="Times New Roman" w:cs="Times New Roman"/>
      <w:sz w:val="24"/>
    </w:rPr>
  </w:style>
  <w:style w:type="paragraph" w:customStyle="1" w:styleId="ReportHead">
    <w:name w:val="Report_Head"/>
    <w:basedOn w:val="a2"/>
    <w:link w:val="ReportHead0"/>
    <w:qFormat/>
    <w:rsid w:val="00A55613"/>
    <w:pPr>
      <w:spacing w:after="0" w:line="240" w:lineRule="auto"/>
      <w:jc w:val="center"/>
    </w:pPr>
    <w:rPr>
      <w:sz w:val="28"/>
    </w:rPr>
  </w:style>
  <w:style w:type="character" w:customStyle="1" w:styleId="ReportHead0">
    <w:name w:val="Report_Head Знак"/>
    <w:basedOn w:val="a3"/>
    <w:link w:val="ReportHead"/>
    <w:qFormat/>
    <w:rsid w:val="00A55613"/>
    <w:rPr>
      <w:rFonts w:ascii="Times New Roman" w:hAnsi="Times New Roman" w:cs="Times New Roman"/>
      <w:sz w:val="28"/>
    </w:rPr>
  </w:style>
  <w:style w:type="numbering" w:styleId="111111">
    <w:name w:val="Outline List 2"/>
    <w:basedOn w:val="a5"/>
    <w:uiPriority w:val="99"/>
    <w:semiHidden/>
    <w:unhideWhenUsed/>
    <w:rsid w:val="00A55613"/>
    <w:pPr>
      <w:numPr>
        <w:numId w:val="1"/>
      </w:numPr>
    </w:pPr>
  </w:style>
  <w:style w:type="numbering" w:styleId="1ai">
    <w:name w:val="Outline List 1"/>
    <w:basedOn w:val="a5"/>
    <w:uiPriority w:val="99"/>
    <w:semiHidden/>
    <w:unhideWhenUsed/>
    <w:rsid w:val="00A55613"/>
    <w:pPr>
      <w:numPr>
        <w:numId w:val="2"/>
      </w:numPr>
    </w:pPr>
  </w:style>
  <w:style w:type="paragraph" w:styleId="a6">
    <w:name w:val="List Paragraph"/>
    <w:basedOn w:val="a2"/>
    <w:uiPriority w:val="34"/>
    <w:qFormat/>
    <w:rsid w:val="00A55613"/>
    <w:pPr>
      <w:ind w:left="720"/>
      <w:contextualSpacing/>
    </w:pPr>
  </w:style>
  <w:style w:type="paragraph" w:styleId="HTML">
    <w:name w:val="HTML Address"/>
    <w:basedOn w:val="a2"/>
    <w:link w:val="HTML0"/>
    <w:uiPriority w:val="99"/>
    <w:semiHidden/>
    <w:unhideWhenUsed/>
    <w:rsid w:val="00A55613"/>
    <w:pPr>
      <w:spacing w:after="0" w:line="240" w:lineRule="auto"/>
    </w:pPr>
    <w:rPr>
      <w:i/>
      <w:iCs/>
    </w:rPr>
  </w:style>
  <w:style w:type="character" w:customStyle="1" w:styleId="HTML0">
    <w:name w:val="Адрес HTML Знак"/>
    <w:basedOn w:val="a3"/>
    <w:link w:val="HTML"/>
    <w:uiPriority w:val="99"/>
    <w:semiHidden/>
    <w:rsid w:val="00A55613"/>
    <w:rPr>
      <w:rFonts w:ascii="Times New Roman" w:hAnsi="Times New Roman" w:cs="Times New Roman"/>
      <w:i/>
      <w:iCs/>
    </w:rPr>
  </w:style>
  <w:style w:type="paragraph" w:styleId="a7">
    <w:name w:val="envelope address"/>
    <w:basedOn w:val="a2"/>
    <w:uiPriority w:val="99"/>
    <w:semiHidden/>
    <w:unhideWhenUsed/>
    <w:rsid w:val="00A55613"/>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55613"/>
    <w:rPr>
      <w:rFonts w:ascii="Times New Roman" w:hAnsi="Times New Roman" w:cs="Times New Roman"/>
    </w:rPr>
  </w:style>
  <w:style w:type="paragraph" w:styleId="a8">
    <w:name w:val="No Spacing"/>
    <w:uiPriority w:val="1"/>
    <w:qFormat/>
    <w:rsid w:val="00A55613"/>
    <w:pPr>
      <w:spacing w:after="0" w:line="240" w:lineRule="auto"/>
    </w:pPr>
    <w:rPr>
      <w:rFonts w:ascii="Times New Roman" w:hAnsi="Times New Roman" w:cs="Times New Roman"/>
    </w:rPr>
  </w:style>
  <w:style w:type="table" w:styleId="-1">
    <w:name w:val="Table Web 1"/>
    <w:basedOn w:val="a4"/>
    <w:uiPriority w:val="99"/>
    <w:semiHidden/>
    <w:unhideWhenUsed/>
    <w:rsid w:val="00A5561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5561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5561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55613"/>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55613"/>
    <w:rPr>
      <w:rFonts w:ascii="Times New Roman" w:hAnsi="Times New Roman" w:cs="Times New Roman"/>
    </w:rPr>
  </w:style>
  <w:style w:type="character" w:styleId="ab">
    <w:name w:val="Emphasis"/>
    <w:basedOn w:val="a3"/>
    <w:uiPriority w:val="20"/>
    <w:qFormat/>
    <w:rsid w:val="00A55613"/>
    <w:rPr>
      <w:rFonts w:ascii="Times New Roman" w:hAnsi="Times New Roman" w:cs="Times New Roman"/>
      <w:i/>
      <w:iCs/>
    </w:rPr>
  </w:style>
  <w:style w:type="paragraph" w:styleId="ac">
    <w:name w:val="Intense Quote"/>
    <w:basedOn w:val="a2"/>
    <w:next w:val="a2"/>
    <w:link w:val="ad"/>
    <w:uiPriority w:val="30"/>
    <w:qFormat/>
    <w:rsid w:val="00A556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A55613"/>
    <w:rPr>
      <w:rFonts w:ascii="Times New Roman" w:hAnsi="Times New Roman" w:cs="Times New Roman"/>
      <w:i/>
      <w:iCs/>
      <w:color w:val="5B9BD5" w:themeColor="accent1"/>
    </w:rPr>
  </w:style>
  <w:style w:type="character" w:styleId="ae">
    <w:name w:val="Hyperlink"/>
    <w:basedOn w:val="a3"/>
    <w:uiPriority w:val="99"/>
    <w:unhideWhenUsed/>
    <w:rsid w:val="00A55613"/>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A55613"/>
  </w:style>
  <w:style w:type="character" w:customStyle="1" w:styleId="af0">
    <w:name w:val="Дата Знак"/>
    <w:basedOn w:val="a3"/>
    <w:link w:val="af"/>
    <w:uiPriority w:val="99"/>
    <w:semiHidden/>
    <w:rsid w:val="00A55613"/>
    <w:rPr>
      <w:rFonts w:ascii="Times New Roman" w:hAnsi="Times New Roman" w:cs="Times New Roman"/>
    </w:rPr>
  </w:style>
  <w:style w:type="character" w:customStyle="1" w:styleId="10">
    <w:name w:val="Заголовок 1 Знак"/>
    <w:basedOn w:val="a3"/>
    <w:link w:val="1"/>
    <w:uiPriority w:val="9"/>
    <w:rsid w:val="00A55613"/>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
    <w:semiHidden/>
    <w:rsid w:val="00A55613"/>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A55613"/>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A55613"/>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A55613"/>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A55613"/>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A55613"/>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A55613"/>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A55613"/>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A55613"/>
    <w:pPr>
      <w:spacing w:after="0" w:line="240" w:lineRule="auto"/>
    </w:pPr>
  </w:style>
  <w:style w:type="character" w:customStyle="1" w:styleId="af2">
    <w:name w:val="Заголовок записки Знак"/>
    <w:basedOn w:val="a3"/>
    <w:link w:val="af1"/>
    <w:uiPriority w:val="99"/>
    <w:semiHidden/>
    <w:rsid w:val="00A55613"/>
    <w:rPr>
      <w:rFonts w:ascii="Times New Roman" w:hAnsi="Times New Roman" w:cs="Times New Roman"/>
    </w:rPr>
  </w:style>
  <w:style w:type="paragraph" w:styleId="af3">
    <w:name w:val="TOC Heading"/>
    <w:basedOn w:val="1"/>
    <w:next w:val="a2"/>
    <w:uiPriority w:val="39"/>
    <w:semiHidden/>
    <w:unhideWhenUsed/>
    <w:qFormat/>
    <w:rsid w:val="00A55613"/>
    <w:pPr>
      <w:numPr>
        <w:numId w:val="0"/>
      </w:numPr>
      <w:outlineLvl w:val="9"/>
    </w:pPr>
  </w:style>
  <w:style w:type="paragraph" w:styleId="af4">
    <w:name w:val="toa heading"/>
    <w:basedOn w:val="a2"/>
    <w:next w:val="a2"/>
    <w:uiPriority w:val="99"/>
    <w:semiHidden/>
    <w:unhideWhenUsed/>
    <w:rsid w:val="00A55613"/>
    <w:pPr>
      <w:spacing w:before="120"/>
    </w:pPr>
    <w:rPr>
      <w:rFonts w:eastAsiaTheme="majorEastAsia"/>
      <w:b/>
      <w:bCs/>
      <w:sz w:val="24"/>
      <w:szCs w:val="24"/>
    </w:rPr>
  </w:style>
  <w:style w:type="character" w:styleId="af5">
    <w:name w:val="Placeholder Text"/>
    <w:basedOn w:val="a3"/>
    <w:uiPriority w:val="99"/>
    <w:semiHidden/>
    <w:rsid w:val="00A55613"/>
    <w:rPr>
      <w:rFonts w:ascii="Times New Roman" w:hAnsi="Times New Roman" w:cs="Times New Roman"/>
      <w:color w:val="808080"/>
    </w:rPr>
  </w:style>
  <w:style w:type="character" w:styleId="af6">
    <w:name w:val="endnote reference"/>
    <w:basedOn w:val="a3"/>
    <w:uiPriority w:val="99"/>
    <w:semiHidden/>
    <w:unhideWhenUsed/>
    <w:rsid w:val="00A55613"/>
    <w:rPr>
      <w:rFonts w:ascii="Times New Roman" w:hAnsi="Times New Roman" w:cs="Times New Roman"/>
      <w:vertAlign w:val="superscript"/>
    </w:rPr>
  </w:style>
  <w:style w:type="character" w:styleId="af7">
    <w:name w:val="annotation reference"/>
    <w:basedOn w:val="a3"/>
    <w:uiPriority w:val="99"/>
    <w:semiHidden/>
    <w:unhideWhenUsed/>
    <w:rsid w:val="00A55613"/>
    <w:rPr>
      <w:rFonts w:ascii="Times New Roman" w:hAnsi="Times New Roman" w:cs="Times New Roman"/>
      <w:sz w:val="16"/>
      <w:szCs w:val="16"/>
    </w:rPr>
  </w:style>
  <w:style w:type="character" w:styleId="af8">
    <w:name w:val="footnote reference"/>
    <w:basedOn w:val="a3"/>
    <w:uiPriority w:val="99"/>
    <w:semiHidden/>
    <w:unhideWhenUsed/>
    <w:rsid w:val="00A55613"/>
    <w:rPr>
      <w:rFonts w:ascii="Times New Roman" w:hAnsi="Times New Roman" w:cs="Times New Roman"/>
      <w:vertAlign w:val="superscript"/>
    </w:rPr>
  </w:style>
  <w:style w:type="table" w:styleId="af9">
    <w:name w:val="Table Elegant"/>
    <w:basedOn w:val="a4"/>
    <w:uiPriority w:val="99"/>
    <w:semiHidden/>
    <w:unhideWhenUsed/>
    <w:rsid w:val="00A5561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556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556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55613"/>
    <w:rPr>
      <w:rFonts w:ascii="Times New Roman" w:hAnsi="Times New Roman" w:cs="Times New Roman"/>
      <w:sz w:val="20"/>
      <w:szCs w:val="20"/>
    </w:rPr>
  </w:style>
  <w:style w:type="table" w:styleId="12">
    <w:name w:val="Table Classic 1"/>
    <w:basedOn w:val="a4"/>
    <w:uiPriority w:val="99"/>
    <w:semiHidden/>
    <w:unhideWhenUsed/>
    <w:rsid w:val="00A556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5561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556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5561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55613"/>
    <w:rPr>
      <w:rFonts w:ascii="Times New Roman" w:hAnsi="Times New Roman" w:cs="Times New Roman"/>
      <w:sz w:val="20"/>
      <w:szCs w:val="20"/>
    </w:rPr>
  </w:style>
  <w:style w:type="paragraph" w:styleId="afa">
    <w:name w:val="Body Text"/>
    <w:basedOn w:val="a2"/>
    <w:link w:val="afb"/>
    <w:uiPriority w:val="99"/>
    <w:semiHidden/>
    <w:unhideWhenUsed/>
    <w:rsid w:val="00A55613"/>
    <w:pPr>
      <w:spacing w:after="120"/>
    </w:pPr>
  </w:style>
  <w:style w:type="character" w:customStyle="1" w:styleId="afb">
    <w:name w:val="Основной текст Знак"/>
    <w:basedOn w:val="a3"/>
    <w:link w:val="afa"/>
    <w:uiPriority w:val="99"/>
    <w:semiHidden/>
    <w:rsid w:val="00A55613"/>
    <w:rPr>
      <w:rFonts w:ascii="Times New Roman" w:hAnsi="Times New Roman" w:cs="Times New Roman"/>
    </w:rPr>
  </w:style>
  <w:style w:type="paragraph" w:styleId="afc">
    <w:name w:val="Body Text First Indent"/>
    <w:basedOn w:val="afa"/>
    <w:link w:val="afd"/>
    <w:uiPriority w:val="99"/>
    <w:semiHidden/>
    <w:unhideWhenUsed/>
    <w:rsid w:val="00A55613"/>
    <w:pPr>
      <w:spacing w:after="160"/>
      <w:ind w:firstLine="360"/>
    </w:pPr>
  </w:style>
  <w:style w:type="character" w:customStyle="1" w:styleId="afd">
    <w:name w:val="Красная строка Знак"/>
    <w:basedOn w:val="afb"/>
    <w:link w:val="afc"/>
    <w:uiPriority w:val="99"/>
    <w:semiHidden/>
    <w:rsid w:val="00A55613"/>
    <w:rPr>
      <w:rFonts w:ascii="Times New Roman" w:hAnsi="Times New Roman" w:cs="Times New Roman"/>
    </w:rPr>
  </w:style>
  <w:style w:type="paragraph" w:styleId="afe">
    <w:name w:val="Body Text Indent"/>
    <w:basedOn w:val="a2"/>
    <w:link w:val="aff"/>
    <w:uiPriority w:val="99"/>
    <w:semiHidden/>
    <w:unhideWhenUsed/>
    <w:rsid w:val="00A55613"/>
    <w:pPr>
      <w:spacing w:after="120"/>
      <w:ind w:left="283"/>
    </w:pPr>
  </w:style>
  <w:style w:type="character" w:customStyle="1" w:styleId="aff">
    <w:name w:val="Основной текст с отступом Знак"/>
    <w:basedOn w:val="a3"/>
    <w:link w:val="afe"/>
    <w:uiPriority w:val="99"/>
    <w:semiHidden/>
    <w:qFormat/>
    <w:rsid w:val="00A55613"/>
    <w:rPr>
      <w:rFonts w:ascii="Times New Roman" w:hAnsi="Times New Roman" w:cs="Times New Roman"/>
    </w:rPr>
  </w:style>
  <w:style w:type="paragraph" w:styleId="25">
    <w:name w:val="Body Text First Indent 2"/>
    <w:basedOn w:val="afe"/>
    <w:link w:val="26"/>
    <w:uiPriority w:val="99"/>
    <w:semiHidden/>
    <w:unhideWhenUsed/>
    <w:rsid w:val="00A55613"/>
    <w:pPr>
      <w:spacing w:after="160"/>
      <w:ind w:left="360" w:firstLine="360"/>
    </w:pPr>
  </w:style>
  <w:style w:type="character" w:customStyle="1" w:styleId="26">
    <w:name w:val="Красная строка 2 Знак"/>
    <w:basedOn w:val="aff"/>
    <w:link w:val="25"/>
    <w:uiPriority w:val="99"/>
    <w:semiHidden/>
    <w:rsid w:val="00A55613"/>
    <w:rPr>
      <w:rFonts w:ascii="Times New Roman" w:hAnsi="Times New Roman" w:cs="Times New Roman"/>
    </w:rPr>
  </w:style>
  <w:style w:type="paragraph" w:styleId="a0">
    <w:name w:val="List Bullet"/>
    <w:basedOn w:val="a2"/>
    <w:uiPriority w:val="99"/>
    <w:semiHidden/>
    <w:unhideWhenUsed/>
    <w:rsid w:val="00A55613"/>
    <w:pPr>
      <w:numPr>
        <w:numId w:val="3"/>
      </w:numPr>
      <w:contextualSpacing/>
    </w:pPr>
  </w:style>
  <w:style w:type="paragraph" w:styleId="20">
    <w:name w:val="List Bullet 2"/>
    <w:basedOn w:val="a2"/>
    <w:uiPriority w:val="99"/>
    <w:semiHidden/>
    <w:unhideWhenUsed/>
    <w:rsid w:val="00A55613"/>
    <w:pPr>
      <w:numPr>
        <w:numId w:val="4"/>
      </w:numPr>
      <w:contextualSpacing/>
    </w:pPr>
  </w:style>
  <w:style w:type="paragraph" w:styleId="30">
    <w:name w:val="List Bullet 3"/>
    <w:basedOn w:val="a2"/>
    <w:uiPriority w:val="99"/>
    <w:semiHidden/>
    <w:unhideWhenUsed/>
    <w:rsid w:val="00A55613"/>
    <w:pPr>
      <w:numPr>
        <w:numId w:val="5"/>
      </w:numPr>
      <w:contextualSpacing/>
    </w:pPr>
  </w:style>
  <w:style w:type="paragraph" w:styleId="40">
    <w:name w:val="List Bullet 4"/>
    <w:basedOn w:val="a2"/>
    <w:uiPriority w:val="99"/>
    <w:semiHidden/>
    <w:unhideWhenUsed/>
    <w:rsid w:val="00A55613"/>
    <w:pPr>
      <w:numPr>
        <w:numId w:val="6"/>
      </w:numPr>
      <w:contextualSpacing/>
    </w:pPr>
  </w:style>
  <w:style w:type="paragraph" w:styleId="50">
    <w:name w:val="List Bullet 5"/>
    <w:basedOn w:val="a2"/>
    <w:uiPriority w:val="99"/>
    <w:semiHidden/>
    <w:unhideWhenUsed/>
    <w:rsid w:val="00A55613"/>
    <w:pPr>
      <w:numPr>
        <w:numId w:val="7"/>
      </w:numPr>
      <w:contextualSpacing/>
    </w:pPr>
  </w:style>
  <w:style w:type="paragraph" w:styleId="aff0">
    <w:name w:val="Title"/>
    <w:basedOn w:val="a2"/>
    <w:next w:val="a2"/>
    <w:link w:val="aff1"/>
    <w:uiPriority w:val="10"/>
    <w:qFormat/>
    <w:rsid w:val="00A55613"/>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A55613"/>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A55613"/>
    <w:rPr>
      <w:rFonts w:ascii="Times New Roman" w:hAnsi="Times New Roman" w:cs="Times New Roman"/>
      <w:b/>
      <w:bCs/>
      <w:i/>
      <w:iCs/>
      <w:spacing w:val="5"/>
    </w:rPr>
  </w:style>
  <w:style w:type="paragraph" w:styleId="aff3">
    <w:name w:val="caption"/>
    <w:basedOn w:val="a2"/>
    <w:next w:val="a2"/>
    <w:uiPriority w:val="35"/>
    <w:semiHidden/>
    <w:unhideWhenUsed/>
    <w:qFormat/>
    <w:rsid w:val="00A55613"/>
    <w:pPr>
      <w:spacing w:after="200" w:line="240" w:lineRule="auto"/>
    </w:pPr>
    <w:rPr>
      <w:i/>
      <w:iCs/>
      <w:color w:val="44546A" w:themeColor="text2"/>
      <w:sz w:val="18"/>
      <w:szCs w:val="18"/>
    </w:rPr>
  </w:style>
  <w:style w:type="paragraph" w:styleId="aff4">
    <w:name w:val="footer"/>
    <w:basedOn w:val="a2"/>
    <w:link w:val="aff5"/>
    <w:uiPriority w:val="99"/>
    <w:unhideWhenUsed/>
    <w:rsid w:val="00A55613"/>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55613"/>
    <w:rPr>
      <w:rFonts w:ascii="Times New Roman" w:hAnsi="Times New Roman" w:cs="Times New Roman"/>
    </w:rPr>
  </w:style>
  <w:style w:type="character" w:styleId="aff6">
    <w:name w:val="page number"/>
    <w:basedOn w:val="a3"/>
    <w:uiPriority w:val="99"/>
    <w:semiHidden/>
    <w:unhideWhenUsed/>
    <w:rsid w:val="00A55613"/>
    <w:rPr>
      <w:rFonts w:ascii="Times New Roman" w:hAnsi="Times New Roman" w:cs="Times New Roman"/>
    </w:rPr>
  </w:style>
  <w:style w:type="character" w:styleId="aff7">
    <w:name w:val="line number"/>
    <w:basedOn w:val="a3"/>
    <w:uiPriority w:val="99"/>
    <w:semiHidden/>
    <w:unhideWhenUsed/>
    <w:rsid w:val="00A55613"/>
    <w:rPr>
      <w:rFonts w:ascii="Times New Roman" w:hAnsi="Times New Roman" w:cs="Times New Roman"/>
    </w:rPr>
  </w:style>
  <w:style w:type="paragraph" w:styleId="a">
    <w:name w:val="List Number"/>
    <w:basedOn w:val="a2"/>
    <w:uiPriority w:val="99"/>
    <w:semiHidden/>
    <w:unhideWhenUsed/>
    <w:rsid w:val="00A55613"/>
    <w:pPr>
      <w:numPr>
        <w:numId w:val="8"/>
      </w:numPr>
      <w:contextualSpacing/>
    </w:pPr>
  </w:style>
  <w:style w:type="paragraph" w:styleId="2">
    <w:name w:val="List Number 2"/>
    <w:basedOn w:val="a2"/>
    <w:uiPriority w:val="99"/>
    <w:semiHidden/>
    <w:unhideWhenUsed/>
    <w:rsid w:val="00A55613"/>
    <w:pPr>
      <w:numPr>
        <w:numId w:val="9"/>
      </w:numPr>
      <w:contextualSpacing/>
    </w:pPr>
  </w:style>
  <w:style w:type="paragraph" w:styleId="3">
    <w:name w:val="List Number 3"/>
    <w:basedOn w:val="a2"/>
    <w:uiPriority w:val="99"/>
    <w:semiHidden/>
    <w:unhideWhenUsed/>
    <w:rsid w:val="00A55613"/>
    <w:pPr>
      <w:numPr>
        <w:numId w:val="10"/>
      </w:numPr>
      <w:contextualSpacing/>
    </w:pPr>
  </w:style>
  <w:style w:type="paragraph" w:styleId="4">
    <w:name w:val="List Number 4"/>
    <w:basedOn w:val="a2"/>
    <w:uiPriority w:val="99"/>
    <w:semiHidden/>
    <w:unhideWhenUsed/>
    <w:rsid w:val="00A55613"/>
    <w:pPr>
      <w:numPr>
        <w:numId w:val="11"/>
      </w:numPr>
      <w:contextualSpacing/>
    </w:pPr>
  </w:style>
  <w:style w:type="paragraph" w:styleId="5">
    <w:name w:val="List Number 5"/>
    <w:basedOn w:val="a2"/>
    <w:uiPriority w:val="99"/>
    <w:semiHidden/>
    <w:unhideWhenUsed/>
    <w:rsid w:val="00A55613"/>
    <w:pPr>
      <w:numPr>
        <w:numId w:val="12"/>
      </w:numPr>
      <w:contextualSpacing/>
    </w:pPr>
  </w:style>
  <w:style w:type="character" w:styleId="HTML4">
    <w:name w:val="HTML Sample"/>
    <w:basedOn w:val="a3"/>
    <w:uiPriority w:val="99"/>
    <w:semiHidden/>
    <w:unhideWhenUsed/>
    <w:rsid w:val="00A55613"/>
    <w:rPr>
      <w:rFonts w:ascii="Times New Roman" w:hAnsi="Times New Roman" w:cs="Times New Roman"/>
      <w:sz w:val="24"/>
      <w:szCs w:val="24"/>
    </w:rPr>
  </w:style>
  <w:style w:type="paragraph" w:styleId="27">
    <w:name w:val="envelope return"/>
    <w:basedOn w:val="a2"/>
    <w:uiPriority w:val="99"/>
    <w:semiHidden/>
    <w:unhideWhenUsed/>
    <w:rsid w:val="00A55613"/>
    <w:pPr>
      <w:spacing w:after="0" w:line="240" w:lineRule="auto"/>
    </w:pPr>
    <w:rPr>
      <w:rFonts w:eastAsiaTheme="majorEastAsia"/>
      <w:sz w:val="20"/>
      <w:szCs w:val="20"/>
    </w:rPr>
  </w:style>
  <w:style w:type="table" w:styleId="13">
    <w:name w:val="Table 3D effects 1"/>
    <w:basedOn w:val="a4"/>
    <w:uiPriority w:val="99"/>
    <w:semiHidden/>
    <w:unhideWhenUsed/>
    <w:rsid w:val="00A556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5561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5561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A55613"/>
    <w:rPr>
      <w:sz w:val="24"/>
      <w:szCs w:val="24"/>
    </w:rPr>
  </w:style>
  <w:style w:type="paragraph" w:styleId="aff9">
    <w:name w:val="Normal Indent"/>
    <w:basedOn w:val="a2"/>
    <w:uiPriority w:val="99"/>
    <w:semiHidden/>
    <w:unhideWhenUsed/>
    <w:rsid w:val="00A55613"/>
    <w:pPr>
      <w:ind w:left="708"/>
    </w:pPr>
  </w:style>
  <w:style w:type="paragraph" w:styleId="14">
    <w:name w:val="toc 1"/>
    <w:basedOn w:val="a2"/>
    <w:next w:val="a2"/>
    <w:autoRedefine/>
    <w:uiPriority w:val="39"/>
    <w:semiHidden/>
    <w:unhideWhenUsed/>
    <w:rsid w:val="00A55613"/>
    <w:pPr>
      <w:spacing w:after="100"/>
    </w:pPr>
  </w:style>
  <w:style w:type="paragraph" w:styleId="29">
    <w:name w:val="toc 2"/>
    <w:basedOn w:val="a2"/>
    <w:next w:val="a2"/>
    <w:autoRedefine/>
    <w:uiPriority w:val="39"/>
    <w:semiHidden/>
    <w:unhideWhenUsed/>
    <w:rsid w:val="00A55613"/>
    <w:pPr>
      <w:spacing w:after="100"/>
      <w:ind w:left="220"/>
    </w:pPr>
  </w:style>
  <w:style w:type="paragraph" w:styleId="35">
    <w:name w:val="toc 3"/>
    <w:basedOn w:val="a2"/>
    <w:next w:val="a2"/>
    <w:autoRedefine/>
    <w:uiPriority w:val="39"/>
    <w:semiHidden/>
    <w:unhideWhenUsed/>
    <w:rsid w:val="00A55613"/>
    <w:pPr>
      <w:spacing w:after="100"/>
      <w:ind w:left="440"/>
    </w:pPr>
  </w:style>
  <w:style w:type="paragraph" w:styleId="44">
    <w:name w:val="toc 4"/>
    <w:basedOn w:val="a2"/>
    <w:next w:val="a2"/>
    <w:autoRedefine/>
    <w:uiPriority w:val="39"/>
    <w:semiHidden/>
    <w:unhideWhenUsed/>
    <w:rsid w:val="00A55613"/>
    <w:pPr>
      <w:spacing w:after="100"/>
      <w:ind w:left="660"/>
    </w:pPr>
  </w:style>
  <w:style w:type="paragraph" w:styleId="53">
    <w:name w:val="toc 5"/>
    <w:basedOn w:val="a2"/>
    <w:next w:val="a2"/>
    <w:autoRedefine/>
    <w:uiPriority w:val="39"/>
    <w:semiHidden/>
    <w:unhideWhenUsed/>
    <w:rsid w:val="00A55613"/>
    <w:pPr>
      <w:spacing w:after="100"/>
      <w:ind w:left="880"/>
    </w:pPr>
  </w:style>
  <w:style w:type="paragraph" w:styleId="61">
    <w:name w:val="toc 6"/>
    <w:basedOn w:val="a2"/>
    <w:next w:val="a2"/>
    <w:autoRedefine/>
    <w:uiPriority w:val="39"/>
    <w:semiHidden/>
    <w:unhideWhenUsed/>
    <w:rsid w:val="00A55613"/>
    <w:pPr>
      <w:spacing w:after="100"/>
      <w:ind w:left="1100"/>
    </w:pPr>
  </w:style>
  <w:style w:type="paragraph" w:styleId="71">
    <w:name w:val="toc 7"/>
    <w:basedOn w:val="a2"/>
    <w:next w:val="a2"/>
    <w:autoRedefine/>
    <w:uiPriority w:val="39"/>
    <w:semiHidden/>
    <w:unhideWhenUsed/>
    <w:rsid w:val="00A55613"/>
    <w:pPr>
      <w:spacing w:after="100"/>
      <w:ind w:left="1320"/>
    </w:pPr>
  </w:style>
  <w:style w:type="paragraph" w:styleId="81">
    <w:name w:val="toc 8"/>
    <w:basedOn w:val="a2"/>
    <w:next w:val="a2"/>
    <w:autoRedefine/>
    <w:uiPriority w:val="39"/>
    <w:semiHidden/>
    <w:unhideWhenUsed/>
    <w:rsid w:val="00A55613"/>
    <w:pPr>
      <w:spacing w:after="100"/>
      <w:ind w:left="1540"/>
    </w:pPr>
  </w:style>
  <w:style w:type="paragraph" w:styleId="91">
    <w:name w:val="toc 9"/>
    <w:basedOn w:val="a2"/>
    <w:next w:val="a2"/>
    <w:autoRedefine/>
    <w:uiPriority w:val="39"/>
    <w:semiHidden/>
    <w:unhideWhenUsed/>
    <w:rsid w:val="00A55613"/>
    <w:pPr>
      <w:spacing w:after="100"/>
      <w:ind w:left="1760"/>
    </w:pPr>
  </w:style>
  <w:style w:type="character" w:styleId="HTML5">
    <w:name w:val="HTML Definition"/>
    <w:basedOn w:val="a3"/>
    <w:uiPriority w:val="99"/>
    <w:semiHidden/>
    <w:unhideWhenUsed/>
    <w:rsid w:val="00A55613"/>
    <w:rPr>
      <w:rFonts w:ascii="Times New Roman" w:hAnsi="Times New Roman" w:cs="Times New Roman"/>
      <w:i/>
      <w:iCs/>
    </w:rPr>
  </w:style>
  <w:style w:type="paragraph" w:styleId="2a">
    <w:name w:val="Body Text 2"/>
    <w:basedOn w:val="a2"/>
    <w:link w:val="2b"/>
    <w:uiPriority w:val="99"/>
    <w:semiHidden/>
    <w:unhideWhenUsed/>
    <w:rsid w:val="00A55613"/>
    <w:pPr>
      <w:spacing w:after="120" w:line="480" w:lineRule="auto"/>
    </w:pPr>
  </w:style>
  <w:style w:type="character" w:customStyle="1" w:styleId="2b">
    <w:name w:val="Основной текст 2 Знак"/>
    <w:basedOn w:val="a3"/>
    <w:link w:val="2a"/>
    <w:uiPriority w:val="99"/>
    <w:semiHidden/>
    <w:rsid w:val="00A55613"/>
    <w:rPr>
      <w:rFonts w:ascii="Times New Roman" w:hAnsi="Times New Roman" w:cs="Times New Roman"/>
    </w:rPr>
  </w:style>
  <w:style w:type="paragraph" w:styleId="36">
    <w:name w:val="Body Text 3"/>
    <w:basedOn w:val="a2"/>
    <w:link w:val="37"/>
    <w:uiPriority w:val="99"/>
    <w:semiHidden/>
    <w:unhideWhenUsed/>
    <w:rsid w:val="00A55613"/>
    <w:pPr>
      <w:spacing w:after="120"/>
    </w:pPr>
    <w:rPr>
      <w:sz w:val="16"/>
      <w:szCs w:val="16"/>
    </w:rPr>
  </w:style>
  <w:style w:type="character" w:customStyle="1" w:styleId="37">
    <w:name w:val="Основной текст 3 Знак"/>
    <w:basedOn w:val="a3"/>
    <w:link w:val="36"/>
    <w:uiPriority w:val="99"/>
    <w:semiHidden/>
    <w:rsid w:val="00A55613"/>
    <w:rPr>
      <w:rFonts w:ascii="Times New Roman" w:hAnsi="Times New Roman" w:cs="Times New Roman"/>
      <w:sz w:val="16"/>
      <w:szCs w:val="16"/>
    </w:rPr>
  </w:style>
  <w:style w:type="paragraph" w:styleId="2c">
    <w:name w:val="Body Text Indent 2"/>
    <w:basedOn w:val="a2"/>
    <w:link w:val="2d"/>
    <w:uiPriority w:val="99"/>
    <w:semiHidden/>
    <w:unhideWhenUsed/>
    <w:rsid w:val="00A55613"/>
    <w:pPr>
      <w:spacing w:after="120" w:line="480" w:lineRule="auto"/>
      <w:ind w:left="283"/>
    </w:pPr>
  </w:style>
  <w:style w:type="character" w:customStyle="1" w:styleId="2d">
    <w:name w:val="Основной текст с отступом 2 Знак"/>
    <w:basedOn w:val="a3"/>
    <w:link w:val="2c"/>
    <w:uiPriority w:val="99"/>
    <w:semiHidden/>
    <w:rsid w:val="00A55613"/>
    <w:rPr>
      <w:rFonts w:ascii="Times New Roman" w:hAnsi="Times New Roman" w:cs="Times New Roman"/>
    </w:rPr>
  </w:style>
  <w:style w:type="paragraph" w:styleId="38">
    <w:name w:val="Body Text Indent 3"/>
    <w:basedOn w:val="a2"/>
    <w:link w:val="39"/>
    <w:uiPriority w:val="99"/>
    <w:semiHidden/>
    <w:unhideWhenUsed/>
    <w:rsid w:val="00A55613"/>
    <w:pPr>
      <w:spacing w:after="120"/>
      <w:ind w:left="283"/>
    </w:pPr>
    <w:rPr>
      <w:sz w:val="16"/>
      <w:szCs w:val="16"/>
    </w:rPr>
  </w:style>
  <w:style w:type="character" w:customStyle="1" w:styleId="39">
    <w:name w:val="Основной текст с отступом 3 Знак"/>
    <w:basedOn w:val="a3"/>
    <w:link w:val="38"/>
    <w:uiPriority w:val="99"/>
    <w:semiHidden/>
    <w:rsid w:val="00A55613"/>
    <w:rPr>
      <w:rFonts w:ascii="Times New Roman" w:hAnsi="Times New Roman" w:cs="Times New Roman"/>
      <w:sz w:val="16"/>
      <w:szCs w:val="16"/>
    </w:rPr>
  </w:style>
  <w:style w:type="character" w:styleId="HTML6">
    <w:name w:val="HTML Variable"/>
    <w:basedOn w:val="a3"/>
    <w:uiPriority w:val="99"/>
    <w:semiHidden/>
    <w:unhideWhenUsed/>
    <w:rsid w:val="00A55613"/>
    <w:rPr>
      <w:rFonts w:ascii="Times New Roman" w:hAnsi="Times New Roman" w:cs="Times New Roman"/>
      <w:i/>
      <w:iCs/>
    </w:rPr>
  </w:style>
  <w:style w:type="paragraph" w:styleId="affa">
    <w:name w:val="table of figures"/>
    <w:basedOn w:val="a2"/>
    <w:next w:val="a2"/>
    <w:uiPriority w:val="99"/>
    <w:semiHidden/>
    <w:unhideWhenUsed/>
    <w:rsid w:val="00A55613"/>
    <w:pPr>
      <w:spacing w:after="0"/>
    </w:pPr>
  </w:style>
  <w:style w:type="character" w:styleId="HTML7">
    <w:name w:val="HTML Typewriter"/>
    <w:basedOn w:val="a3"/>
    <w:uiPriority w:val="99"/>
    <w:semiHidden/>
    <w:unhideWhenUsed/>
    <w:rsid w:val="00A55613"/>
    <w:rPr>
      <w:rFonts w:ascii="Consolas" w:hAnsi="Consolas" w:cs="Times New Roman"/>
      <w:sz w:val="20"/>
      <w:szCs w:val="20"/>
    </w:rPr>
  </w:style>
  <w:style w:type="paragraph" w:styleId="affb">
    <w:name w:val="Subtitle"/>
    <w:basedOn w:val="a2"/>
    <w:next w:val="a2"/>
    <w:link w:val="affc"/>
    <w:uiPriority w:val="11"/>
    <w:qFormat/>
    <w:rsid w:val="00A55613"/>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A55613"/>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A55613"/>
    <w:pPr>
      <w:spacing w:after="0" w:line="240" w:lineRule="auto"/>
      <w:ind w:left="4252"/>
    </w:pPr>
  </w:style>
  <w:style w:type="character" w:customStyle="1" w:styleId="affe">
    <w:name w:val="Подпись Знак"/>
    <w:basedOn w:val="a3"/>
    <w:link w:val="affd"/>
    <w:uiPriority w:val="99"/>
    <w:semiHidden/>
    <w:rsid w:val="00A55613"/>
    <w:rPr>
      <w:rFonts w:ascii="Times New Roman" w:hAnsi="Times New Roman" w:cs="Times New Roman"/>
    </w:rPr>
  </w:style>
  <w:style w:type="paragraph" w:styleId="afff">
    <w:name w:val="Salutation"/>
    <w:basedOn w:val="a2"/>
    <w:next w:val="a2"/>
    <w:link w:val="afff0"/>
    <w:uiPriority w:val="99"/>
    <w:semiHidden/>
    <w:unhideWhenUsed/>
    <w:rsid w:val="00A55613"/>
  </w:style>
  <w:style w:type="character" w:customStyle="1" w:styleId="afff0">
    <w:name w:val="Приветствие Знак"/>
    <w:basedOn w:val="a3"/>
    <w:link w:val="afff"/>
    <w:uiPriority w:val="99"/>
    <w:semiHidden/>
    <w:rsid w:val="00A55613"/>
    <w:rPr>
      <w:rFonts w:ascii="Times New Roman" w:hAnsi="Times New Roman" w:cs="Times New Roman"/>
    </w:rPr>
  </w:style>
  <w:style w:type="paragraph" w:styleId="afff1">
    <w:name w:val="List Continue"/>
    <w:basedOn w:val="a2"/>
    <w:uiPriority w:val="99"/>
    <w:semiHidden/>
    <w:unhideWhenUsed/>
    <w:rsid w:val="00A55613"/>
    <w:pPr>
      <w:spacing w:after="120"/>
      <w:ind w:left="283"/>
      <w:contextualSpacing/>
    </w:pPr>
  </w:style>
  <w:style w:type="paragraph" w:styleId="2e">
    <w:name w:val="List Continue 2"/>
    <w:basedOn w:val="a2"/>
    <w:uiPriority w:val="99"/>
    <w:semiHidden/>
    <w:unhideWhenUsed/>
    <w:rsid w:val="00A55613"/>
    <w:pPr>
      <w:spacing w:after="120"/>
      <w:ind w:left="566"/>
      <w:contextualSpacing/>
    </w:pPr>
  </w:style>
  <w:style w:type="paragraph" w:styleId="3a">
    <w:name w:val="List Continue 3"/>
    <w:basedOn w:val="a2"/>
    <w:uiPriority w:val="99"/>
    <w:semiHidden/>
    <w:unhideWhenUsed/>
    <w:rsid w:val="00A55613"/>
    <w:pPr>
      <w:spacing w:after="120"/>
      <w:ind w:left="849"/>
      <w:contextualSpacing/>
    </w:pPr>
  </w:style>
  <w:style w:type="paragraph" w:styleId="45">
    <w:name w:val="List Continue 4"/>
    <w:basedOn w:val="a2"/>
    <w:uiPriority w:val="99"/>
    <w:semiHidden/>
    <w:unhideWhenUsed/>
    <w:rsid w:val="00A55613"/>
    <w:pPr>
      <w:spacing w:after="120"/>
      <w:ind w:left="1132"/>
      <w:contextualSpacing/>
    </w:pPr>
  </w:style>
  <w:style w:type="paragraph" w:styleId="54">
    <w:name w:val="List Continue 5"/>
    <w:basedOn w:val="a2"/>
    <w:uiPriority w:val="99"/>
    <w:semiHidden/>
    <w:unhideWhenUsed/>
    <w:rsid w:val="00A55613"/>
    <w:pPr>
      <w:spacing w:after="120"/>
      <w:ind w:left="1415"/>
      <w:contextualSpacing/>
    </w:pPr>
  </w:style>
  <w:style w:type="character" w:styleId="afff2">
    <w:name w:val="FollowedHyperlink"/>
    <w:basedOn w:val="a3"/>
    <w:uiPriority w:val="99"/>
    <w:semiHidden/>
    <w:unhideWhenUsed/>
    <w:rsid w:val="00A55613"/>
    <w:rPr>
      <w:rFonts w:ascii="Times New Roman" w:hAnsi="Times New Roman" w:cs="Times New Roman"/>
      <w:color w:val="954F72" w:themeColor="followedHyperlink"/>
      <w:u w:val="single"/>
    </w:rPr>
  </w:style>
  <w:style w:type="table" w:styleId="15">
    <w:name w:val="Table Simple 1"/>
    <w:basedOn w:val="a4"/>
    <w:uiPriority w:val="99"/>
    <w:semiHidden/>
    <w:unhideWhenUsed/>
    <w:rsid w:val="00A5561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556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5561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55613"/>
    <w:pPr>
      <w:spacing w:after="0" w:line="240" w:lineRule="auto"/>
      <w:ind w:left="4252"/>
    </w:pPr>
  </w:style>
  <w:style w:type="character" w:customStyle="1" w:styleId="afff4">
    <w:name w:val="Прощание Знак"/>
    <w:basedOn w:val="a3"/>
    <w:link w:val="afff3"/>
    <w:uiPriority w:val="99"/>
    <w:semiHidden/>
    <w:rsid w:val="00A55613"/>
    <w:rPr>
      <w:rFonts w:ascii="Times New Roman" w:hAnsi="Times New Roman" w:cs="Times New Roman"/>
    </w:rPr>
  </w:style>
  <w:style w:type="table" w:styleId="afff5">
    <w:name w:val="Light Shading"/>
    <w:basedOn w:val="a4"/>
    <w:uiPriority w:val="60"/>
    <w:semiHidden/>
    <w:unhideWhenUsed/>
    <w:rsid w:val="00A556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A5561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A5561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A55613"/>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A55613"/>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A55613"/>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A55613"/>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A556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A556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A5561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A5561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A5561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A5561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A5561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A5561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A55613"/>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A55613"/>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A55613"/>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A55613"/>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A55613"/>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A5561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A5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A556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5561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5561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5561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5561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5561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5561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5561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A5561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f9">
    <w:name w:val="Intense Reference"/>
    <w:basedOn w:val="a3"/>
    <w:uiPriority w:val="32"/>
    <w:qFormat/>
    <w:rsid w:val="00A55613"/>
    <w:rPr>
      <w:rFonts w:ascii="Times New Roman" w:hAnsi="Times New Roman" w:cs="Times New Roman"/>
      <w:b/>
      <w:bCs/>
      <w:smallCaps/>
      <w:color w:val="5B9BD5" w:themeColor="accent1"/>
      <w:spacing w:val="5"/>
    </w:rPr>
  </w:style>
  <w:style w:type="character" w:styleId="afffa">
    <w:name w:val="Intense Emphasis"/>
    <w:basedOn w:val="a3"/>
    <w:uiPriority w:val="21"/>
    <w:qFormat/>
    <w:rsid w:val="00A55613"/>
    <w:rPr>
      <w:rFonts w:ascii="Times New Roman" w:hAnsi="Times New Roman" w:cs="Times New Roman"/>
      <w:i/>
      <w:iCs/>
      <w:color w:val="5B9BD5" w:themeColor="accent1"/>
    </w:rPr>
  </w:style>
  <w:style w:type="character" w:styleId="afffb">
    <w:name w:val="Subtle Reference"/>
    <w:basedOn w:val="a3"/>
    <w:uiPriority w:val="31"/>
    <w:qFormat/>
    <w:rsid w:val="00A55613"/>
    <w:rPr>
      <w:rFonts w:ascii="Times New Roman" w:hAnsi="Times New Roman" w:cs="Times New Roman"/>
      <w:smallCaps/>
      <w:color w:val="5A5A5A" w:themeColor="text1" w:themeTint="A5"/>
    </w:rPr>
  </w:style>
  <w:style w:type="character" w:styleId="afffc">
    <w:name w:val="Subtle Emphasis"/>
    <w:basedOn w:val="a3"/>
    <w:uiPriority w:val="19"/>
    <w:qFormat/>
    <w:rsid w:val="00A55613"/>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A556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55613"/>
    <w:pPr>
      <w:ind w:left="283" w:hanging="283"/>
      <w:contextualSpacing/>
    </w:pPr>
  </w:style>
  <w:style w:type="paragraph" w:styleId="2f1">
    <w:name w:val="List 2"/>
    <w:basedOn w:val="a2"/>
    <w:uiPriority w:val="99"/>
    <w:semiHidden/>
    <w:unhideWhenUsed/>
    <w:rsid w:val="00A55613"/>
    <w:pPr>
      <w:ind w:left="566" w:hanging="283"/>
      <w:contextualSpacing/>
    </w:pPr>
  </w:style>
  <w:style w:type="paragraph" w:styleId="3d">
    <w:name w:val="List 3"/>
    <w:basedOn w:val="a2"/>
    <w:uiPriority w:val="99"/>
    <w:semiHidden/>
    <w:unhideWhenUsed/>
    <w:rsid w:val="00A55613"/>
    <w:pPr>
      <w:ind w:left="849" w:hanging="283"/>
      <w:contextualSpacing/>
    </w:pPr>
  </w:style>
  <w:style w:type="paragraph" w:styleId="47">
    <w:name w:val="List 4"/>
    <w:basedOn w:val="a2"/>
    <w:uiPriority w:val="99"/>
    <w:semiHidden/>
    <w:unhideWhenUsed/>
    <w:rsid w:val="00A55613"/>
    <w:pPr>
      <w:ind w:left="1132" w:hanging="283"/>
      <w:contextualSpacing/>
    </w:pPr>
  </w:style>
  <w:style w:type="paragraph" w:styleId="56">
    <w:name w:val="List 5"/>
    <w:basedOn w:val="a2"/>
    <w:uiPriority w:val="99"/>
    <w:semiHidden/>
    <w:unhideWhenUsed/>
    <w:rsid w:val="00A55613"/>
    <w:pPr>
      <w:ind w:left="1415" w:hanging="283"/>
      <w:contextualSpacing/>
    </w:pPr>
  </w:style>
  <w:style w:type="paragraph" w:styleId="affff">
    <w:name w:val="Bibliography"/>
    <w:basedOn w:val="a2"/>
    <w:next w:val="a2"/>
    <w:uiPriority w:val="37"/>
    <w:semiHidden/>
    <w:unhideWhenUsed/>
    <w:rsid w:val="00A55613"/>
  </w:style>
  <w:style w:type="table" w:customStyle="1" w:styleId="-110">
    <w:name w:val="Список-таблица 1 светлая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A5561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A55613"/>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A55613"/>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A55613"/>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A55613"/>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A55613"/>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A55613"/>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A5561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A5561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A55613"/>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A55613"/>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A55613"/>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A5561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A5561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A5561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A5561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A5561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A5561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A5561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A5561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A5561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A55613"/>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A5561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A55613"/>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A55613"/>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A55613"/>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A55613"/>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A55613"/>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A55613"/>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A55613"/>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A55613"/>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A55613"/>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A55613"/>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A55613"/>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A55613"/>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A55613"/>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A5561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A5561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5561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5561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5561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556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5561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A556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A5561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A5561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A55613"/>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A55613"/>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A55613"/>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A5561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A5561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55613"/>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A55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A5561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55613"/>
    <w:pPr>
      <w:spacing w:after="0" w:line="240" w:lineRule="auto"/>
    </w:pPr>
    <w:rPr>
      <w:sz w:val="20"/>
      <w:szCs w:val="20"/>
    </w:rPr>
  </w:style>
  <w:style w:type="character" w:customStyle="1" w:styleId="HTML9">
    <w:name w:val="Стандартный HTML Знак"/>
    <w:basedOn w:val="a3"/>
    <w:link w:val="HTML8"/>
    <w:uiPriority w:val="99"/>
    <w:semiHidden/>
    <w:rsid w:val="00A55613"/>
    <w:rPr>
      <w:rFonts w:ascii="Times New Roman" w:hAnsi="Times New Roman" w:cs="Times New Roman"/>
      <w:sz w:val="20"/>
      <w:szCs w:val="20"/>
    </w:rPr>
  </w:style>
  <w:style w:type="numbering" w:styleId="a1">
    <w:name w:val="Outline List 3"/>
    <w:basedOn w:val="a5"/>
    <w:uiPriority w:val="99"/>
    <w:semiHidden/>
    <w:unhideWhenUsed/>
    <w:rsid w:val="00A55613"/>
    <w:pPr>
      <w:numPr>
        <w:numId w:val="13"/>
      </w:numPr>
    </w:pPr>
  </w:style>
  <w:style w:type="table" w:styleId="1b">
    <w:name w:val="Table Columns 1"/>
    <w:basedOn w:val="a4"/>
    <w:uiPriority w:val="99"/>
    <w:semiHidden/>
    <w:unhideWhenUsed/>
    <w:rsid w:val="00A5561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5561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556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5561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5561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55613"/>
    <w:rPr>
      <w:rFonts w:ascii="Times New Roman" w:hAnsi="Times New Roman" w:cs="Times New Roman"/>
      <w:b/>
      <w:bCs/>
    </w:rPr>
  </w:style>
  <w:style w:type="paragraph" w:styleId="affff2">
    <w:name w:val="Document Map"/>
    <w:basedOn w:val="a2"/>
    <w:link w:val="affff3"/>
    <w:uiPriority w:val="99"/>
    <w:semiHidden/>
    <w:unhideWhenUsed/>
    <w:rsid w:val="00A55613"/>
    <w:pPr>
      <w:spacing w:after="0" w:line="240" w:lineRule="auto"/>
    </w:pPr>
    <w:rPr>
      <w:sz w:val="16"/>
      <w:szCs w:val="16"/>
    </w:rPr>
  </w:style>
  <w:style w:type="character" w:customStyle="1" w:styleId="affff3">
    <w:name w:val="Схема документа Знак"/>
    <w:basedOn w:val="a3"/>
    <w:link w:val="affff2"/>
    <w:uiPriority w:val="99"/>
    <w:semiHidden/>
    <w:rsid w:val="00A55613"/>
    <w:rPr>
      <w:rFonts w:ascii="Times New Roman" w:hAnsi="Times New Roman" w:cs="Times New Roman"/>
      <w:sz w:val="16"/>
      <w:szCs w:val="16"/>
    </w:rPr>
  </w:style>
  <w:style w:type="table" w:customStyle="1" w:styleId="110">
    <w:name w:val="Таблица простая 11"/>
    <w:basedOn w:val="a4"/>
    <w:uiPriority w:val="41"/>
    <w:rsid w:val="00A5561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A5561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A55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A55613"/>
    <w:pPr>
      <w:spacing w:after="0"/>
      <w:ind w:left="220" w:hanging="220"/>
    </w:pPr>
  </w:style>
  <w:style w:type="table" w:customStyle="1" w:styleId="-112">
    <w:name w:val="Таблица-сетка 1 светлая1"/>
    <w:basedOn w:val="a4"/>
    <w:uiPriority w:val="46"/>
    <w:rsid w:val="00A5561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A5561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A55613"/>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A55613"/>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A5561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A5561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A55613"/>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A5561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A5561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A55613"/>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A55613"/>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A55613"/>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A5561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A5561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A5561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A5561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A5561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A5561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A5561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A5561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A5561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A5561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A5561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A5561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A5561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A5561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A5561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A5561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A556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A556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A5561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A5561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A5561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A5561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A5561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A5561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A556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A55613"/>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A5561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A55613"/>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A55613"/>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A55613"/>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A55613"/>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A556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556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5561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5561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5561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5561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556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556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55613"/>
    <w:pPr>
      <w:spacing w:after="0" w:line="240" w:lineRule="auto"/>
    </w:pPr>
    <w:rPr>
      <w:sz w:val="21"/>
      <w:szCs w:val="21"/>
    </w:rPr>
  </w:style>
  <w:style w:type="character" w:customStyle="1" w:styleId="affff6">
    <w:name w:val="Текст Знак"/>
    <w:basedOn w:val="a3"/>
    <w:link w:val="affff5"/>
    <w:uiPriority w:val="99"/>
    <w:semiHidden/>
    <w:rsid w:val="00A55613"/>
    <w:rPr>
      <w:rFonts w:ascii="Times New Roman" w:hAnsi="Times New Roman" w:cs="Times New Roman"/>
      <w:sz w:val="21"/>
      <w:szCs w:val="21"/>
    </w:rPr>
  </w:style>
  <w:style w:type="paragraph" w:styleId="affff7">
    <w:name w:val="Balloon Text"/>
    <w:basedOn w:val="a2"/>
    <w:link w:val="affff8"/>
    <w:uiPriority w:val="99"/>
    <w:semiHidden/>
    <w:unhideWhenUsed/>
    <w:rsid w:val="00A55613"/>
    <w:pPr>
      <w:spacing w:after="0" w:line="240" w:lineRule="auto"/>
    </w:pPr>
    <w:rPr>
      <w:sz w:val="18"/>
      <w:szCs w:val="18"/>
    </w:rPr>
  </w:style>
  <w:style w:type="character" w:customStyle="1" w:styleId="affff8">
    <w:name w:val="Текст выноски Знак"/>
    <w:basedOn w:val="a3"/>
    <w:link w:val="affff7"/>
    <w:uiPriority w:val="99"/>
    <w:semiHidden/>
    <w:rsid w:val="00A55613"/>
    <w:rPr>
      <w:rFonts w:ascii="Times New Roman" w:hAnsi="Times New Roman" w:cs="Times New Roman"/>
      <w:sz w:val="18"/>
      <w:szCs w:val="18"/>
    </w:rPr>
  </w:style>
  <w:style w:type="paragraph" w:styleId="affff9">
    <w:name w:val="endnote text"/>
    <w:basedOn w:val="a2"/>
    <w:link w:val="affffa"/>
    <w:uiPriority w:val="99"/>
    <w:semiHidden/>
    <w:unhideWhenUsed/>
    <w:rsid w:val="00A55613"/>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55613"/>
    <w:rPr>
      <w:rFonts w:ascii="Times New Roman" w:hAnsi="Times New Roman" w:cs="Times New Roman"/>
      <w:sz w:val="20"/>
      <w:szCs w:val="20"/>
    </w:rPr>
  </w:style>
  <w:style w:type="paragraph" w:styleId="affffb">
    <w:name w:val="macro"/>
    <w:link w:val="affffc"/>
    <w:uiPriority w:val="99"/>
    <w:semiHidden/>
    <w:unhideWhenUsed/>
    <w:rsid w:val="00A55613"/>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55613"/>
    <w:rPr>
      <w:rFonts w:ascii="Times New Roman" w:hAnsi="Times New Roman" w:cs="Times New Roman"/>
      <w:sz w:val="20"/>
      <w:szCs w:val="20"/>
    </w:rPr>
  </w:style>
  <w:style w:type="paragraph" w:styleId="affffd">
    <w:name w:val="annotation text"/>
    <w:basedOn w:val="a2"/>
    <w:link w:val="affffe"/>
    <w:uiPriority w:val="99"/>
    <w:semiHidden/>
    <w:unhideWhenUsed/>
    <w:rsid w:val="00A55613"/>
    <w:pPr>
      <w:spacing w:line="240" w:lineRule="auto"/>
    </w:pPr>
    <w:rPr>
      <w:sz w:val="20"/>
      <w:szCs w:val="20"/>
    </w:rPr>
  </w:style>
  <w:style w:type="character" w:customStyle="1" w:styleId="affffe">
    <w:name w:val="Текст примечания Знак"/>
    <w:basedOn w:val="a3"/>
    <w:link w:val="affffd"/>
    <w:uiPriority w:val="99"/>
    <w:semiHidden/>
    <w:rsid w:val="00A55613"/>
    <w:rPr>
      <w:rFonts w:ascii="Times New Roman" w:hAnsi="Times New Roman" w:cs="Times New Roman"/>
      <w:sz w:val="20"/>
      <w:szCs w:val="20"/>
    </w:rPr>
  </w:style>
  <w:style w:type="paragraph" w:styleId="afffff">
    <w:name w:val="footnote text"/>
    <w:basedOn w:val="a2"/>
    <w:link w:val="afffff0"/>
    <w:uiPriority w:val="99"/>
    <w:semiHidden/>
    <w:unhideWhenUsed/>
    <w:rsid w:val="00A55613"/>
    <w:pPr>
      <w:spacing w:after="0" w:line="240" w:lineRule="auto"/>
    </w:pPr>
    <w:rPr>
      <w:sz w:val="20"/>
      <w:szCs w:val="20"/>
    </w:rPr>
  </w:style>
  <w:style w:type="character" w:customStyle="1" w:styleId="afffff0">
    <w:name w:val="Текст сноски Знак"/>
    <w:basedOn w:val="a3"/>
    <w:link w:val="afffff"/>
    <w:uiPriority w:val="99"/>
    <w:semiHidden/>
    <w:rsid w:val="00A55613"/>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55613"/>
    <w:rPr>
      <w:b/>
      <w:bCs/>
    </w:rPr>
  </w:style>
  <w:style w:type="character" w:customStyle="1" w:styleId="afffff2">
    <w:name w:val="Тема примечания Знак"/>
    <w:basedOn w:val="affffe"/>
    <w:link w:val="afffff1"/>
    <w:uiPriority w:val="99"/>
    <w:semiHidden/>
    <w:rsid w:val="00A55613"/>
    <w:rPr>
      <w:rFonts w:ascii="Times New Roman" w:hAnsi="Times New Roman" w:cs="Times New Roman"/>
      <w:b/>
      <w:bCs/>
      <w:sz w:val="20"/>
      <w:szCs w:val="20"/>
    </w:rPr>
  </w:style>
  <w:style w:type="table" w:styleId="afffff3">
    <w:name w:val="Table Theme"/>
    <w:basedOn w:val="a4"/>
    <w:uiPriority w:val="99"/>
    <w:semiHidden/>
    <w:unhideWhenUsed/>
    <w:rsid w:val="00A55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A556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A55613"/>
    <w:pPr>
      <w:spacing w:after="0" w:line="240" w:lineRule="auto"/>
      <w:ind w:left="220" w:hanging="220"/>
    </w:pPr>
  </w:style>
  <w:style w:type="paragraph" w:styleId="afffff5">
    <w:name w:val="index heading"/>
    <w:basedOn w:val="a2"/>
    <w:next w:val="1c"/>
    <w:uiPriority w:val="99"/>
    <w:semiHidden/>
    <w:unhideWhenUsed/>
    <w:rsid w:val="00A55613"/>
    <w:rPr>
      <w:rFonts w:eastAsiaTheme="majorEastAsia"/>
      <w:b/>
      <w:bCs/>
    </w:rPr>
  </w:style>
  <w:style w:type="paragraph" w:styleId="2f6">
    <w:name w:val="index 2"/>
    <w:basedOn w:val="a2"/>
    <w:next w:val="a2"/>
    <w:autoRedefine/>
    <w:uiPriority w:val="99"/>
    <w:semiHidden/>
    <w:unhideWhenUsed/>
    <w:rsid w:val="00A55613"/>
    <w:pPr>
      <w:spacing w:after="0" w:line="240" w:lineRule="auto"/>
      <w:ind w:left="440" w:hanging="220"/>
    </w:pPr>
  </w:style>
  <w:style w:type="paragraph" w:styleId="3f0">
    <w:name w:val="index 3"/>
    <w:basedOn w:val="a2"/>
    <w:next w:val="a2"/>
    <w:autoRedefine/>
    <w:uiPriority w:val="99"/>
    <w:semiHidden/>
    <w:unhideWhenUsed/>
    <w:rsid w:val="00A55613"/>
    <w:pPr>
      <w:spacing w:after="0" w:line="240" w:lineRule="auto"/>
      <w:ind w:left="660" w:hanging="220"/>
    </w:pPr>
  </w:style>
  <w:style w:type="paragraph" w:styleId="49">
    <w:name w:val="index 4"/>
    <w:basedOn w:val="a2"/>
    <w:next w:val="a2"/>
    <w:autoRedefine/>
    <w:uiPriority w:val="99"/>
    <w:semiHidden/>
    <w:unhideWhenUsed/>
    <w:rsid w:val="00A55613"/>
    <w:pPr>
      <w:spacing w:after="0" w:line="240" w:lineRule="auto"/>
      <w:ind w:left="880" w:hanging="220"/>
    </w:pPr>
  </w:style>
  <w:style w:type="paragraph" w:styleId="58">
    <w:name w:val="index 5"/>
    <w:basedOn w:val="a2"/>
    <w:next w:val="a2"/>
    <w:autoRedefine/>
    <w:uiPriority w:val="99"/>
    <w:semiHidden/>
    <w:unhideWhenUsed/>
    <w:rsid w:val="00A55613"/>
    <w:pPr>
      <w:spacing w:after="0" w:line="240" w:lineRule="auto"/>
      <w:ind w:left="1100" w:hanging="220"/>
    </w:pPr>
  </w:style>
  <w:style w:type="paragraph" w:styleId="63">
    <w:name w:val="index 6"/>
    <w:basedOn w:val="a2"/>
    <w:next w:val="a2"/>
    <w:autoRedefine/>
    <w:uiPriority w:val="99"/>
    <w:semiHidden/>
    <w:unhideWhenUsed/>
    <w:rsid w:val="00A55613"/>
    <w:pPr>
      <w:spacing w:after="0" w:line="240" w:lineRule="auto"/>
      <w:ind w:left="1320" w:hanging="220"/>
    </w:pPr>
  </w:style>
  <w:style w:type="paragraph" w:styleId="73">
    <w:name w:val="index 7"/>
    <w:basedOn w:val="a2"/>
    <w:next w:val="a2"/>
    <w:autoRedefine/>
    <w:uiPriority w:val="99"/>
    <w:semiHidden/>
    <w:unhideWhenUsed/>
    <w:rsid w:val="00A55613"/>
    <w:pPr>
      <w:spacing w:after="0" w:line="240" w:lineRule="auto"/>
      <w:ind w:left="1540" w:hanging="220"/>
    </w:pPr>
  </w:style>
  <w:style w:type="paragraph" w:styleId="83">
    <w:name w:val="index 8"/>
    <w:basedOn w:val="a2"/>
    <w:next w:val="a2"/>
    <w:autoRedefine/>
    <w:uiPriority w:val="99"/>
    <w:semiHidden/>
    <w:unhideWhenUsed/>
    <w:rsid w:val="00A55613"/>
    <w:pPr>
      <w:spacing w:after="0" w:line="240" w:lineRule="auto"/>
      <w:ind w:left="1760" w:hanging="220"/>
    </w:pPr>
  </w:style>
  <w:style w:type="paragraph" w:styleId="92">
    <w:name w:val="index 9"/>
    <w:basedOn w:val="a2"/>
    <w:next w:val="a2"/>
    <w:autoRedefine/>
    <w:uiPriority w:val="99"/>
    <w:semiHidden/>
    <w:unhideWhenUsed/>
    <w:rsid w:val="00A55613"/>
    <w:pPr>
      <w:spacing w:after="0" w:line="240" w:lineRule="auto"/>
      <w:ind w:left="1980" w:hanging="220"/>
    </w:pPr>
  </w:style>
  <w:style w:type="table" w:styleId="afffff6">
    <w:name w:val="Colorful Shading"/>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A55613"/>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A5561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A556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5561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5561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A556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A5561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2f8">
    <w:name w:val="Quote"/>
    <w:basedOn w:val="a2"/>
    <w:next w:val="a2"/>
    <w:link w:val="2f9"/>
    <w:uiPriority w:val="29"/>
    <w:qFormat/>
    <w:rsid w:val="00A55613"/>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A55613"/>
    <w:rPr>
      <w:rFonts w:ascii="Times New Roman" w:hAnsi="Times New Roman" w:cs="Times New Roman"/>
      <w:i/>
      <w:iCs/>
      <w:color w:val="404040" w:themeColor="text1" w:themeTint="BF"/>
    </w:rPr>
  </w:style>
  <w:style w:type="character" w:styleId="HTMLa">
    <w:name w:val="HTML Cite"/>
    <w:basedOn w:val="a3"/>
    <w:uiPriority w:val="99"/>
    <w:semiHidden/>
    <w:unhideWhenUsed/>
    <w:rsid w:val="00A55613"/>
    <w:rPr>
      <w:rFonts w:ascii="Times New Roman" w:hAnsi="Times New Roman" w:cs="Times New Roman"/>
      <w:i/>
      <w:iCs/>
    </w:rPr>
  </w:style>
  <w:style w:type="paragraph" w:styleId="afffffa">
    <w:name w:val="Message Header"/>
    <w:basedOn w:val="a2"/>
    <w:link w:val="afffffb"/>
    <w:uiPriority w:val="99"/>
    <w:semiHidden/>
    <w:unhideWhenUsed/>
    <w:rsid w:val="00A556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55613"/>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55613"/>
    <w:pPr>
      <w:spacing w:after="0" w:line="240" w:lineRule="auto"/>
    </w:pPr>
  </w:style>
  <w:style w:type="character" w:customStyle="1" w:styleId="afffffd">
    <w:name w:val="Электронная подпись Знак"/>
    <w:basedOn w:val="a3"/>
    <w:link w:val="afffffc"/>
    <w:uiPriority w:val="99"/>
    <w:semiHidden/>
    <w:rsid w:val="00A55613"/>
    <w:rPr>
      <w:rFonts w:ascii="Times New Roman" w:hAnsi="Times New Roman" w:cs="Times New Roman"/>
    </w:rPr>
  </w:style>
  <w:style w:type="table" w:customStyle="1" w:styleId="111">
    <w:name w:val="Сетка таблицы111"/>
    <w:basedOn w:val="a4"/>
    <w:next w:val="afff8"/>
    <w:uiPriority w:val="39"/>
    <w:rsid w:val="003B7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uiPriority w:val="39"/>
    <w:rsid w:val="0056664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iblioclub.ru/index.php?page=book&amp;id=578522" TargetMode="External"/><Relationship Id="rId18" Type="http://schemas.openxmlformats.org/officeDocument/2006/relationships/hyperlink" Target="http://library.og-ti.ru/global/metod/metod2020_12_04.pdf" TargetMode="External"/><Relationship Id="rId26" Type="http://schemas.openxmlformats.org/officeDocument/2006/relationships/hyperlink" Target="http://pedlib.ru" TargetMode="External"/><Relationship Id="rId3" Type="http://schemas.openxmlformats.org/officeDocument/2006/relationships/settings" Target="settings.xml"/><Relationship Id="rId21" Type="http://schemas.openxmlformats.org/officeDocument/2006/relationships/hyperlink" Target="https://biblioclub.ru/index.php?page=book&amp;id=461090" TargetMode="External"/><Relationship Id="rId34" Type="http://schemas.openxmlformats.org/officeDocument/2006/relationships/hyperlink" Target="https://www.chromium.org/Hom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library.og-ti.ru/global/metod/metod2019_05_01.pdf" TargetMode="External"/><Relationship Id="rId25" Type="http://schemas.openxmlformats.org/officeDocument/2006/relationships/hyperlink" Target="http://feb-web.ru/" TargetMode="External"/><Relationship Id="rId33" Type="http://schemas.openxmlformats.org/officeDocument/2006/relationships/hyperlink" Target="https://libreoffice.org/download/licens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club.ru/index.php?page=book&amp;id=599623" TargetMode="External"/><Relationship Id="rId20" Type="http://schemas.openxmlformats.org/officeDocument/2006/relationships/hyperlink" Target="https://biblioclub.ru/index.php?page=book&amp;id=684923" TargetMode="External"/><Relationship Id="rId29" Type="http://schemas.openxmlformats.org/officeDocument/2006/relationships/hyperlink" Target="http://www.biblioclu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infoliolib.info/" TargetMode="External"/><Relationship Id="rId32" Type="http://schemas.openxmlformats.org/officeDocument/2006/relationships/hyperlink" Target="https://edu.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blioclub.ru/index.php?page=book&amp;id=611315" TargetMode="External"/><Relationship Id="rId23" Type="http://schemas.openxmlformats.org/officeDocument/2006/relationships/hyperlink" Target="http://www.elibrary.ru/" TargetMode="External"/><Relationship Id="rId28" Type="http://schemas.openxmlformats.org/officeDocument/2006/relationships/hyperlink" Target="http://www.edu.ru"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biblioclub.ru/index.php?page=book&amp;id=602471" TargetMode="External"/><Relationship Id="rId31" Type="http://schemas.openxmlformats.org/officeDocument/2006/relationships/hyperlink" Target="http://www.psytest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blioclub.ru/index.php?page=book&amp;id=575701" TargetMode="External"/><Relationship Id="rId22" Type="http://schemas.openxmlformats.org/officeDocument/2006/relationships/hyperlink" Target="https://biblioclub.ru/index.php?page=book&amp;id=610922" TargetMode="External"/><Relationship Id="rId27" Type="http://schemas.openxmlformats.org/officeDocument/2006/relationships/hyperlink" Target="http://psychlib.ru/index.php" TargetMode="External"/><Relationship Id="rId30" Type="http://schemas.openxmlformats.org/officeDocument/2006/relationships/hyperlink" Target="http://e.lanbook.com/" TargetMode="External"/><Relationship Id="rId35" Type="http://schemas.openxmlformats.org/officeDocument/2006/relationships/hyperlink" Target="https://yandex.ru/legal/browser_agre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25548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Диль-Илларионова Татьяна Васильевна</dc:creator>
  <cp:keywords/>
  <dc:description>СЛУЖЕБНАЯ ИНФОРМАЦИЯ!!!НЕ МЕНЯТЬ!!!|Дата создания макета: 16.08.2023 11:36:34|Версия программы "Учебные планы": 1.0.11.234|ID_UP_DISC:2120730;ID_SPEC_LOC:4524;YEAR_POTOK:2023;ID_SUBJ:443;SHIFR:Б1.Д.Б.16;ZE_PLANNED:10;IS_RASPRED_PRACT:0;TYPE_GROUP_PRACT:;ID_TYPE_PLACE_PRACT:;ID_TYPE_DOP_PRACT:;ID_TYPE_FORM_PRACT:;UPDZES:Sem-1,ZE-3;UPDZES:Sem-2,ZE-3;UPDZES:Sem-3,ZE-4;UPZ:Sem-1,ID_TZ-1,HOUR-8;UPZ:Sem-1,ID_TZ-2,HOUR-6;UPZ:Sem-1,ID_TZ-4,HOUR-90;UPZ:Sem-2,ID_TZ-2,HOUR-6;UPZ:Sem-2,ID_TZ-4,HOUR-98;UPZ:Sem-3,ID_TZ-1,HOUR-8;UPZ:Sem-3,ID_TZ-2,HOUR-6;UPZ:Sem-3,ID_TZ-4,HOUR-121;UPC:Sem-1,ID_TC-2,Recert-0;UPC:Sem-2,ID_TC-2,Recert-0;UPC:Sem-3,ID_TC-1,Recert-0;UPDK:ID_KAF-6534,Sem-;DEPENDENT:Shifr-Б1.Д.Б.21,ID_SUBJ-385;DEPENDENT:Shifr-Б1.Д.В.2,ID_SUBJ-8082;DEPENDENT:Shifr-ФДТ.1,ID_SUBJ-16390;DEPENDENT:Shifr-Б1.Д.Б.25,ID_SUBJ-17182;DEPENDENT:Shifr-Б1.Д.Б.17,ID_SUBJ-17238;COMPET:Shifr-ОПК&lt;tire&gt;1,NAME-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этики;COMPET:Shifr-ОПК&lt;tire&gt;4,NAME-Способен осуществлять духовно&lt;tire&gt;нравственное воспитание обучающихся на основе базовых национальных ценностей;COMPET:Shifr-ОПК&lt;tire&gt;7,NAME-Способен взаимодействовать с участниками образовательных отношений в рамках реализации образовательных программ</dc:description>
  <cp:lastModifiedBy>Михалева Юлия Александровна</cp:lastModifiedBy>
  <cp:revision>7</cp:revision>
  <dcterms:created xsi:type="dcterms:W3CDTF">2023-08-16T06:36:00Z</dcterms:created>
  <dcterms:modified xsi:type="dcterms:W3CDTF">2023-09-14T09:10:00Z</dcterms:modified>
</cp:coreProperties>
</file>