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1C" w:rsidRPr="002063B4" w:rsidRDefault="00F8751C" w:rsidP="00F8751C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F8751C" w:rsidRPr="002063B4" w:rsidRDefault="00F8751C" w:rsidP="00F8751C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F8751C" w:rsidRPr="002063B4" w:rsidRDefault="00F8751C" w:rsidP="00F8751C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F8751C" w:rsidRPr="002063B4" w:rsidRDefault="00F8751C" w:rsidP="00F8751C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F8751C" w:rsidRPr="002063B4" w:rsidRDefault="00F8751C" w:rsidP="00F8751C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F8751C" w:rsidRPr="002063B4" w:rsidRDefault="00F8751C" w:rsidP="00F8751C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F8751C" w:rsidRDefault="00F8751C" w:rsidP="00F8751C">
      <w:pPr>
        <w:pStyle w:val="ReportHead"/>
        <w:suppressAutoHyphens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F8751C" w:rsidRDefault="00F8751C" w:rsidP="00F8751C">
      <w:pPr>
        <w:pStyle w:val="ReportHead"/>
        <w:suppressAutoHyphens/>
        <w:rPr>
          <w:rFonts w:eastAsia="Times New Roman"/>
          <w:b/>
          <w:bCs/>
          <w:sz w:val="24"/>
          <w:szCs w:val="24"/>
          <w:lang w:eastAsia="ru-RU"/>
        </w:rPr>
      </w:pPr>
    </w:p>
    <w:p w:rsidR="00E17FF0" w:rsidRDefault="00E17FF0" w:rsidP="00F8751C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jc w:val="left"/>
        <w:rPr>
          <w:sz w:val="24"/>
        </w:rPr>
      </w:pPr>
    </w:p>
    <w:p w:rsidR="00E17FF0" w:rsidRDefault="00E17FF0" w:rsidP="00E17FF0">
      <w:pPr>
        <w:pStyle w:val="ReportHead"/>
        <w:suppressAutoHyphens/>
        <w:jc w:val="left"/>
        <w:rPr>
          <w:sz w:val="24"/>
        </w:rPr>
      </w:pPr>
    </w:p>
    <w:p w:rsidR="00E17FF0" w:rsidRDefault="00E17FF0" w:rsidP="00E17FF0">
      <w:pPr>
        <w:pStyle w:val="ReportHead"/>
        <w:suppressAutoHyphens/>
        <w:jc w:val="left"/>
        <w:rPr>
          <w:sz w:val="24"/>
        </w:rPr>
      </w:pPr>
    </w:p>
    <w:p w:rsidR="00E17FF0" w:rsidRDefault="00E17FF0" w:rsidP="00E17FF0">
      <w:pPr>
        <w:pStyle w:val="ReportHead"/>
        <w:suppressAutoHyphens/>
        <w:jc w:val="left"/>
        <w:rPr>
          <w:sz w:val="24"/>
        </w:rPr>
      </w:pPr>
    </w:p>
    <w:p w:rsidR="00E17FF0" w:rsidRDefault="00E17FF0" w:rsidP="00E17FF0">
      <w:pPr>
        <w:pStyle w:val="ReportHead"/>
        <w:suppressAutoHyphens/>
        <w:jc w:val="left"/>
        <w:rPr>
          <w:sz w:val="24"/>
        </w:rPr>
      </w:pPr>
    </w:p>
    <w:p w:rsidR="00E17FF0" w:rsidRDefault="00E17FF0" w:rsidP="00E17FF0">
      <w:pPr>
        <w:pStyle w:val="ReportHead"/>
        <w:suppressAutoHyphens/>
        <w:jc w:val="left"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E17FF0" w:rsidRDefault="00E17FF0" w:rsidP="00E17FF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E17FF0" w:rsidRDefault="00E17FF0" w:rsidP="00E17FF0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«Б1.Д.Б.24 Основы педагогического мастерства воспитателя»</w:t>
      </w: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E17FF0" w:rsidRDefault="00E17FF0" w:rsidP="00E17FF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E17FF0" w:rsidRDefault="00E17FF0" w:rsidP="00E17FF0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E17FF0" w:rsidRDefault="00E17FF0" w:rsidP="00E17F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E17FF0" w:rsidRDefault="00E17FF0" w:rsidP="00E17FF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E17FF0" w:rsidRDefault="00E17FF0" w:rsidP="00E17F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E17FF0" w:rsidRDefault="00E17FF0" w:rsidP="00E17FF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E17FF0" w:rsidRDefault="00E17FF0" w:rsidP="00E17F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E17FF0" w:rsidRDefault="00E17FF0" w:rsidP="00E17FF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E17FF0" w:rsidRDefault="00E17FF0" w:rsidP="00E17FF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Default="00E17FF0" w:rsidP="00E17FF0">
      <w:pPr>
        <w:pStyle w:val="ReportHead"/>
        <w:suppressAutoHyphens/>
        <w:rPr>
          <w:sz w:val="24"/>
        </w:rPr>
      </w:pPr>
    </w:p>
    <w:p w:rsidR="00E17FF0" w:rsidRPr="00F8751C" w:rsidRDefault="00F8751C" w:rsidP="00E17FF0">
      <w:pPr>
        <w:pStyle w:val="ReportHead"/>
        <w:suppressAutoHyphens/>
        <w:rPr>
          <w:sz w:val="24"/>
          <w:szCs w:val="24"/>
        </w:rPr>
        <w:sectPr w:rsidR="00E17FF0" w:rsidRPr="00F8751C" w:rsidSect="00E17F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F8751C">
        <w:rPr>
          <w:rFonts w:eastAsia="Calibri"/>
          <w:sz w:val="24"/>
          <w:szCs w:val="24"/>
        </w:rPr>
        <w:t xml:space="preserve">г. Орск </w:t>
      </w:r>
      <w:r w:rsidR="00E17FF0" w:rsidRPr="00F8751C">
        <w:rPr>
          <w:sz w:val="24"/>
          <w:szCs w:val="24"/>
        </w:rPr>
        <w:t>2023</w:t>
      </w:r>
    </w:p>
    <w:p w:rsidR="00E17FF0" w:rsidRDefault="00E17FF0" w:rsidP="00E17FF0">
      <w:pPr>
        <w:pStyle w:val="ReportHead"/>
        <w:suppressAutoHyphens/>
        <w:ind w:firstLine="850"/>
        <w:jc w:val="both"/>
        <w:rPr>
          <w:sz w:val="24"/>
        </w:rPr>
      </w:pPr>
    </w:p>
    <w:p w:rsidR="00F8751C" w:rsidRDefault="00F8751C" w:rsidP="00F8751C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Рабочая программа дисциплины «</w:t>
      </w:r>
      <w:r>
        <w:rPr>
          <w:i/>
          <w:sz w:val="24"/>
        </w:rPr>
        <w:t>Б1.Д.Б.24 Основы педагогического мастерства воспитателя</w:t>
      </w:r>
      <w:r>
        <w:rPr>
          <w:sz w:val="24"/>
        </w:rPr>
        <w:t>» рассмотрена и утверждена на заседании кафедры</w:t>
      </w:r>
    </w:p>
    <w:p w:rsidR="00F8751C" w:rsidRDefault="00F8751C" w:rsidP="00F8751C">
      <w:pPr>
        <w:pStyle w:val="ReportHead"/>
        <w:suppressAutoHyphens/>
        <w:ind w:firstLine="850"/>
        <w:jc w:val="both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начального образования (ОГТИ)</w:t>
      </w: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F8751C" w:rsidRDefault="00F8751C" w:rsidP="00F8751C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</w:t>
      </w:r>
    </w:p>
    <w:p w:rsidR="00F8751C" w:rsidRDefault="00F8751C" w:rsidP="00F8751C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начального образования (ОГТИ) </w:t>
      </w:r>
      <w:r>
        <w:rPr>
          <w:sz w:val="24"/>
          <w:u w:val="single"/>
        </w:rPr>
        <w:tab/>
        <w:t xml:space="preserve">                                        Т.В. Диль-Илларионова</w:t>
      </w:r>
      <w:r w:rsidRPr="00BC6C55">
        <w:rPr>
          <w:sz w:val="24"/>
        </w:rPr>
        <w:t xml:space="preserve">__________________ </w:t>
      </w:r>
    </w:p>
    <w:p w:rsidR="00F8751C" w:rsidRDefault="00F8751C" w:rsidP="00F8751C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      подпись                                             расшифровка подписи</w:t>
      </w:r>
    </w:p>
    <w:p w:rsidR="00F8751C" w:rsidRDefault="00F8751C" w:rsidP="00F8751C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Т.В. Диль-Илларионова</w:t>
      </w:r>
      <w:r>
        <w:rPr>
          <w:sz w:val="24"/>
          <w:u w:val="single"/>
        </w:rPr>
        <w:tab/>
      </w: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F8751C" w:rsidRDefault="00F8751C" w:rsidP="00F8751C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F8751C" w:rsidTr="00FA26E4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F8751C" w:rsidRDefault="00F8751C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F8751C" w:rsidRDefault="00F8751C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F8751C" w:rsidRDefault="00F8751C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F8751C" w:rsidRDefault="00F8751C" w:rsidP="00FA26E4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F8751C" w:rsidRDefault="00F8751C" w:rsidP="00FA26E4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образование»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F8751C" w:rsidRDefault="00F8751C" w:rsidP="00FA26E4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F8751C" w:rsidRDefault="00F8751C" w:rsidP="00FA26E4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Камышанова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F8751C" w:rsidRDefault="00F8751C" w:rsidP="00FA26E4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F8751C" w:rsidRDefault="00F8751C" w:rsidP="00FA26E4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</w:tc>
      </w:tr>
    </w:tbl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F8751C" w:rsidRDefault="00F8751C" w:rsidP="00F8751C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008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65"/>
        <w:gridCol w:w="3543"/>
      </w:tblGrid>
      <w:tr w:rsidR="00F8751C" w:rsidTr="00FA26E4">
        <w:tc>
          <w:tcPr>
            <w:tcW w:w="6464" w:type="dxa"/>
            <w:shd w:val="clear" w:color="auto" w:fill="auto"/>
          </w:tcPr>
          <w:p w:rsidR="00F8751C" w:rsidRDefault="00F8751C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8751C" w:rsidRDefault="00F8751C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Диль-Илларионова Т.В.,</w:t>
            </w:r>
            <w:r>
              <w:rPr>
                <w:sz w:val="24"/>
              </w:rPr>
              <w:t>2023</w:t>
            </w:r>
          </w:p>
        </w:tc>
      </w:tr>
      <w:tr w:rsidR="00F8751C" w:rsidTr="00FA26E4">
        <w:tc>
          <w:tcPr>
            <w:tcW w:w="6464" w:type="dxa"/>
            <w:shd w:val="clear" w:color="auto" w:fill="auto"/>
          </w:tcPr>
          <w:p w:rsidR="00F8751C" w:rsidRDefault="00F8751C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8751C" w:rsidRDefault="00F8751C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E17FF0" w:rsidRDefault="00E17FF0" w:rsidP="00E17FF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E17FF0" w:rsidRDefault="00E17FF0">
      <w:pPr>
        <w:rPr>
          <w:sz w:val="24"/>
        </w:rPr>
      </w:pPr>
      <w:r>
        <w:rPr>
          <w:sz w:val="24"/>
        </w:rPr>
        <w:br w:type="page"/>
      </w:r>
    </w:p>
    <w:p w:rsidR="00E17FF0" w:rsidRDefault="00E17FF0" w:rsidP="00E17FF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0" w:name="BookmarkTestIsMustDelChr13"/>
      <w:bookmarkEnd w:id="0"/>
      <w:r>
        <w:rPr>
          <w:b/>
        </w:rPr>
        <w:lastRenderedPageBreak/>
        <w:t>1 Цели и задачи освоения дисциплины</w:t>
      </w:r>
    </w:p>
    <w:p w:rsidR="00CD757E" w:rsidRPr="000E127D" w:rsidRDefault="00CD757E" w:rsidP="00CD757E">
      <w:pPr>
        <w:pStyle w:val="ReportMain"/>
        <w:suppressAutoHyphens/>
        <w:ind w:firstLine="709"/>
        <w:jc w:val="both"/>
      </w:pPr>
      <w:r>
        <w:rPr>
          <w:b/>
        </w:rPr>
        <w:t xml:space="preserve">Цель </w:t>
      </w:r>
      <w:r>
        <w:t xml:space="preserve">освоения дисциплины: </w:t>
      </w:r>
      <w:r w:rsidRPr="000E127D">
        <w:t>фо</w:t>
      </w:r>
      <w:r w:rsidRPr="000E127D">
        <w:rPr>
          <w:color w:val="000000"/>
        </w:rPr>
        <w:t xml:space="preserve">рмирование </w:t>
      </w:r>
      <w:r w:rsidRPr="000E127D">
        <w:t>системных представлений о своеобразии педагогической деятельности педагога дошкольного образования, компонентах педагогического мастерства, способах педагогического взаимодействия с детьми.</w:t>
      </w:r>
    </w:p>
    <w:p w:rsidR="00CD757E" w:rsidRDefault="00CD757E" w:rsidP="00CD757E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CD757E" w:rsidRPr="000E127D" w:rsidRDefault="00CD757E" w:rsidP="00CD757E">
      <w:pPr>
        <w:pStyle w:val="3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E127D">
        <w:rPr>
          <w:sz w:val="24"/>
          <w:szCs w:val="24"/>
        </w:rPr>
        <w:t>Способствовать осознанию важности формирования педагогического мастерства как сущностной характеристики профессиональной деятельности</w:t>
      </w:r>
      <w:r>
        <w:rPr>
          <w:sz w:val="24"/>
          <w:szCs w:val="24"/>
        </w:rPr>
        <w:t xml:space="preserve"> воспитателя детей дошкольного возраста</w:t>
      </w:r>
      <w:r w:rsidRPr="000E127D">
        <w:rPr>
          <w:sz w:val="24"/>
          <w:szCs w:val="24"/>
        </w:rPr>
        <w:t>;</w:t>
      </w:r>
    </w:p>
    <w:p w:rsidR="00CD757E" w:rsidRPr="000E127D" w:rsidRDefault="00CD757E" w:rsidP="00CD757E">
      <w:pPr>
        <w:pStyle w:val="3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E127D">
        <w:rPr>
          <w:sz w:val="24"/>
          <w:szCs w:val="24"/>
        </w:rPr>
        <w:t>Воспитывать интерес и потребность в осуществлении профессиональной деятельности на высшем уровне, стремление постоянно совершенствоваться в ней;</w:t>
      </w:r>
    </w:p>
    <w:p w:rsidR="00CD757E" w:rsidRDefault="00CD757E" w:rsidP="00CD757E">
      <w:pPr>
        <w:pStyle w:val="3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E127D">
        <w:rPr>
          <w:sz w:val="24"/>
          <w:szCs w:val="24"/>
        </w:rPr>
        <w:t>Вооружить студентов знаниями о структуре деятельности, компонентах культуры и слагаемых мастерства педагога</w:t>
      </w:r>
      <w:r>
        <w:rPr>
          <w:sz w:val="24"/>
          <w:szCs w:val="24"/>
        </w:rPr>
        <w:t xml:space="preserve"> общего образования</w:t>
      </w:r>
      <w:r w:rsidRPr="000E127D">
        <w:rPr>
          <w:sz w:val="24"/>
          <w:szCs w:val="24"/>
        </w:rPr>
        <w:t>;</w:t>
      </w:r>
    </w:p>
    <w:p w:rsidR="00CD757E" w:rsidRPr="000E127D" w:rsidRDefault="00CD757E" w:rsidP="00CD757E">
      <w:pPr>
        <w:pStyle w:val="3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элементарные педагогические умения, в том числе аналитические, организационные, конструктивные, рефлексивные</w:t>
      </w:r>
    </w:p>
    <w:p w:rsidR="00CD757E" w:rsidRDefault="00CD757E" w:rsidP="00CD757E">
      <w:pPr>
        <w:pStyle w:val="3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E127D">
        <w:rPr>
          <w:sz w:val="24"/>
          <w:szCs w:val="24"/>
        </w:rPr>
        <w:t xml:space="preserve">Формировать представления о путях и средствах совершенствования </w:t>
      </w:r>
      <w:r>
        <w:rPr>
          <w:sz w:val="24"/>
          <w:szCs w:val="24"/>
        </w:rPr>
        <w:t>воспитателем детей дошкольного возраста своего мастерства.</w:t>
      </w:r>
    </w:p>
    <w:p w:rsidR="00E17FF0" w:rsidRDefault="00E17FF0" w:rsidP="00E17FF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E17FF0" w:rsidRDefault="00E17FF0" w:rsidP="00E17FF0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:rsidR="00E17FF0" w:rsidRDefault="00E17FF0" w:rsidP="00E17FF0">
      <w:pPr>
        <w:pStyle w:val="ReportMain"/>
        <w:suppressAutoHyphens/>
        <w:ind w:firstLine="709"/>
        <w:jc w:val="both"/>
      </w:pPr>
    </w:p>
    <w:p w:rsidR="00E17FF0" w:rsidRDefault="00E17FF0" w:rsidP="00E17FF0">
      <w:pPr>
        <w:pStyle w:val="ReportMain"/>
        <w:suppressAutoHyphens/>
        <w:ind w:firstLine="709"/>
        <w:jc w:val="both"/>
        <w:rPr>
          <w:i/>
        </w:rPr>
      </w:pPr>
      <w:r>
        <w:t xml:space="preserve">Пререквизиты дисциплины: </w:t>
      </w:r>
      <w:r>
        <w:rPr>
          <w:i/>
        </w:rPr>
        <w:t>Отсутствуют</w:t>
      </w:r>
    </w:p>
    <w:p w:rsidR="00E17FF0" w:rsidRDefault="00E17FF0" w:rsidP="00E17FF0">
      <w:pPr>
        <w:pStyle w:val="ReportMain"/>
        <w:suppressAutoHyphens/>
        <w:ind w:firstLine="709"/>
        <w:jc w:val="both"/>
      </w:pPr>
    </w:p>
    <w:p w:rsidR="00E17FF0" w:rsidRDefault="00E17FF0" w:rsidP="00E17FF0">
      <w:pPr>
        <w:pStyle w:val="ReportMain"/>
        <w:suppressAutoHyphens/>
        <w:ind w:firstLine="709"/>
        <w:jc w:val="both"/>
        <w:rPr>
          <w:i/>
        </w:rPr>
      </w:pPr>
      <w:r>
        <w:t xml:space="preserve">Постреквизиты дисциплины: </w:t>
      </w:r>
      <w:r>
        <w:rPr>
          <w:i/>
        </w:rPr>
        <w:t>Б1.Д.Б.29 Тренинг педагогического общения, Б2.П.Б.У.1 Учебная практика (ознакомительная практика), Б2.П.Б.У.2 Учебная практика (технологическая практика), Б2.П.Б.У.4 Учебная практика (научно-исследовательская работа)</w:t>
      </w:r>
    </w:p>
    <w:p w:rsidR="00E17FF0" w:rsidRDefault="00E17FF0" w:rsidP="00E17FF0">
      <w:pPr>
        <w:pStyle w:val="ReportMain"/>
        <w:suppressAutoHyphens/>
        <w:ind w:firstLine="709"/>
        <w:jc w:val="both"/>
      </w:pPr>
    </w:p>
    <w:p w:rsidR="00E17FF0" w:rsidRDefault="00E17FF0" w:rsidP="00E17FF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E17FF0" w:rsidRDefault="00E17FF0" w:rsidP="00E17FF0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E17FF0" w:rsidRDefault="00E17FF0" w:rsidP="00E17FF0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2920"/>
        <w:gridCol w:w="4450"/>
      </w:tblGrid>
      <w:tr w:rsidR="00E17FF0" w:rsidRPr="00E17FF0" w:rsidTr="00CD757E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E17FF0" w:rsidRPr="00E17FF0" w:rsidRDefault="00E17FF0" w:rsidP="00E17FF0">
            <w:pPr>
              <w:pStyle w:val="ReportMain"/>
              <w:suppressAutoHyphens/>
              <w:jc w:val="center"/>
            </w:pPr>
            <w:r w:rsidRPr="00E17FF0">
              <w:t>Код и наименование формируемых компетенций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17FF0" w:rsidRPr="00E17FF0" w:rsidRDefault="00E17FF0" w:rsidP="00E17FF0">
            <w:pPr>
              <w:pStyle w:val="ReportMain"/>
              <w:suppressAutoHyphens/>
              <w:jc w:val="center"/>
            </w:pPr>
            <w:r w:rsidRPr="00E17FF0">
              <w:t>Код и наименование индикатора достижения компетенции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E17FF0" w:rsidRPr="00E17FF0" w:rsidRDefault="00E17FF0" w:rsidP="00E17FF0">
            <w:pPr>
              <w:pStyle w:val="ReportMain"/>
              <w:suppressAutoHyphens/>
              <w:jc w:val="center"/>
            </w:pPr>
            <w:r w:rsidRPr="00E17FF0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134ABC" w:rsidRPr="00E17FF0" w:rsidTr="00CD757E">
        <w:tc>
          <w:tcPr>
            <w:tcW w:w="3175" w:type="dxa"/>
            <w:shd w:val="clear" w:color="auto" w:fill="auto"/>
          </w:tcPr>
          <w:p w:rsidR="00134ABC" w:rsidRPr="005B3999" w:rsidRDefault="00134ABC" w:rsidP="00966E81">
            <w:pPr>
              <w:pStyle w:val="ReportMain"/>
              <w:suppressAutoHyphens/>
            </w:pPr>
            <w:r w:rsidRPr="005B3999">
              <w:t>ОПК-8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920" w:type="dxa"/>
            <w:shd w:val="clear" w:color="auto" w:fill="auto"/>
          </w:tcPr>
          <w:p w:rsidR="00134ABC" w:rsidRPr="005B3999" w:rsidRDefault="00134ABC" w:rsidP="00966E81">
            <w:pPr>
              <w:pStyle w:val="ReportMain"/>
              <w:suppressAutoHyphens/>
            </w:pPr>
            <w:r w:rsidRPr="005B3999">
              <w:t>ОПК-8-В-1 Применяет методы анализа педагогической ситуации, профессиональной рефлексии на основе специальных научных знаний</w:t>
            </w:r>
          </w:p>
        </w:tc>
        <w:tc>
          <w:tcPr>
            <w:tcW w:w="4450" w:type="dxa"/>
            <w:shd w:val="clear" w:color="auto" w:fill="auto"/>
          </w:tcPr>
          <w:p w:rsidR="00134ABC" w:rsidRPr="00C12035" w:rsidRDefault="00134ABC" w:rsidP="00966E81">
            <w:pPr>
              <w:pStyle w:val="a6"/>
              <w:widowControl w:val="0"/>
              <w:shd w:val="clear" w:color="auto" w:fill="FFFFFF"/>
              <w:tabs>
                <w:tab w:val="left" w:pos="218"/>
                <w:tab w:val="left" w:pos="851"/>
              </w:tabs>
              <w:spacing w:after="0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C12035">
              <w:rPr>
                <w:b/>
                <w:sz w:val="24"/>
                <w:szCs w:val="24"/>
                <w:u w:val="single"/>
              </w:rPr>
              <w:t xml:space="preserve">знать: </w:t>
            </w:r>
          </w:p>
          <w:p w:rsidR="00134ABC" w:rsidRPr="00C12035" w:rsidRDefault="00134ABC" w:rsidP="00134ABC">
            <w:pPr>
              <w:pStyle w:val="38"/>
              <w:widowControl w:val="0"/>
              <w:numPr>
                <w:ilvl w:val="0"/>
                <w:numId w:val="14"/>
              </w:numPr>
              <w:tabs>
                <w:tab w:val="left" w:pos="218"/>
                <w:tab w:val="left" w:pos="85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12035">
              <w:rPr>
                <w:sz w:val="24"/>
                <w:szCs w:val="24"/>
              </w:rPr>
              <w:t>структуру деятельности, компоненты культуры и слагаемые мастерства педагога;</w:t>
            </w:r>
          </w:p>
          <w:p w:rsidR="00134ABC" w:rsidRPr="00C12035" w:rsidRDefault="00134ABC" w:rsidP="00134ABC">
            <w:pPr>
              <w:pStyle w:val="38"/>
              <w:widowControl w:val="0"/>
              <w:numPr>
                <w:ilvl w:val="0"/>
                <w:numId w:val="14"/>
              </w:numPr>
              <w:tabs>
                <w:tab w:val="left" w:pos="218"/>
                <w:tab w:val="left" w:pos="85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12035">
              <w:rPr>
                <w:sz w:val="24"/>
                <w:szCs w:val="24"/>
              </w:rPr>
              <w:t>способы организации взаимодействия с различными участниками учебно-воспитательного процесса: коллегами, родителями, общественными и образовательными организациями, детскими коллективами для совместного решения задач педагогической деятельности;</w:t>
            </w:r>
          </w:p>
          <w:p w:rsidR="00134ABC" w:rsidRPr="00C12035" w:rsidRDefault="00134ABC" w:rsidP="00134ABC">
            <w:pPr>
              <w:pStyle w:val="38"/>
              <w:widowControl w:val="0"/>
              <w:numPr>
                <w:ilvl w:val="0"/>
                <w:numId w:val="14"/>
              </w:numPr>
              <w:tabs>
                <w:tab w:val="left" w:pos="218"/>
                <w:tab w:val="left" w:pos="85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12035">
              <w:rPr>
                <w:sz w:val="24"/>
                <w:szCs w:val="24"/>
              </w:rPr>
              <w:t>пути и средства совершенствования воспитателем своего мастерства;</w:t>
            </w:r>
          </w:p>
          <w:p w:rsidR="00134ABC" w:rsidRPr="00C12035" w:rsidRDefault="00134ABC" w:rsidP="00966E81">
            <w:pPr>
              <w:widowControl w:val="0"/>
              <w:shd w:val="clear" w:color="auto" w:fill="FFFFFF"/>
              <w:tabs>
                <w:tab w:val="left" w:pos="218"/>
              </w:tabs>
              <w:spacing w:after="0"/>
              <w:rPr>
                <w:b/>
                <w:bCs/>
                <w:color w:val="000000"/>
                <w:spacing w:val="-3"/>
                <w:sz w:val="24"/>
                <w:szCs w:val="24"/>
                <w:u w:val="single"/>
              </w:rPr>
            </w:pPr>
            <w:r w:rsidRPr="00C12035">
              <w:rPr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уметь:</w:t>
            </w:r>
          </w:p>
          <w:p w:rsidR="00134ABC" w:rsidRDefault="00134ABC" w:rsidP="00134ABC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18"/>
                <w:tab w:val="left" w:pos="851"/>
              </w:tabs>
              <w:spacing w:after="0" w:line="240" w:lineRule="auto"/>
              <w:ind w:left="0" w:firstLine="0"/>
              <w:rPr>
                <w:bCs/>
                <w:color w:val="000000"/>
                <w:spacing w:val="-3"/>
                <w:sz w:val="24"/>
                <w:szCs w:val="24"/>
              </w:rPr>
            </w:pPr>
            <w:r w:rsidRPr="00C12035">
              <w:rPr>
                <w:bCs/>
                <w:color w:val="000000"/>
                <w:spacing w:val="-3"/>
                <w:sz w:val="24"/>
                <w:szCs w:val="24"/>
              </w:rPr>
              <w:t>осуществлять целостную педагогическую деятельность воспитателя на основе специальных научных знаний;</w:t>
            </w:r>
          </w:p>
          <w:p w:rsidR="00134ABC" w:rsidRDefault="00134ABC" w:rsidP="00134ABC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18"/>
                <w:tab w:val="left" w:pos="851"/>
              </w:tabs>
              <w:spacing w:after="0" w:line="240" w:lineRule="auto"/>
              <w:ind w:left="0" w:firstLine="0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анализировать педагогические ситуации;</w:t>
            </w:r>
          </w:p>
          <w:p w:rsidR="00134ABC" w:rsidRPr="00C12035" w:rsidRDefault="00134ABC" w:rsidP="00134ABC">
            <w:pPr>
              <w:pStyle w:val="214"/>
              <w:widowControl w:val="0"/>
              <w:numPr>
                <w:ilvl w:val="0"/>
                <w:numId w:val="15"/>
              </w:numPr>
              <w:tabs>
                <w:tab w:val="left" w:pos="218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12035">
              <w:rPr>
                <w:sz w:val="24"/>
                <w:szCs w:val="24"/>
              </w:rPr>
              <w:t>проектировать свою профессиональную деятельности в соответствии с принципа</w:t>
            </w:r>
            <w:r w:rsidRPr="00C12035">
              <w:rPr>
                <w:sz w:val="24"/>
                <w:szCs w:val="24"/>
              </w:rPr>
              <w:lastRenderedPageBreak/>
              <w:t>ми социализации и индивидуализации личности детей;</w:t>
            </w:r>
          </w:p>
          <w:p w:rsidR="00134ABC" w:rsidRPr="00C12035" w:rsidRDefault="00134ABC" w:rsidP="00966E81">
            <w:pPr>
              <w:widowControl w:val="0"/>
              <w:shd w:val="clear" w:color="auto" w:fill="FFFFFF"/>
              <w:tabs>
                <w:tab w:val="left" w:pos="218"/>
              </w:tabs>
              <w:spacing w:after="0"/>
              <w:rPr>
                <w:b/>
                <w:bCs/>
                <w:color w:val="000000"/>
                <w:spacing w:val="-3"/>
                <w:sz w:val="24"/>
                <w:szCs w:val="24"/>
                <w:u w:val="single"/>
              </w:rPr>
            </w:pPr>
            <w:r w:rsidRPr="00C12035">
              <w:rPr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владеть:</w:t>
            </w:r>
          </w:p>
          <w:p w:rsidR="00134ABC" w:rsidRPr="00C12035" w:rsidRDefault="00134ABC" w:rsidP="00134ABC">
            <w:pPr>
              <w:pStyle w:val="214"/>
              <w:widowControl w:val="0"/>
              <w:numPr>
                <w:ilvl w:val="0"/>
                <w:numId w:val="16"/>
              </w:numPr>
              <w:tabs>
                <w:tab w:val="left" w:pos="218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12035">
              <w:rPr>
                <w:sz w:val="24"/>
                <w:szCs w:val="24"/>
              </w:rPr>
              <w:t xml:space="preserve">навыками профессиональной рефлексии; </w:t>
            </w:r>
          </w:p>
          <w:p w:rsidR="00134ABC" w:rsidRPr="005B3999" w:rsidRDefault="00134ABC" w:rsidP="00966E81">
            <w:pPr>
              <w:pStyle w:val="ReportMain"/>
              <w:suppressAutoHyphens/>
            </w:pPr>
            <w:r w:rsidRPr="00C12035">
              <w:rPr>
                <w:szCs w:val="24"/>
              </w:rPr>
              <w:t>навыками самосовершенствования.</w:t>
            </w:r>
          </w:p>
        </w:tc>
      </w:tr>
    </w:tbl>
    <w:p w:rsidR="00E17FF0" w:rsidRDefault="00E17FF0" w:rsidP="00E17FF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Структура и содержание дисциплины</w:t>
      </w:r>
    </w:p>
    <w:p w:rsidR="00E17FF0" w:rsidRDefault="00E17FF0" w:rsidP="00E17FF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134ABC" w:rsidRDefault="00134ABC" w:rsidP="00134ABC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134ABC" w:rsidRDefault="00134ABC" w:rsidP="00134ABC">
      <w:pPr>
        <w:pStyle w:val="ReportMain"/>
        <w:suppressAutoHyphens/>
        <w:ind w:firstLine="709"/>
        <w:jc w:val="both"/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134ABC" w:rsidRPr="001F2CBA" w:rsidTr="00966E81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134ABC" w:rsidRDefault="00134ABC" w:rsidP="00966E81">
            <w:pPr>
              <w:pStyle w:val="ReportMain"/>
              <w:suppressAutoHyphens/>
              <w:jc w:val="center"/>
            </w:pPr>
            <w:r w:rsidRPr="001F2CBA">
              <w:t xml:space="preserve"> Трудоемкость,</w:t>
            </w:r>
          </w:p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академических часов</w:t>
            </w:r>
          </w:p>
        </w:tc>
      </w:tr>
      <w:tr w:rsidR="00134ABC" w:rsidRPr="001F2CBA" w:rsidTr="00966E81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1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всего</w:t>
            </w:r>
          </w:p>
        </w:tc>
      </w:tr>
      <w:tr w:rsidR="00134ABC" w:rsidRPr="001F2CBA" w:rsidTr="00966E81">
        <w:tc>
          <w:tcPr>
            <w:tcW w:w="759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rPr>
                <w:b/>
              </w:rPr>
            </w:pPr>
            <w:r w:rsidRPr="001F2CBA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  <w:r w:rsidRPr="001F2CBA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  <w:r w:rsidRPr="001F2CBA">
              <w:rPr>
                <w:b/>
              </w:rPr>
              <w:t>108</w:t>
            </w:r>
          </w:p>
        </w:tc>
      </w:tr>
      <w:tr w:rsidR="00134ABC" w:rsidRPr="001F2CBA" w:rsidTr="00966E81">
        <w:tc>
          <w:tcPr>
            <w:tcW w:w="759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rPr>
                <w:b/>
              </w:rPr>
            </w:pPr>
            <w:r w:rsidRPr="001F2CBA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  <w:r w:rsidRPr="001F2CBA">
              <w:rPr>
                <w:b/>
              </w:rPr>
              <w:t>9,25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  <w:r w:rsidRPr="001F2CBA">
              <w:rPr>
                <w:b/>
              </w:rPr>
              <w:t>9,25</w:t>
            </w:r>
          </w:p>
        </w:tc>
      </w:tr>
      <w:tr w:rsidR="00134ABC" w:rsidRPr="001F2CBA" w:rsidTr="00966E81">
        <w:tc>
          <w:tcPr>
            <w:tcW w:w="759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</w:pPr>
            <w:r w:rsidRPr="001F2CBA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6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6</w:t>
            </w:r>
          </w:p>
        </w:tc>
      </w:tr>
      <w:tr w:rsidR="00134ABC" w:rsidRPr="001F2CBA" w:rsidTr="00966E81">
        <w:tc>
          <w:tcPr>
            <w:tcW w:w="759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</w:pPr>
            <w:r w:rsidRPr="001F2CBA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2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2</w:t>
            </w:r>
          </w:p>
        </w:tc>
      </w:tr>
      <w:tr w:rsidR="00134ABC" w:rsidRPr="001F2CBA" w:rsidTr="00966E81">
        <w:tc>
          <w:tcPr>
            <w:tcW w:w="759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</w:pPr>
            <w:r w:rsidRPr="001F2CBA"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1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1</w:t>
            </w:r>
          </w:p>
        </w:tc>
      </w:tr>
      <w:tr w:rsidR="00134ABC" w:rsidRPr="001F2CBA" w:rsidTr="00966E81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</w:pPr>
            <w:r w:rsidRPr="001F2CBA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0,25</w:t>
            </w:r>
          </w:p>
        </w:tc>
      </w:tr>
      <w:tr w:rsidR="00134ABC" w:rsidRPr="001F2CBA" w:rsidTr="00966E81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rPr>
                <w:b/>
              </w:rPr>
            </w:pPr>
            <w:r w:rsidRPr="001F2CBA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  <w:r w:rsidRPr="001F2CBA">
              <w:rPr>
                <w:b/>
              </w:rPr>
              <w:t>98,75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  <w:r w:rsidRPr="001F2CBA">
              <w:rPr>
                <w:b/>
              </w:rPr>
              <w:t>98,75</w:t>
            </w:r>
          </w:p>
        </w:tc>
      </w:tr>
      <w:tr w:rsidR="00134ABC" w:rsidRPr="001F2CBA" w:rsidTr="00966E81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rPr>
                <w:i/>
              </w:rPr>
            </w:pPr>
            <w:r w:rsidRPr="001F2CBA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134ABC" w:rsidRPr="001F2CBA" w:rsidRDefault="00134ABC" w:rsidP="00966E81">
            <w:pPr>
              <w:pStyle w:val="ReportMain"/>
              <w:suppressAutoHyphens/>
              <w:rPr>
                <w:i/>
              </w:rPr>
            </w:pPr>
            <w:r w:rsidRPr="001F2CBA">
              <w:rPr>
                <w:i/>
              </w:rPr>
              <w:t xml:space="preserve"> - написание реферата (Р);</w:t>
            </w:r>
          </w:p>
          <w:p w:rsidR="00134ABC" w:rsidRPr="001F2CBA" w:rsidRDefault="00134ABC" w:rsidP="00966E81">
            <w:pPr>
              <w:pStyle w:val="ReportMain"/>
              <w:suppressAutoHyphens/>
              <w:rPr>
                <w:i/>
              </w:rPr>
            </w:pPr>
            <w:r w:rsidRPr="001F2CBA">
              <w:rPr>
                <w:i/>
              </w:rPr>
              <w:t xml:space="preserve"> - написание эссе (Э);</w:t>
            </w:r>
          </w:p>
          <w:p w:rsidR="00134ABC" w:rsidRDefault="00134ABC" w:rsidP="00966E81">
            <w:pPr>
              <w:pStyle w:val="ReportMain"/>
              <w:suppressAutoHyphens/>
              <w:rPr>
                <w:i/>
                <w:sz w:val="22"/>
              </w:rPr>
            </w:pPr>
            <w:r w:rsidRPr="001F2CBA">
              <w:rPr>
                <w:i/>
              </w:rPr>
              <w:t xml:space="preserve"> </w:t>
            </w:r>
            <w:r w:rsidRPr="005B3999">
              <w:rPr>
                <w:i/>
              </w:rPr>
              <w:t xml:space="preserve">- </w:t>
            </w:r>
            <w:r w:rsidRPr="003F6E9A">
              <w:rPr>
                <w:i/>
                <w:sz w:val="22"/>
              </w:rPr>
              <w:t>самостоятельное изучение разделов</w:t>
            </w:r>
            <w:r>
              <w:rPr>
                <w:i/>
                <w:sz w:val="22"/>
              </w:rPr>
              <w:t>;</w:t>
            </w:r>
          </w:p>
          <w:p w:rsidR="00134ABC" w:rsidRPr="001F2CBA" w:rsidRDefault="00134ABC" w:rsidP="00966E81">
            <w:pPr>
              <w:pStyle w:val="ReportMain"/>
              <w:suppressAutoHyphens/>
              <w:rPr>
                <w:i/>
              </w:rPr>
            </w:pPr>
            <w:r w:rsidRPr="001F2CBA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134ABC" w:rsidRPr="001F2CBA" w:rsidRDefault="00134ABC" w:rsidP="00966E81">
            <w:pPr>
              <w:pStyle w:val="ReportMain"/>
              <w:suppressAutoHyphens/>
              <w:rPr>
                <w:i/>
              </w:rPr>
            </w:pPr>
            <w:r w:rsidRPr="001F2CBA">
              <w:rPr>
                <w:i/>
              </w:rPr>
              <w:t xml:space="preserve"> - подготовка к практическим занятиям;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4,75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</w:p>
          <w:p w:rsidR="00134ABC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4,75</w:t>
            </w:r>
          </w:p>
        </w:tc>
      </w:tr>
      <w:tr w:rsidR="00134ABC" w:rsidRPr="001F2CBA" w:rsidTr="00966E81">
        <w:tc>
          <w:tcPr>
            <w:tcW w:w="759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rPr>
                <w:b/>
              </w:rPr>
            </w:pPr>
            <w:r w:rsidRPr="001F2CBA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  <w:r w:rsidRPr="001F2CBA">
              <w:rPr>
                <w:b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134ABC" w:rsidRDefault="00134ABC" w:rsidP="00E17FF0">
      <w:pPr>
        <w:pStyle w:val="ReportMain"/>
        <w:keepNext/>
        <w:suppressAutoHyphens/>
        <w:ind w:firstLine="709"/>
        <w:jc w:val="both"/>
      </w:pPr>
    </w:p>
    <w:p w:rsidR="00134ABC" w:rsidRDefault="00134ABC" w:rsidP="00134ABC">
      <w:pPr>
        <w:pStyle w:val="ReportMain"/>
        <w:keepNext/>
        <w:suppressAutoHyphens/>
        <w:ind w:firstLine="709"/>
        <w:jc w:val="both"/>
      </w:pPr>
      <w:r>
        <w:t>Разделы дисциплины, изучаемые в 1 семестре</w:t>
      </w: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134ABC" w:rsidRPr="001F2CBA" w:rsidTr="00966E81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Количество часов</w:t>
            </w:r>
          </w:p>
        </w:tc>
      </w:tr>
      <w:tr w:rsidR="00134ABC" w:rsidRPr="001F2CBA" w:rsidTr="00966E81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4ABC" w:rsidRDefault="00134ABC" w:rsidP="00966E81">
            <w:pPr>
              <w:pStyle w:val="ReportMain"/>
              <w:suppressAutoHyphens/>
              <w:jc w:val="center"/>
            </w:pPr>
            <w:r w:rsidRPr="001F2CBA">
              <w:t>аудиторная</w:t>
            </w:r>
          </w:p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внеауд. работа</w:t>
            </w:r>
          </w:p>
        </w:tc>
      </w:tr>
      <w:tr w:rsidR="00134ABC" w:rsidRPr="001F2CBA" w:rsidTr="00966E81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</w:tr>
      <w:tr w:rsidR="00134ABC" w:rsidRPr="001F2CBA" w:rsidTr="00966E81">
        <w:tc>
          <w:tcPr>
            <w:tcW w:w="1134" w:type="dxa"/>
            <w:shd w:val="clear" w:color="auto" w:fill="auto"/>
          </w:tcPr>
          <w:p w:rsidR="00134ABC" w:rsidRPr="00F46572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134ABC" w:rsidRPr="00F46572" w:rsidRDefault="00134ABC" w:rsidP="00966E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6572">
              <w:rPr>
                <w:sz w:val="24"/>
                <w:szCs w:val="24"/>
              </w:rPr>
              <w:t>Педагогическое мастерство как педагогическая проблема</w:t>
            </w:r>
          </w:p>
        </w:tc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>
              <w:t>36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34ABC" w:rsidRDefault="00134ABC" w:rsidP="00966E81">
            <w:pPr>
              <w:pStyle w:val="affff2"/>
              <w:suppressLineNumber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134ABC" w:rsidRPr="001F2CBA" w:rsidTr="00966E81">
        <w:tc>
          <w:tcPr>
            <w:tcW w:w="1134" w:type="dxa"/>
            <w:shd w:val="clear" w:color="auto" w:fill="auto"/>
          </w:tcPr>
          <w:p w:rsidR="00134ABC" w:rsidRPr="00F46572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134ABC" w:rsidRPr="00F46572" w:rsidRDefault="00134ABC" w:rsidP="00966E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6572">
              <w:rPr>
                <w:sz w:val="24"/>
                <w:szCs w:val="24"/>
              </w:rPr>
              <w:t>Педагогическая технология как элемент педагогического мастерства</w:t>
            </w:r>
          </w:p>
        </w:tc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>
              <w:t>44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34ABC" w:rsidRDefault="00134ABC" w:rsidP="00966E81">
            <w:pPr>
              <w:pStyle w:val="affff2"/>
              <w:suppressLineNumber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134ABC" w:rsidRPr="001F2CBA" w:rsidTr="00966E81">
        <w:tc>
          <w:tcPr>
            <w:tcW w:w="1134" w:type="dxa"/>
            <w:shd w:val="clear" w:color="auto" w:fill="auto"/>
          </w:tcPr>
          <w:p w:rsidR="00134ABC" w:rsidRPr="00F46572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134ABC" w:rsidRPr="00F46572" w:rsidRDefault="00134ABC" w:rsidP="00966E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6572">
              <w:rPr>
                <w:sz w:val="24"/>
                <w:szCs w:val="24"/>
              </w:rPr>
              <w:t>Педагогическое мастерство в управлении учебно-воспитательным процессом</w:t>
            </w:r>
          </w:p>
        </w:tc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>
              <w:t>28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34ABC" w:rsidRPr="00F46572" w:rsidRDefault="00134ABC" w:rsidP="00966E81">
            <w:pPr>
              <w:pStyle w:val="affff2"/>
              <w:suppressLineNumber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134ABC" w:rsidRPr="001F2CBA" w:rsidTr="00966E81"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</w:pPr>
            <w:r w:rsidRPr="001F2CBA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108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6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2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100</w:t>
            </w:r>
          </w:p>
        </w:tc>
      </w:tr>
      <w:tr w:rsidR="00134ABC" w:rsidRPr="001F2CBA" w:rsidTr="00966E81"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</w:pPr>
            <w:r w:rsidRPr="001F2CBA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108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6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2</w:t>
            </w:r>
          </w:p>
        </w:tc>
        <w:tc>
          <w:tcPr>
            <w:tcW w:w="567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34ABC" w:rsidRPr="001F2CBA" w:rsidRDefault="00134ABC" w:rsidP="00966E81">
            <w:pPr>
              <w:pStyle w:val="ReportMain"/>
              <w:suppressAutoHyphens/>
              <w:jc w:val="center"/>
            </w:pPr>
            <w:r w:rsidRPr="001F2CBA">
              <w:t>100</w:t>
            </w:r>
          </w:p>
        </w:tc>
      </w:tr>
    </w:tbl>
    <w:p w:rsidR="00E17FF0" w:rsidRDefault="00E17FF0" w:rsidP="00E17FF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134ABC" w:rsidRDefault="00134ABC" w:rsidP="00134ABC">
      <w:pPr>
        <w:widowControl w:val="0"/>
        <w:spacing w:after="0"/>
        <w:ind w:firstLine="709"/>
        <w:jc w:val="both"/>
        <w:rPr>
          <w:b/>
          <w:sz w:val="24"/>
          <w:szCs w:val="28"/>
        </w:rPr>
      </w:pPr>
    </w:p>
    <w:p w:rsidR="00134ABC" w:rsidRPr="00F46572" w:rsidRDefault="00134ABC" w:rsidP="00134ABC">
      <w:pPr>
        <w:widowControl w:val="0"/>
        <w:spacing w:after="0"/>
        <w:ind w:firstLine="709"/>
        <w:jc w:val="both"/>
        <w:rPr>
          <w:b/>
          <w:sz w:val="24"/>
          <w:szCs w:val="28"/>
        </w:rPr>
      </w:pPr>
      <w:r w:rsidRPr="00F46572">
        <w:rPr>
          <w:b/>
          <w:sz w:val="24"/>
          <w:szCs w:val="28"/>
        </w:rPr>
        <w:lastRenderedPageBreak/>
        <w:t>1.Педагогическое мастерство как педагогическая проблема</w:t>
      </w:r>
    </w:p>
    <w:p w:rsidR="00134ABC" w:rsidRPr="00F46572" w:rsidRDefault="00134ABC" w:rsidP="00134ABC">
      <w:pPr>
        <w:widowControl w:val="0"/>
        <w:spacing w:after="0"/>
        <w:ind w:firstLine="709"/>
        <w:jc w:val="both"/>
        <w:rPr>
          <w:sz w:val="24"/>
          <w:szCs w:val="28"/>
        </w:rPr>
      </w:pPr>
      <w:r w:rsidRPr="00F46572">
        <w:rPr>
          <w:i/>
          <w:sz w:val="24"/>
          <w:szCs w:val="28"/>
        </w:rPr>
        <w:t>Сущность педагогической деятельности педагога дошкольного образования, педагогической культуры, педагогического творчества. Педагогическая рефлексия, этика, эстетика. Педагогическое мастерство в структуре педагогической культуры. Структура педагогического мастерства. Общее, специфическое и индивидуальное в педагогическом мастерстве. Основные пути овладения педагогическим мастерством</w:t>
      </w:r>
      <w:r w:rsidRPr="00F46572">
        <w:rPr>
          <w:sz w:val="24"/>
          <w:szCs w:val="28"/>
        </w:rPr>
        <w:t>.</w:t>
      </w:r>
    </w:p>
    <w:p w:rsidR="00134ABC" w:rsidRPr="00F46572" w:rsidRDefault="00134ABC" w:rsidP="00134ABC">
      <w:pPr>
        <w:pStyle w:val="38"/>
        <w:spacing w:after="0"/>
        <w:ind w:left="0" w:firstLine="709"/>
        <w:jc w:val="both"/>
        <w:rPr>
          <w:b/>
          <w:sz w:val="24"/>
          <w:szCs w:val="28"/>
        </w:rPr>
      </w:pPr>
      <w:r w:rsidRPr="00F46572">
        <w:rPr>
          <w:b/>
          <w:sz w:val="24"/>
          <w:szCs w:val="28"/>
        </w:rPr>
        <w:t>2.Педагогическая технология как элемент педагогического мастерства</w:t>
      </w:r>
    </w:p>
    <w:p w:rsidR="00134ABC" w:rsidRPr="00F46572" w:rsidRDefault="00134ABC" w:rsidP="00134ABC">
      <w:pPr>
        <w:pStyle w:val="38"/>
        <w:spacing w:after="0"/>
        <w:ind w:left="0" w:firstLine="709"/>
        <w:jc w:val="both"/>
        <w:rPr>
          <w:i/>
          <w:sz w:val="24"/>
          <w:szCs w:val="28"/>
        </w:rPr>
      </w:pPr>
      <w:r w:rsidRPr="00F46572">
        <w:rPr>
          <w:i/>
          <w:sz w:val="24"/>
          <w:szCs w:val="28"/>
        </w:rPr>
        <w:t>Понятие педагогические технологии. Элементы педагогической техники. Технология педагогического общения. Стили общения педагога. Педагогический такт. Техника речи. Конфликт как психолого-педагогическая проблема в деятельности педагога. Понятие педагогического взаимодействия и воздействия. Убеждение как способ коммуникативного воздействия. Стиль как форма отношений педагога с участниками образовательного процесса в ДОО. Объективные и субъективные факторы стиля педагогического общения.</w:t>
      </w:r>
    </w:p>
    <w:p w:rsidR="00134ABC" w:rsidRPr="00F46572" w:rsidRDefault="00134ABC" w:rsidP="00134ABC">
      <w:pPr>
        <w:pStyle w:val="38"/>
        <w:spacing w:after="0"/>
        <w:ind w:left="0" w:firstLine="709"/>
        <w:jc w:val="both"/>
        <w:rPr>
          <w:b/>
          <w:sz w:val="24"/>
          <w:szCs w:val="28"/>
        </w:rPr>
      </w:pPr>
      <w:r w:rsidRPr="00F46572">
        <w:rPr>
          <w:b/>
          <w:sz w:val="24"/>
          <w:szCs w:val="28"/>
        </w:rPr>
        <w:t>3.Педагогическое мастерство в управлении учебно-воспитательным процессом</w:t>
      </w:r>
    </w:p>
    <w:p w:rsidR="00134ABC" w:rsidRDefault="00134ABC" w:rsidP="00134ABC">
      <w:pPr>
        <w:pStyle w:val="38"/>
        <w:spacing w:after="0"/>
        <w:ind w:left="0" w:firstLine="709"/>
        <w:jc w:val="both"/>
        <w:rPr>
          <w:i/>
          <w:sz w:val="24"/>
          <w:szCs w:val="28"/>
        </w:rPr>
      </w:pPr>
      <w:r w:rsidRPr="00F46572">
        <w:rPr>
          <w:i/>
          <w:sz w:val="24"/>
          <w:szCs w:val="28"/>
        </w:rPr>
        <w:t>Педагогическое мастерство педагога дошкольного образования. Понятие культуры современного учебного занятия. Особенности осуществления воспитательно-образовательного процесса с детьми дошкольного возраста. Психолого-педагогические принципы построения авторитета педагога.</w:t>
      </w:r>
    </w:p>
    <w:p w:rsidR="00134ABC" w:rsidRDefault="00134ABC" w:rsidP="00134AB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134ABC" w:rsidRPr="000438F2" w:rsidTr="00966E81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134ABC" w:rsidRPr="000438F2" w:rsidRDefault="00134ABC" w:rsidP="00966E81">
            <w:pPr>
              <w:pStyle w:val="ReportMain"/>
              <w:suppressAutoHyphens/>
              <w:jc w:val="center"/>
            </w:pPr>
            <w:r w:rsidRPr="000438F2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ABC" w:rsidRPr="000438F2" w:rsidRDefault="00134ABC" w:rsidP="00966E81">
            <w:pPr>
              <w:pStyle w:val="ReportMain"/>
              <w:suppressAutoHyphens/>
              <w:jc w:val="center"/>
            </w:pPr>
            <w:r w:rsidRPr="000438F2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134ABC" w:rsidRPr="000438F2" w:rsidRDefault="00134ABC" w:rsidP="00966E81">
            <w:pPr>
              <w:pStyle w:val="ReportMain"/>
              <w:suppressAutoHyphens/>
              <w:jc w:val="center"/>
            </w:pPr>
            <w:r w:rsidRPr="000438F2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34ABC" w:rsidRPr="000438F2" w:rsidRDefault="00134ABC" w:rsidP="00966E81">
            <w:pPr>
              <w:pStyle w:val="ReportMain"/>
              <w:suppressAutoHyphens/>
              <w:jc w:val="center"/>
            </w:pPr>
            <w:r w:rsidRPr="000438F2">
              <w:t>Кол-во часов</w:t>
            </w:r>
          </w:p>
        </w:tc>
      </w:tr>
      <w:tr w:rsidR="00134ABC" w:rsidRPr="000438F2" w:rsidTr="00966E81">
        <w:tc>
          <w:tcPr>
            <w:tcW w:w="1191" w:type="dxa"/>
            <w:shd w:val="clear" w:color="auto" w:fill="auto"/>
          </w:tcPr>
          <w:p w:rsidR="00134ABC" w:rsidRPr="008A616C" w:rsidRDefault="00134ABC" w:rsidP="00966E81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34ABC" w:rsidRPr="008A616C" w:rsidRDefault="00134ABC" w:rsidP="00966E81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0" w:type="dxa"/>
            <w:shd w:val="clear" w:color="auto" w:fill="auto"/>
          </w:tcPr>
          <w:p w:rsidR="00134ABC" w:rsidRPr="00380BE3" w:rsidRDefault="00134ABC" w:rsidP="00966E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0BE3">
              <w:rPr>
                <w:sz w:val="24"/>
                <w:szCs w:val="24"/>
              </w:rPr>
              <w:t>Структура и компоненты педагогического мастерства воспитателя</w:t>
            </w:r>
          </w:p>
        </w:tc>
        <w:tc>
          <w:tcPr>
            <w:tcW w:w="1315" w:type="dxa"/>
            <w:shd w:val="clear" w:color="auto" w:fill="auto"/>
          </w:tcPr>
          <w:p w:rsidR="00134ABC" w:rsidRPr="00380BE3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 w:rsidRPr="00380BE3">
              <w:rPr>
                <w:szCs w:val="24"/>
              </w:rPr>
              <w:t>2</w:t>
            </w:r>
          </w:p>
        </w:tc>
      </w:tr>
      <w:tr w:rsidR="00134ABC" w:rsidRPr="000438F2" w:rsidTr="00966E81">
        <w:tc>
          <w:tcPr>
            <w:tcW w:w="1191" w:type="dxa"/>
            <w:shd w:val="clear" w:color="auto" w:fill="auto"/>
          </w:tcPr>
          <w:p w:rsidR="00134ABC" w:rsidRPr="000438F2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34ABC" w:rsidRPr="000438F2" w:rsidRDefault="00134ABC" w:rsidP="00966E81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134ABC" w:rsidRPr="000438F2" w:rsidRDefault="00134ABC" w:rsidP="00966E81">
            <w:pPr>
              <w:pStyle w:val="ReportMain"/>
              <w:suppressAutoHyphens/>
            </w:pPr>
            <w:r w:rsidRPr="000438F2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134ABC" w:rsidRPr="000438F2" w:rsidRDefault="00134ABC" w:rsidP="00966E81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</w:tbl>
    <w:p w:rsidR="00134ABC" w:rsidRDefault="00134ABC" w:rsidP="00134ABC">
      <w:pPr>
        <w:pStyle w:val="ReportMain"/>
        <w:keepNext/>
        <w:suppressAutoHyphens/>
        <w:ind w:firstLine="709"/>
        <w:jc w:val="both"/>
        <w:outlineLvl w:val="1"/>
        <w:rPr>
          <w:rFonts w:eastAsia="Times New Roman"/>
          <w:b/>
          <w:szCs w:val="24"/>
          <w:lang w:eastAsia="ru-RU"/>
        </w:rPr>
      </w:pPr>
    </w:p>
    <w:p w:rsidR="00134ABC" w:rsidRDefault="00134ABC" w:rsidP="00134ABC">
      <w:pPr>
        <w:pStyle w:val="ReportMain"/>
        <w:keepNext/>
        <w:suppressAutoHyphens/>
        <w:ind w:firstLine="709"/>
        <w:jc w:val="both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4.4 </w:t>
      </w:r>
      <w:r w:rsidRPr="00033619">
        <w:rPr>
          <w:rFonts w:eastAsia="Times New Roman"/>
          <w:b/>
          <w:szCs w:val="24"/>
          <w:lang w:eastAsia="ru-RU"/>
        </w:rPr>
        <w:t>Самостоятельное изучение разделов дисциплины</w:t>
      </w:r>
    </w:p>
    <w:p w:rsidR="00134ABC" w:rsidRPr="00033619" w:rsidRDefault="00134ABC" w:rsidP="00134ABC">
      <w:pPr>
        <w:pStyle w:val="ReportMain"/>
        <w:keepNext/>
        <w:suppressAutoHyphens/>
        <w:ind w:left="1069"/>
        <w:jc w:val="both"/>
        <w:outlineLvl w:val="1"/>
        <w:rPr>
          <w:rFonts w:eastAsia="Times New Roman"/>
          <w:b/>
          <w:szCs w:val="24"/>
          <w:lang w:eastAsia="ru-RU"/>
        </w:rPr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82"/>
        <w:gridCol w:w="8133"/>
        <w:gridCol w:w="1134"/>
      </w:tblGrid>
      <w:tr w:rsidR="00134ABC" w:rsidRPr="00033619" w:rsidTr="00966E81">
        <w:trPr>
          <w:trHeight w:val="950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BC" w:rsidRPr="00033619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 w:rsidRPr="00033619">
              <w:rPr>
                <w:szCs w:val="24"/>
              </w:rPr>
              <w:t>№ раздела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BC" w:rsidRPr="00033619" w:rsidRDefault="00134ABC" w:rsidP="009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619">
              <w:rPr>
                <w:sz w:val="24"/>
                <w:szCs w:val="24"/>
              </w:rPr>
              <w:t>Наименование разделов и тем для</w:t>
            </w:r>
          </w:p>
          <w:p w:rsidR="00134ABC" w:rsidRPr="00033619" w:rsidRDefault="00134ABC" w:rsidP="009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619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BC" w:rsidRPr="00033619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 w:rsidRPr="00033619">
              <w:rPr>
                <w:szCs w:val="24"/>
              </w:rPr>
              <w:t>Кол-во часов</w:t>
            </w:r>
          </w:p>
        </w:tc>
      </w:tr>
      <w:tr w:rsidR="00134ABC" w:rsidRPr="00033619" w:rsidTr="00966E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033619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 w:rsidRPr="00033619">
              <w:rPr>
                <w:szCs w:val="24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3F6E9A" w:rsidRDefault="00134ABC" w:rsidP="00966E81">
            <w:pPr>
              <w:spacing w:after="0" w:line="240" w:lineRule="auto"/>
              <w:jc w:val="both"/>
            </w:pPr>
            <w:r w:rsidRPr="003F6E9A">
              <w:t>Педагогическое мастерство как педагогическая проблема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4ABC" w:rsidRPr="00033619" w:rsidRDefault="00134ABC" w:rsidP="00966E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134ABC" w:rsidRPr="00033619" w:rsidTr="00966E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033619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 w:rsidRPr="00033619">
              <w:rPr>
                <w:szCs w:val="24"/>
              </w:rPr>
              <w:t>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3F6E9A" w:rsidRDefault="00134ABC" w:rsidP="00966E81">
            <w:pPr>
              <w:spacing w:after="0" w:line="240" w:lineRule="auto"/>
              <w:jc w:val="both"/>
            </w:pPr>
            <w:r w:rsidRPr="003F6E9A">
              <w:t>Педагогическая технология как элемент педагогического мастерства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4ABC" w:rsidRPr="00033619" w:rsidRDefault="00134ABC" w:rsidP="00966E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134ABC" w:rsidRPr="00033619" w:rsidTr="00966E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033619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 w:rsidRPr="00033619">
              <w:rPr>
                <w:szCs w:val="24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3F6E9A" w:rsidRDefault="00134ABC" w:rsidP="00966E81">
            <w:pPr>
              <w:spacing w:after="0" w:line="240" w:lineRule="auto"/>
              <w:jc w:val="both"/>
            </w:pPr>
            <w:r w:rsidRPr="003F6E9A">
              <w:t>Педагогическое мастерство в управлении учебно-воспитательным процессом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4ABC" w:rsidRPr="00033619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34ABC" w:rsidRPr="00033619" w:rsidTr="00966E8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033619" w:rsidRDefault="00134ABC" w:rsidP="00966E81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BC" w:rsidRPr="00033619" w:rsidRDefault="00134ABC" w:rsidP="00966E81">
            <w:pPr>
              <w:pStyle w:val="ReportMain"/>
              <w:suppressAutoHyphens/>
              <w:rPr>
                <w:szCs w:val="24"/>
              </w:rPr>
            </w:pPr>
            <w:r w:rsidRPr="00033619">
              <w:rPr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4ABC" w:rsidRPr="00033619" w:rsidRDefault="00134ABC" w:rsidP="00134ABC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</w:tbl>
    <w:p w:rsidR="00134ABC" w:rsidRDefault="00134ABC" w:rsidP="00134AB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:rsidR="00134ABC" w:rsidRPr="00227520" w:rsidRDefault="00134ABC" w:rsidP="00134ABC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227520">
        <w:rPr>
          <w:b/>
          <w:szCs w:val="24"/>
        </w:rPr>
        <w:t>5.1 Основная литература</w:t>
      </w:r>
    </w:p>
    <w:p w:rsidR="00134ABC" w:rsidRPr="00227520" w:rsidRDefault="00134ABC" w:rsidP="00134ABC">
      <w:pPr>
        <w:pStyle w:val="ReportMain"/>
        <w:keepNext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outlineLvl w:val="1"/>
        <w:rPr>
          <w:szCs w:val="24"/>
        </w:rPr>
      </w:pPr>
      <w:r w:rsidRPr="00227520">
        <w:rPr>
          <w:bCs/>
          <w:szCs w:val="24"/>
        </w:rPr>
        <w:t>Корепанова, М. В.</w:t>
      </w:r>
      <w:r w:rsidRPr="00227520">
        <w:rPr>
          <w:szCs w:val="24"/>
        </w:rPr>
        <w:t>      </w:t>
      </w:r>
      <w:r w:rsidRPr="00227520">
        <w:rPr>
          <w:bCs/>
          <w:szCs w:val="24"/>
        </w:rPr>
        <w:t> Основы педагогического мастерства</w:t>
      </w:r>
      <w:r w:rsidRPr="00227520">
        <w:rPr>
          <w:szCs w:val="24"/>
        </w:rPr>
        <w:t xml:space="preserve"> [Текст] : учеб. пособие для студ. вузов по спец. "Дошкольная педагогика и психология" / М. В. Корепанова, О. В. Гончарова, И. А. Лавринец. - М. : Академия, 2010. - 240 с. - (Высшее профессиональное образование) - ISBN 978-5-7695-5948-8. – 25 экз.</w:t>
      </w:r>
    </w:p>
    <w:p w:rsidR="00134ABC" w:rsidRPr="00227520" w:rsidRDefault="00134ABC" w:rsidP="00134ABC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134ABC" w:rsidRPr="00227520" w:rsidRDefault="00134ABC" w:rsidP="00134ABC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227520">
        <w:rPr>
          <w:b/>
          <w:szCs w:val="24"/>
        </w:rPr>
        <w:t>5.2 Дополнительная литература</w:t>
      </w:r>
    </w:p>
    <w:p w:rsidR="00134ABC" w:rsidRPr="00227520" w:rsidRDefault="00134ABC" w:rsidP="00134ABC">
      <w:pPr>
        <w:pStyle w:val="ReportMain"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27520">
        <w:rPr>
          <w:szCs w:val="24"/>
        </w:rPr>
        <w:t xml:space="preserve">Бермус, А.Г. Введение в педагогическую деятельность : учебник / А.Г. Бермус. - М. :Директ-Медиа, 2013. - 112 с. - ISBN 978-5-4458-3047-4 ; То же [Электронный ресурс]. - URL: </w:t>
      </w:r>
      <w:hyperlink r:id="rId13" w:history="1">
        <w:r w:rsidRPr="00227520">
          <w:rPr>
            <w:rStyle w:val="ae"/>
            <w:szCs w:val="24"/>
          </w:rPr>
          <w:t>//biblioclub.ru/index.php?page=book&amp;id=209242</w:t>
        </w:r>
      </w:hyperlink>
      <w:r w:rsidRPr="00227520">
        <w:rPr>
          <w:szCs w:val="24"/>
        </w:rPr>
        <w:t>.</w:t>
      </w:r>
    </w:p>
    <w:p w:rsidR="00134ABC" w:rsidRPr="00227520" w:rsidRDefault="00134ABC" w:rsidP="00134ABC">
      <w:pPr>
        <w:pStyle w:val="ReportMain"/>
        <w:keepNext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outlineLvl w:val="1"/>
        <w:rPr>
          <w:szCs w:val="24"/>
        </w:rPr>
      </w:pPr>
      <w:r w:rsidRPr="00227520">
        <w:rPr>
          <w:szCs w:val="24"/>
        </w:rPr>
        <w:t xml:space="preserve">Мандель, Б.Р. Современные и традиционные технологии педагогического мастерства : учебное пособие для магистрантов / Б.Р. Мандель. - М. ; Берлин : Директ-Медиа, 2015. - 260 с. : ил. - </w:t>
      </w:r>
      <w:r w:rsidRPr="00227520">
        <w:rPr>
          <w:szCs w:val="24"/>
        </w:rPr>
        <w:lastRenderedPageBreak/>
        <w:t xml:space="preserve">Библиогр. в кн. - ISBN 978-5-4475-5973-1 ; То же [Электронный ресурс]. - URL: </w:t>
      </w:r>
      <w:hyperlink r:id="rId14" w:history="1">
        <w:r w:rsidRPr="00227520">
          <w:rPr>
            <w:rStyle w:val="ae"/>
            <w:szCs w:val="24"/>
          </w:rPr>
          <w:t>//biblioclub.ru/index.php?page=book&amp;id=364342</w:t>
        </w:r>
      </w:hyperlink>
      <w:r w:rsidRPr="00227520">
        <w:rPr>
          <w:szCs w:val="24"/>
        </w:rPr>
        <w:t>.</w:t>
      </w:r>
    </w:p>
    <w:p w:rsidR="00134ABC" w:rsidRPr="00227520" w:rsidRDefault="00134ABC" w:rsidP="00134ABC">
      <w:pPr>
        <w:pStyle w:val="affffa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227520">
        <w:rPr>
          <w:sz w:val="24"/>
          <w:szCs w:val="24"/>
        </w:rPr>
        <w:t>Сударчикова, Л. Г. Введение в основы педагогического мастерства [Электронный ресурс] : учебное пособие / Л. Г. Сударчикова. - Электрон. текстовые дан. ( 1 файл: 2,73 МБ). - Орск : ОГТИ, 2008. -Adobe Acrobat Reader. – Режим доступа: http://library.ogti.orsk.ru/local/metod/metod2012_12_16.pdf</w:t>
      </w:r>
    </w:p>
    <w:p w:rsidR="00134ABC" w:rsidRPr="00227520" w:rsidRDefault="00134ABC" w:rsidP="00134ABC">
      <w:pPr>
        <w:pStyle w:val="ReportMain"/>
        <w:keepNext/>
        <w:suppressAutoHyphens/>
        <w:spacing w:before="360"/>
        <w:ind w:firstLine="709"/>
        <w:jc w:val="both"/>
        <w:outlineLvl w:val="1"/>
        <w:rPr>
          <w:b/>
          <w:szCs w:val="24"/>
        </w:rPr>
      </w:pPr>
      <w:r w:rsidRPr="00227520">
        <w:rPr>
          <w:b/>
          <w:szCs w:val="24"/>
        </w:rPr>
        <w:t>5.3 Периодические издания</w:t>
      </w:r>
    </w:p>
    <w:p w:rsidR="00134ABC" w:rsidRDefault="00134ABC" w:rsidP="00134ABC">
      <w:pPr>
        <w:pStyle w:val="afe"/>
        <w:widowControl w:val="0"/>
        <w:numPr>
          <w:ilvl w:val="0"/>
          <w:numId w:val="22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от А до Я (Архив 2008-2015)</w:t>
      </w:r>
    </w:p>
    <w:p w:rsidR="00134ABC" w:rsidRPr="008A3CFC" w:rsidRDefault="00134ABC" w:rsidP="00134ABC">
      <w:pPr>
        <w:pStyle w:val="afe"/>
        <w:widowControl w:val="0"/>
        <w:numPr>
          <w:ilvl w:val="0"/>
          <w:numId w:val="22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воспитание (Архив 1989-2021)</w:t>
      </w:r>
    </w:p>
    <w:p w:rsidR="00134ABC" w:rsidRPr="008A3CFC" w:rsidRDefault="00134ABC" w:rsidP="00134ABC">
      <w:pPr>
        <w:pStyle w:val="afe"/>
        <w:widowControl w:val="0"/>
        <w:numPr>
          <w:ilvl w:val="0"/>
          <w:numId w:val="22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образование (Архив 2001-2019)</w:t>
      </w:r>
    </w:p>
    <w:p w:rsidR="00134ABC" w:rsidRPr="008A3CFC" w:rsidRDefault="00134ABC" w:rsidP="00134ABC">
      <w:pPr>
        <w:pStyle w:val="afe"/>
        <w:widowControl w:val="0"/>
        <w:numPr>
          <w:ilvl w:val="0"/>
          <w:numId w:val="22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A3CFC">
        <w:rPr>
          <w:sz w:val="24"/>
          <w:szCs w:val="24"/>
        </w:rPr>
        <w:t>Дошкольная педагогика</w:t>
      </w:r>
      <w:r>
        <w:rPr>
          <w:sz w:val="24"/>
          <w:szCs w:val="24"/>
        </w:rPr>
        <w:t xml:space="preserve"> (Архив 2004-2015)</w:t>
      </w:r>
    </w:p>
    <w:p w:rsidR="00134ABC" w:rsidRPr="003235CF" w:rsidRDefault="00134ABC" w:rsidP="00134ABC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235CF">
        <w:rPr>
          <w:sz w:val="24"/>
          <w:szCs w:val="24"/>
        </w:rPr>
        <w:t>Справочник старшего воспитателя дошкольного учреждения</w:t>
      </w:r>
      <w:r>
        <w:rPr>
          <w:sz w:val="24"/>
          <w:szCs w:val="24"/>
        </w:rPr>
        <w:t xml:space="preserve"> (архив 2017-2020)</w:t>
      </w:r>
    </w:p>
    <w:p w:rsidR="00134ABC" w:rsidRPr="008A3CFC" w:rsidRDefault="00134ABC" w:rsidP="00134ABC">
      <w:pPr>
        <w:pStyle w:val="afe"/>
        <w:widowControl w:val="0"/>
        <w:numPr>
          <w:ilvl w:val="0"/>
          <w:numId w:val="22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A3CFC">
        <w:rPr>
          <w:sz w:val="24"/>
          <w:szCs w:val="24"/>
        </w:rPr>
        <w:t>Управление дошколь</w:t>
      </w:r>
      <w:r>
        <w:rPr>
          <w:sz w:val="24"/>
          <w:szCs w:val="24"/>
        </w:rPr>
        <w:t>ным образовательным учреждением (Архив 2008-2019)</w:t>
      </w:r>
    </w:p>
    <w:p w:rsidR="00134ABC" w:rsidRPr="00227520" w:rsidRDefault="00134ABC" w:rsidP="00134ABC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134ABC" w:rsidRPr="00227520" w:rsidRDefault="00134ABC" w:rsidP="00134ABC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227520">
        <w:rPr>
          <w:b/>
          <w:szCs w:val="24"/>
        </w:rPr>
        <w:t>5.4 Интернет-ресурсы</w:t>
      </w:r>
    </w:p>
    <w:p w:rsidR="00134ABC" w:rsidRPr="00227520" w:rsidRDefault="00134ABC" w:rsidP="00134AB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134ABC" w:rsidRPr="003235CF" w:rsidRDefault="00134ABC" w:rsidP="00134AB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3235CF">
        <w:rPr>
          <w:rFonts w:eastAsia="Calibri"/>
          <w:b/>
          <w:sz w:val="24"/>
          <w:szCs w:val="24"/>
        </w:rPr>
        <w:t>5.4.1. Современные профессиональные базы данных и информационные справочные системы:</w:t>
      </w:r>
    </w:p>
    <w:p w:rsidR="00134ABC" w:rsidRPr="00540C10" w:rsidRDefault="00134ABC" w:rsidP="00134ABC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40C10">
        <w:rPr>
          <w:rFonts w:eastAsia="Calibri"/>
          <w:sz w:val="24"/>
          <w:szCs w:val="24"/>
        </w:rPr>
        <w:t xml:space="preserve">Научная библиотека - </w:t>
      </w:r>
      <w:hyperlink r:id="rId15" w:history="1">
        <w:r w:rsidRPr="00540C10">
          <w:rPr>
            <w:rFonts w:eastAsia="Calibri"/>
            <w:color w:val="0000FF"/>
            <w:sz w:val="24"/>
            <w:szCs w:val="24"/>
            <w:u w:val="single"/>
          </w:rPr>
          <w:t>http://niv.ru/</w:t>
        </w:r>
      </w:hyperlink>
      <w:r w:rsidRPr="00540C10">
        <w:rPr>
          <w:rFonts w:eastAsia="Calibri"/>
          <w:sz w:val="24"/>
          <w:szCs w:val="24"/>
        </w:rPr>
        <w:t xml:space="preserve"> Доступ свободный</w:t>
      </w:r>
    </w:p>
    <w:p w:rsidR="00134ABC" w:rsidRPr="00540C10" w:rsidRDefault="00134ABC" w:rsidP="00134ABC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eLIBRARY</w:t>
      </w:r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RU</w:t>
      </w:r>
      <w:r w:rsidRPr="00540C10"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 </w:t>
      </w:r>
      <w:hyperlink r:id="rId16" w:tgtFrame="_blank" w:history="1"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www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elibrary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ru</w:t>
        </w:r>
      </w:hyperlink>
      <w:r w:rsidRPr="00540C10">
        <w:rPr>
          <w:rFonts w:eastAsia="Times New Roman"/>
          <w:color w:val="333333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134ABC" w:rsidRPr="00540C10" w:rsidRDefault="00134ABC" w:rsidP="00134ABC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40C10">
        <w:rPr>
          <w:rFonts w:eastAsia="Calibri"/>
          <w:bCs/>
          <w:sz w:val="24"/>
          <w:szCs w:val="24"/>
        </w:rPr>
        <w:t>Infolio - Университетская электронная библиотека</w:t>
      </w:r>
      <w:r w:rsidRPr="00540C10">
        <w:rPr>
          <w:rFonts w:eastAsia="Calibri"/>
          <w:b/>
          <w:bCs/>
          <w:sz w:val="24"/>
          <w:szCs w:val="24"/>
        </w:rPr>
        <w:t xml:space="preserve"> – </w:t>
      </w:r>
      <w:hyperlink r:id="rId17" w:history="1">
        <w:r w:rsidRPr="00540C10">
          <w:rPr>
            <w:rFonts w:eastAsia="Calibri"/>
            <w:bCs/>
            <w:color w:val="0000FF"/>
            <w:sz w:val="24"/>
            <w:szCs w:val="24"/>
            <w:u w:val="single"/>
          </w:rPr>
          <w:t>http://www.infoliolib.info/</w:t>
        </w:r>
      </w:hyperlink>
    </w:p>
    <w:p w:rsidR="00134ABC" w:rsidRPr="00540C10" w:rsidRDefault="00134ABC" w:rsidP="00134ABC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0C10">
        <w:rPr>
          <w:rFonts w:eastAsia="Calibri"/>
          <w:color w:val="000000" w:themeColor="text1"/>
          <w:sz w:val="24"/>
          <w:szCs w:val="24"/>
        </w:rPr>
        <w:t xml:space="preserve">КиберЛенинка - </w:t>
      </w:r>
      <w:hyperlink r:id="rId18" w:history="1">
        <w:r w:rsidRPr="00540C10">
          <w:rPr>
            <w:rStyle w:val="ae"/>
            <w:sz w:val="24"/>
            <w:szCs w:val="24"/>
          </w:rPr>
          <w:t>https://cyberleninka.ru/</w:t>
        </w:r>
      </w:hyperlink>
      <w:r w:rsidRPr="00540C10">
        <w:rPr>
          <w:sz w:val="24"/>
          <w:szCs w:val="24"/>
        </w:rPr>
        <w:t xml:space="preserve"> </w:t>
      </w:r>
      <w:r w:rsidRPr="00540C10">
        <w:rPr>
          <w:rFonts w:eastAsia="Calibri"/>
          <w:color w:val="000000" w:themeColor="text1"/>
          <w:sz w:val="24"/>
          <w:szCs w:val="24"/>
        </w:rPr>
        <w:t xml:space="preserve"> Доступ свободный</w:t>
      </w:r>
    </w:p>
    <w:p w:rsidR="00134ABC" w:rsidRPr="003235CF" w:rsidRDefault="00134ABC" w:rsidP="00134AB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134ABC" w:rsidRPr="00540C10" w:rsidRDefault="00134ABC" w:rsidP="00134AB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540C10">
        <w:rPr>
          <w:rFonts w:eastAsia="Calibri"/>
          <w:b/>
          <w:sz w:val="24"/>
          <w:szCs w:val="24"/>
        </w:rPr>
        <w:t>5.4.2. Тематические</w:t>
      </w:r>
      <w:r w:rsidRPr="00540C10">
        <w:rPr>
          <w:rFonts w:eastAsia="Calibri"/>
          <w:sz w:val="24"/>
          <w:szCs w:val="24"/>
        </w:rPr>
        <w:t xml:space="preserve"> </w:t>
      </w:r>
      <w:r w:rsidRPr="00540C10">
        <w:rPr>
          <w:rFonts w:eastAsia="Calibri"/>
          <w:b/>
          <w:sz w:val="24"/>
          <w:szCs w:val="24"/>
        </w:rPr>
        <w:t>профессиональные базы данных и информационные справочные системы:</w:t>
      </w:r>
    </w:p>
    <w:p w:rsidR="00134ABC" w:rsidRPr="00540C10" w:rsidRDefault="00134ABC" w:rsidP="00134ABC">
      <w:pPr>
        <w:pStyle w:val="a6"/>
        <w:numPr>
          <w:ilvl w:val="3"/>
          <w:numId w:val="21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Информационно-образовательный портал «PRESCHOOLS.RU» Профессиональное сообщество педагогов дошкольного образования - </w:t>
      </w:r>
      <w:hyperlink r:id="rId19" w:history="1">
        <w:r w:rsidRPr="00540C10">
          <w:rPr>
            <w:rStyle w:val="ae"/>
          </w:rPr>
          <w:t>https://preschools.ru/</w:t>
        </w:r>
      </w:hyperlink>
    </w:p>
    <w:p w:rsidR="00134ABC" w:rsidRDefault="00134ABC" w:rsidP="00134ABC">
      <w:pPr>
        <w:pStyle w:val="a6"/>
        <w:numPr>
          <w:ilvl w:val="3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Система Образование – Справочная система для специалистов образования </w:t>
      </w:r>
      <w:hyperlink r:id="rId20" w:history="1">
        <w:r w:rsidRPr="00540C10">
          <w:rPr>
            <w:rStyle w:val="ae"/>
            <w:sz w:val="24"/>
            <w:szCs w:val="24"/>
          </w:rPr>
          <w:t>https://1obraz.ru/</w:t>
        </w:r>
      </w:hyperlink>
    </w:p>
    <w:p w:rsidR="00134ABC" w:rsidRPr="00540C10" w:rsidRDefault="00134ABC" w:rsidP="00134ABC">
      <w:pPr>
        <w:pStyle w:val="a6"/>
        <w:numPr>
          <w:ilvl w:val="3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sz w:val="24"/>
          <w:szCs w:val="24"/>
        </w:rPr>
        <w:t xml:space="preserve">Система «Методист детского сада» - </w:t>
      </w:r>
      <w:hyperlink r:id="rId21" w:history="1">
        <w:r w:rsidRPr="00540C10">
          <w:rPr>
            <w:rStyle w:val="ae"/>
            <w:sz w:val="24"/>
            <w:szCs w:val="24"/>
          </w:rPr>
          <w:t>https://1metodist.ru/</w:t>
        </w:r>
      </w:hyperlink>
      <w:r w:rsidRPr="00540C10">
        <w:rPr>
          <w:sz w:val="24"/>
          <w:szCs w:val="24"/>
        </w:rPr>
        <w:t xml:space="preserve">  </w:t>
      </w:r>
    </w:p>
    <w:p w:rsidR="00134ABC" w:rsidRPr="003235CF" w:rsidRDefault="00134ABC" w:rsidP="00134ABC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134ABC" w:rsidRPr="003235CF" w:rsidRDefault="00134ABC" w:rsidP="00134AB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3235CF">
        <w:rPr>
          <w:rFonts w:eastAsia="Calibri"/>
          <w:b/>
          <w:sz w:val="24"/>
          <w:szCs w:val="24"/>
        </w:rPr>
        <w:t>5.4.3.</w:t>
      </w:r>
      <w:r w:rsidRPr="003235CF">
        <w:rPr>
          <w:rFonts w:eastAsia="Calibri"/>
          <w:b/>
          <w:sz w:val="24"/>
          <w:szCs w:val="24"/>
          <w:lang w:val="en-US"/>
        </w:rPr>
        <w:t> </w:t>
      </w:r>
      <w:r w:rsidRPr="003235CF">
        <w:rPr>
          <w:rFonts w:eastAsia="Calibri"/>
          <w:b/>
          <w:sz w:val="24"/>
          <w:szCs w:val="24"/>
        </w:rPr>
        <w:t>Электронные библиотечные системы</w:t>
      </w:r>
    </w:p>
    <w:p w:rsidR="00134ABC" w:rsidRPr="00B43E45" w:rsidRDefault="00134ABC" w:rsidP="00134ABC">
      <w:pPr>
        <w:pStyle w:val="a6"/>
        <w:keepNext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  <w:r w:rsidRPr="00B43E45"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 w:rsidRPr="00B43E45">
        <w:rPr>
          <w:rFonts w:eastAsia="Calibri"/>
          <w:sz w:val="24"/>
          <w:szCs w:val="24"/>
          <w:shd w:val="clear" w:color="auto" w:fill="FFFFFF"/>
        </w:rPr>
        <w:t xml:space="preserve"> – </w:t>
      </w:r>
      <w:r w:rsidRPr="00B43E45">
        <w:rPr>
          <w:sz w:val="24"/>
          <w:szCs w:val="24"/>
          <w:shd w:val="clear" w:color="auto" w:fill="FFFFFF"/>
        </w:rPr>
        <w:t xml:space="preserve">– </w:t>
      </w:r>
      <w:hyperlink r:id="rId22" w:history="1">
        <w:r w:rsidRPr="00B43E45">
          <w:rPr>
            <w:rStyle w:val="ae"/>
            <w:sz w:val="24"/>
            <w:szCs w:val="24"/>
            <w:shd w:val="clear" w:color="auto" w:fill="FFFFFF"/>
          </w:rPr>
          <w:t>http://www.biblioclub.ru/</w:t>
        </w:r>
      </w:hyperlink>
      <w:r w:rsidRPr="00B43E45"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134ABC" w:rsidRPr="00B43E45" w:rsidRDefault="00134ABC" w:rsidP="00134ABC">
      <w:pPr>
        <w:pStyle w:val="a6"/>
        <w:keepNext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B43E45">
        <w:rPr>
          <w:rFonts w:eastAsia="Calibri"/>
          <w:sz w:val="24"/>
          <w:szCs w:val="24"/>
          <w:shd w:val="clear" w:color="auto" w:fill="FFFFFF"/>
        </w:rPr>
        <w:t xml:space="preserve">ЭБС издательства «Лань» </w:t>
      </w:r>
      <w:hyperlink r:id="rId23" w:history="1">
        <w:r w:rsidRPr="00B43E45">
          <w:rPr>
            <w:rStyle w:val="ae"/>
            <w:rFonts w:eastAsia="Calibri"/>
            <w:sz w:val="24"/>
            <w:szCs w:val="24"/>
            <w:shd w:val="clear" w:color="auto" w:fill="FFFFFF"/>
          </w:rPr>
          <w:t>http://e.lanbook.com/</w:t>
        </w:r>
      </w:hyperlink>
      <w:r w:rsidRPr="00B43E45">
        <w:rPr>
          <w:rFonts w:eastAsia="Calibri"/>
          <w:sz w:val="24"/>
          <w:szCs w:val="24"/>
          <w:shd w:val="clear" w:color="auto" w:fill="FFFFFF"/>
        </w:rPr>
        <w:t xml:space="preserve"> По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B43E45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134ABC" w:rsidRPr="00B43E45" w:rsidRDefault="00134ABC" w:rsidP="00134ABC">
      <w:pPr>
        <w:pStyle w:val="a6"/>
        <w:keepNext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Юрайт </w:t>
      </w:r>
      <w:hyperlink r:id="rId24" w:history="1">
        <w:r w:rsidRPr="00B43E45">
          <w:rPr>
            <w:rStyle w:val="ae"/>
            <w:rFonts w:eastAsia="Calibri"/>
            <w:sz w:val="24"/>
            <w:szCs w:val="24"/>
            <w:shd w:val="clear" w:color="auto" w:fill="FFFFFF"/>
          </w:rPr>
          <w:t>https://urait.ru/</w:t>
        </w:r>
      </w:hyperlink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3E45">
        <w:rPr>
          <w:rFonts w:eastAsia="Calibri"/>
          <w:sz w:val="24"/>
          <w:szCs w:val="24"/>
          <w:shd w:val="clear" w:color="auto" w:fill="FFFFFF"/>
        </w:rPr>
        <w:t>По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B43E45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134ABC" w:rsidRPr="003235CF" w:rsidRDefault="00134ABC" w:rsidP="00134AB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</w:p>
    <w:p w:rsidR="00134ABC" w:rsidRPr="003235CF" w:rsidRDefault="00134ABC" w:rsidP="00134AB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 w:rsidRPr="003235CF">
        <w:rPr>
          <w:rFonts w:eastAsia="Calibri"/>
          <w:b/>
          <w:sz w:val="24"/>
          <w:szCs w:val="24"/>
          <w:shd w:val="clear" w:color="auto" w:fill="FFFFFF"/>
        </w:rPr>
        <w:t xml:space="preserve">5.4.4. Дополнительные </w:t>
      </w:r>
      <w:r w:rsidRPr="003235CF">
        <w:rPr>
          <w:rFonts w:eastAsia="Calibri"/>
          <w:b/>
          <w:sz w:val="24"/>
          <w:szCs w:val="24"/>
        </w:rPr>
        <w:t>Интернет-ресурсы</w:t>
      </w:r>
    </w:p>
    <w:p w:rsidR="00134ABC" w:rsidRPr="003235CF" w:rsidRDefault="00514CA8" w:rsidP="00134ABC">
      <w:pPr>
        <w:pStyle w:val="afe"/>
        <w:numPr>
          <w:ilvl w:val="0"/>
          <w:numId w:val="18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5" w:history="1">
        <w:r w:rsidR="00134ABC" w:rsidRPr="003235CF">
          <w:rPr>
            <w:rStyle w:val="ae"/>
            <w:sz w:val="24"/>
            <w:szCs w:val="24"/>
            <w:shd w:val="clear" w:color="auto" w:fill="FFFFFF"/>
          </w:rPr>
          <w:t>http://www.firo.ru</w:t>
        </w:r>
      </w:hyperlink>
      <w:r w:rsidR="00134ABC" w:rsidRPr="003235CF">
        <w:rPr>
          <w:sz w:val="24"/>
          <w:szCs w:val="24"/>
          <w:shd w:val="clear" w:color="auto" w:fill="FFFFFF"/>
        </w:rPr>
        <w:t>- Федеральный институт развития образования</w:t>
      </w:r>
    </w:p>
    <w:p w:rsidR="00134ABC" w:rsidRPr="003235CF" w:rsidRDefault="00514CA8" w:rsidP="00134ABC">
      <w:pPr>
        <w:pStyle w:val="afe"/>
        <w:numPr>
          <w:ilvl w:val="0"/>
          <w:numId w:val="18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6" w:history="1">
        <w:r w:rsidR="00134ABC" w:rsidRPr="003235CF">
          <w:rPr>
            <w:rStyle w:val="ae"/>
            <w:sz w:val="24"/>
            <w:szCs w:val="24"/>
          </w:rPr>
          <w:t>http://www.detskiysad.ru/</w:t>
        </w:r>
      </w:hyperlink>
      <w:r w:rsidR="00134ABC" w:rsidRPr="003235CF">
        <w:rPr>
          <w:sz w:val="24"/>
          <w:szCs w:val="24"/>
        </w:rPr>
        <w:t xml:space="preserve"> Детский сад. ру. </w:t>
      </w:r>
    </w:p>
    <w:p w:rsidR="00134ABC" w:rsidRPr="003235CF" w:rsidRDefault="00134ABC" w:rsidP="00134ABC">
      <w:pPr>
        <w:pStyle w:val="a6"/>
        <w:numPr>
          <w:ilvl w:val="0"/>
          <w:numId w:val="18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235CF">
        <w:rPr>
          <w:color w:val="0000FF"/>
          <w:sz w:val="24"/>
          <w:szCs w:val="24"/>
          <w:u w:val="single"/>
        </w:rPr>
        <w:t>http://sdo-journal.ru/</w:t>
      </w:r>
      <w:r w:rsidRPr="003235CF">
        <w:rPr>
          <w:sz w:val="24"/>
          <w:szCs w:val="24"/>
        </w:rPr>
        <w:t xml:space="preserve"> - журнал "Современное дошкольное образование. </w:t>
      </w:r>
    </w:p>
    <w:p w:rsidR="00134ABC" w:rsidRDefault="00514CA8" w:rsidP="00134ABC">
      <w:pPr>
        <w:pStyle w:val="a6"/>
        <w:numPr>
          <w:ilvl w:val="0"/>
          <w:numId w:val="18"/>
        </w:numPr>
        <w:tabs>
          <w:tab w:val="left" w:pos="993"/>
        </w:tabs>
        <w:ind w:left="0" w:firstLine="709"/>
      </w:pPr>
      <w:hyperlink r:id="rId27" w:history="1">
        <w:r w:rsidR="00134ABC" w:rsidRPr="00CB4716">
          <w:rPr>
            <w:rStyle w:val="ae"/>
          </w:rPr>
          <w:t>http://doshkolnik.ru/</w:t>
        </w:r>
      </w:hyperlink>
      <w:r w:rsidR="00134ABC">
        <w:t xml:space="preserve"> Всероссийский журнал "Дошкольник.рф"</w:t>
      </w:r>
    </w:p>
    <w:p w:rsidR="00134ABC" w:rsidRDefault="00514CA8" w:rsidP="00134ABC">
      <w:pPr>
        <w:pStyle w:val="a6"/>
        <w:numPr>
          <w:ilvl w:val="0"/>
          <w:numId w:val="18"/>
        </w:numPr>
        <w:tabs>
          <w:tab w:val="left" w:pos="993"/>
        </w:tabs>
        <w:ind w:left="0" w:firstLine="709"/>
      </w:pPr>
      <w:hyperlink r:id="rId28" w:history="1">
        <w:r w:rsidR="00134ABC" w:rsidRPr="00CB4716">
          <w:rPr>
            <w:rStyle w:val="ae"/>
          </w:rPr>
          <w:t>https://e.stvospitatel.ru/</w:t>
        </w:r>
      </w:hyperlink>
      <w:r w:rsidR="00134ABC">
        <w:t xml:space="preserve"> Справочник старшего воспитателя дошкольного учреждения</w:t>
      </w:r>
    </w:p>
    <w:p w:rsidR="00134ABC" w:rsidRPr="003235CF" w:rsidRDefault="00514CA8" w:rsidP="00134ABC">
      <w:pPr>
        <w:pStyle w:val="a6"/>
        <w:numPr>
          <w:ilvl w:val="0"/>
          <w:numId w:val="18"/>
        </w:numPr>
        <w:tabs>
          <w:tab w:val="clear" w:pos="360"/>
          <w:tab w:val="num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29" w:history="1">
        <w:r w:rsidR="00134ABC" w:rsidRPr="003235CF">
          <w:rPr>
            <w:rStyle w:val="ae"/>
            <w:sz w:val="24"/>
            <w:szCs w:val="24"/>
            <w:lang w:val="en-US"/>
          </w:rPr>
          <w:t>http</w:t>
        </w:r>
        <w:r w:rsidR="00134ABC" w:rsidRPr="003235CF">
          <w:rPr>
            <w:rStyle w:val="ae"/>
            <w:sz w:val="24"/>
            <w:szCs w:val="24"/>
          </w:rPr>
          <w:t>://</w:t>
        </w:r>
        <w:r w:rsidR="00134ABC" w:rsidRPr="003235CF">
          <w:rPr>
            <w:rStyle w:val="ae"/>
            <w:sz w:val="24"/>
            <w:szCs w:val="24"/>
            <w:lang w:val="en-US"/>
          </w:rPr>
          <w:t>www</w:t>
        </w:r>
        <w:r w:rsidR="00134ABC" w:rsidRPr="003235CF">
          <w:rPr>
            <w:rStyle w:val="ae"/>
            <w:sz w:val="24"/>
            <w:szCs w:val="24"/>
          </w:rPr>
          <w:t>.</w:t>
        </w:r>
        <w:r w:rsidR="00134ABC" w:rsidRPr="003235CF">
          <w:rPr>
            <w:rStyle w:val="ae"/>
            <w:sz w:val="24"/>
            <w:szCs w:val="24"/>
            <w:lang w:val="en-US"/>
          </w:rPr>
          <w:t>pedlib</w:t>
        </w:r>
        <w:r w:rsidR="00134ABC" w:rsidRPr="003235CF">
          <w:rPr>
            <w:rStyle w:val="ae"/>
            <w:sz w:val="24"/>
            <w:szCs w:val="24"/>
          </w:rPr>
          <w:t>.</w:t>
        </w:r>
        <w:r w:rsidR="00134ABC" w:rsidRPr="003235CF">
          <w:rPr>
            <w:rStyle w:val="ae"/>
            <w:sz w:val="24"/>
            <w:szCs w:val="24"/>
            <w:lang w:val="en-US"/>
          </w:rPr>
          <w:t>ru</w:t>
        </w:r>
      </w:hyperlink>
      <w:r w:rsidR="00134ABC" w:rsidRPr="003235CF">
        <w:rPr>
          <w:sz w:val="24"/>
          <w:szCs w:val="24"/>
        </w:rPr>
        <w:t xml:space="preserve"> – Педагогическая библиотека</w:t>
      </w:r>
    </w:p>
    <w:p w:rsidR="00134ABC" w:rsidRPr="00134ABC" w:rsidRDefault="00514CA8" w:rsidP="00134ABC">
      <w:pPr>
        <w:pStyle w:val="a6"/>
        <w:keepNext/>
        <w:numPr>
          <w:ilvl w:val="0"/>
          <w:numId w:val="18"/>
        </w:numPr>
        <w:tabs>
          <w:tab w:val="clear" w:pos="360"/>
          <w:tab w:val="num" w:pos="567"/>
          <w:tab w:val="left" w:pos="851"/>
          <w:tab w:val="left" w:pos="993"/>
        </w:tabs>
        <w:suppressAutoHyphens/>
        <w:spacing w:before="360" w:after="360" w:line="240" w:lineRule="auto"/>
        <w:ind w:left="0" w:firstLine="709"/>
        <w:jc w:val="both"/>
        <w:outlineLvl w:val="1"/>
        <w:rPr>
          <w:b/>
        </w:rPr>
      </w:pPr>
      <w:hyperlink r:id="rId30" w:history="1">
        <w:r w:rsidR="00134ABC" w:rsidRPr="00134ABC">
          <w:rPr>
            <w:rStyle w:val="ae"/>
            <w:sz w:val="24"/>
            <w:szCs w:val="24"/>
            <w:lang w:val="en-US"/>
          </w:rPr>
          <w:t>http</w:t>
        </w:r>
        <w:r w:rsidR="00134ABC" w:rsidRPr="00134ABC">
          <w:rPr>
            <w:rStyle w:val="ae"/>
            <w:sz w:val="24"/>
            <w:szCs w:val="24"/>
          </w:rPr>
          <w:t>://</w:t>
        </w:r>
        <w:r w:rsidR="00134ABC" w:rsidRPr="00134ABC">
          <w:rPr>
            <w:rStyle w:val="ae"/>
            <w:sz w:val="24"/>
            <w:szCs w:val="24"/>
            <w:lang w:val="en-US"/>
          </w:rPr>
          <w:t>pedgazeta</w:t>
        </w:r>
        <w:r w:rsidR="00134ABC" w:rsidRPr="00134ABC">
          <w:rPr>
            <w:rStyle w:val="ae"/>
            <w:sz w:val="24"/>
            <w:szCs w:val="24"/>
          </w:rPr>
          <w:t>.</w:t>
        </w:r>
        <w:r w:rsidR="00134ABC" w:rsidRPr="00134ABC">
          <w:rPr>
            <w:rStyle w:val="ae"/>
            <w:sz w:val="24"/>
            <w:szCs w:val="24"/>
            <w:lang w:val="en-US"/>
          </w:rPr>
          <w:t>ru</w:t>
        </w:r>
      </w:hyperlink>
      <w:r w:rsidR="00134ABC" w:rsidRPr="00134ABC">
        <w:rPr>
          <w:sz w:val="24"/>
          <w:szCs w:val="24"/>
        </w:rPr>
        <w:t xml:space="preserve"> - Электронное периодическое издание «Педагогическая газета»</w:t>
      </w:r>
    </w:p>
    <w:p w:rsidR="00134ABC" w:rsidRPr="00134ABC" w:rsidRDefault="00134ABC" w:rsidP="00134ABC">
      <w:pPr>
        <w:pStyle w:val="a6"/>
        <w:keepNext/>
        <w:numPr>
          <w:ilvl w:val="0"/>
          <w:numId w:val="18"/>
        </w:numPr>
        <w:tabs>
          <w:tab w:val="clear" w:pos="360"/>
          <w:tab w:val="num" w:pos="567"/>
          <w:tab w:val="left" w:pos="851"/>
          <w:tab w:val="left" w:pos="993"/>
        </w:tabs>
        <w:suppressAutoHyphens/>
        <w:spacing w:before="360" w:after="360" w:line="240" w:lineRule="auto"/>
        <w:ind w:left="0" w:firstLine="709"/>
        <w:jc w:val="both"/>
        <w:outlineLvl w:val="1"/>
        <w:rPr>
          <w:b/>
        </w:rPr>
      </w:pPr>
      <w:r w:rsidRPr="00134ABC">
        <w:rPr>
          <w:sz w:val="24"/>
          <w:szCs w:val="24"/>
        </w:rPr>
        <w:t xml:space="preserve"> </w:t>
      </w:r>
      <w:hyperlink r:id="rId31" w:history="1">
        <w:r w:rsidRPr="00134ABC">
          <w:rPr>
            <w:rStyle w:val="ae"/>
            <w:sz w:val="24"/>
            <w:szCs w:val="24"/>
          </w:rPr>
          <w:t>http://doshvozrast.ru/</w:t>
        </w:r>
      </w:hyperlink>
      <w:r w:rsidRPr="00134ABC">
        <w:rPr>
          <w:sz w:val="24"/>
          <w:szCs w:val="24"/>
        </w:rPr>
        <w:t xml:space="preserve"> Дошкольный возраст, воспитание дошкольников</w:t>
      </w:r>
      <w:r w:rsidRPr="00134ABC">
        <w:rPr>
          <w:b/>
        </w:rPr>
        <w:t xml:space="preserve"> </w:t>
      </w:r>
    </w:p>
    <w:p w:rsidR="00514CA8" w:rsidRDefault="00514CA8" w:rsidP="00514CA8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bookmarkStart w:id="1" w:name="_GoBack"/>
      <w:bookmarkEnd w:id="1"/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514CA8" w:rsidRPr="00D143E3" w:rsidRDefault="00514CA8" w:rsidP="00514CA8">
      <w:pPr>
        <w:pStyle w:val="ReportMain"/>
        <w:keepNext/>
        <w:suppressAutoHyphens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514CA8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jc w:val="center"/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514CA8" w:rsidTr="0037147D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A8" w:rsidRPr="00D143E3" w:rsidRDefault="00514CA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РЕД ОС </w:t>
            </w:r>
            <w:r w:rsidRPr="00D143E3">
              <w:rPr>
                <w:rFonts w:eastAsia="Calibri"/>
                <w:sz w:val="24"/>
                <w:szCs w:val="24"/>
              </w:rPr>
              <w:lastRenderedPageBreak/>
              <w:t>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A8" w:rsidRPr="00D143E3" w:rsidRDefault="00514CA8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Образовательная лицензия от 11.07.2022 г. 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lastRenderedPageBreak/>
              <w:t>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514CA8" w:rsidTr="0037147D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lastRenderedPageBreak/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A8" w:rsidRPr="00D143E3" w:rsidRDefault="00514CA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A8" w:rsidRPr="00D143E3" w:rsidRDefault="00514CA8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2" w:history="1"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514CA8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514CA8" w:rsidRPr="00D143E3" w:rsidRDefault="00514CA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514CA8" w:rsidRPr="00D143E3" w:rsidRDefault="00514CA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SunRav WEB Class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 w:rsidRPr="00D143E3"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 w:rsidRPr="00D143E3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514CA8" w:rsidTr="0037147D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8" w:rsidRPr="00D143E3" w:rsidRDefault="00514CA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514CA8" w:rsidRPr="00D143E3" w:rsidRDefault="00514CA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8" w:rsidRPr="00D143E3" w:rsidRDefault="00514CA8" w:rsidP="003714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143E3"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514CA8" w:rsidRPr="00D143E3" w:rsidRDefault="00514CA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3" w:history="1"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</w:hyperlink>
          </w:p>
        </w:tc>
      </w:tr>
      <w:tr w:rsidR="00514CA8" w:rsidTr="0037147D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A8" w:rsidRPr="00D143E3" w:rsidRDefault="00514CA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rFonts w:eastAsia="Calibri"/>
                <w:sz w:val="24"/>
                <w:szCs w:val="24"/>
              </w:rPr>
            </w:pPr>
            <w:r w:rsidRPr="00D143E3"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A8" w:rsidRPr="00D143E3" w:rsidRDefault="00514CA8" w:rsidP="0037147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143E3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4" w:history="1">
              <w:r w:rsidRPr="00D143E3"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E17FF0" w:rsidRDefault="00E17FF0" w:rsidP="00E17FF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3F6196" w:rsidRPr="00EC5888" w:rsidRDefault="003F6196" w:rsidP="003F6196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EC5888">
        <w:rPr>
          <w:rFonts w:eastAsia="Times New Roman"/>
          <w:sz w:val="24"/>
          <w:szCs w:val="24"/>
          <w:lang w:eastAsia="ru-RU"/>
        </w:rPr>
        <w:t xml:space="preserve">Учебные аудитории для проведения лекционных и практических занятий, групповых и индивидуальных консультаций, текущего контроля и промежуточной аттестации. </w:t>
      </w:r>
    </w:p>
    <w:p w:rsidR="003F6196" w:rsidRPr="00EC5888" w:rsidRDefault="003F6196" w:rsidP="003F6196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EC5888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3F6196" w:rsidRPr="00EC5888" w:rsidRDefault="003F6196" w:rsidP="003F6196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EC5888">
        <w:rPr>
          <w:rFonts w:eastAsia="Calibri"/>
          <w:sz w:val="24"/>
          <w:szCs w:val="24"/>
        </w:rP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3F6196" w:rsidRPr="00EC5888" w:rsidRDefault="003F6196" w:rsidP="003F6196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7"/>
        <w:tblW w:w="10348" w:type="dxa"/>
        <w:tblInd w:w="108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3F6196" w:rsidRPr="00EC5888" w:rsidTr="00F5177E">
        <w:tc>
          <w:tcPr>
            <w:tcW w:w="5670" w:type="dxa"/>
          </w:tcPr>
          <w:p w:rsidR="003F6196" w:rsidRPr="00EC5888" w:rsidRDefault="003F6196" w:rsidP="00F5177E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4678" w:type="dxa"/>
          </w:tcPr>
          <w:p w:rsidR="003F6196" w:rsidRPr="00EC5888" w:rsidRDefault="003F6196" w:rsidP="00F5177E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Материальное-техническое обеспечение</w:t>
            </w:r>
          </w:p>
        </w:tc>
      </w:tr>
      <w:tr w:rsidR="003F6196" w:rsidRPr="00EC5888" w:rsidTr="00F5177E">
        <w:tc>
          <w:tcPr>
            <w:tcW w:w="5670" w:type="dxa"/>
          </w:tcPr>
          <w:p w:rsidR="003F6196" w:rsidRPr="00EC5888" w:rsidRDefault="003F6196" w:rsidP="00F5177E">
            <w:pPr>
              <w:rPr>
                <w:sz w:val="24"/>
                <w:szCs w:val="24"/>
              </w:rPr>
            </w:pPr>
            <w:r w:rsidRPr="00EC5888">
              <w:rPr>
                <w:sz w:val="24"/>
                <w:szCs w:val="24"/>
              </w:rPr>
              <w:t>1-217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3F6196" w:rsidRPr="00EC5888" w:rsidRDefault="003F6196" w:rsidP="00F5177E">
            <w:pPr>
              <w:rPr>
                <w:sz w:val="24"/>
                <w:szCs w:val="24"/>
              </w:rPr>
            </w:pPr>
            <w:r w:rsidRPr="00EC5888">
              <w:rPr>
                <w:rStyle w:val="afffe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3F6196" w:rsidRPr="00EC5888" w:rsidRDefault="003F6196" w:rsidP="00F5177E">
            <w:pPr>
              <w:rPr>
                <w:sz w:val="24"/>
                <w:szCs w:val="24"/>
                <w:highlight w:val="yellow"/>
              </w:rPr>
            </w:pPr>
            <w:r w:rsidRPr="00EC5888">
              <w:rPr>
                <w:sz w:val="24"/>
                <w:szCs w:val="24"/>
                <w:shd w:val="clear" w:color="auto" w:fill="FFFFFF"/>
              </w:rPr>
              <w:t>Аудиторная доска, учебная мебель (столы ученические, стулья ученические). М</w:t>
            </w:r>
            <w:r w:rsidRPr="00EC5888">
              <w:rPr>
                <w:sz w:val="24"/>
                <w:szCs w:val="24"/>
              </w:rPr>
              <w:t>ультимедийное оборудование (проектор стационарный, экран стационарный, ноутбук переносной)</w:t>
            </w:r>
          </w:p>
        </w:tc>
      </w:tr>
      <w:tr w:rsidR="003F6196" w:rsidRPr="00EC5888" w:rsidTr="00F5177E">
        <w:tc>
          <w:tcPr>
            <w:tcW w:w="5670" w:type="dxa"/>
          </w:tcPr>
          <w:p w:rsidR="003F6196" w:rsidRDefault="003F6196" w:rsidP="003F6196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1-318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C5888">
              <w:rPr>
                <w:rFonts w:eastAsia="Calibri"/>
                <w:color w:val="000000"/>
                <w:sz w:val="24"/>
                <w:szCs w:val="24"/>
              </w:rPr>
              <w:t xml:space="preserve">Помещение для самостоятельной работы обучающихся, для курсового проектирования (выполнения курсовых работ) </w:t>
            </w:r>
          </w:p>
          <w:p w:rsidR="003F6196" w:rsidRPr="00EC5888" w:rsidRDefault="003F6196" w:rsidP="003F6196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F6196">
              <w:rPr>
                <w:rStyle w:val="afffe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3F6196" w:rsidRPr="00EC5888" w:rsidRDefault="003F6196" w:rsidP="003F6196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Учебная мебель, компьютеры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:rsidR="003F6196" w:rsidRPr="00EC5888" w:rsidRDefault="003F6196" w:rsidP="003F6196">
      <w:pPr>
        <w:suppressAutoHyphens/>
        <w:spacing w:after="0" w:line="240" w:lineRule="auto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3F6196" w:rsidRPr="00EC5888" w:rsidRDefault="003F6196" w:rsidP="003F6196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C5888">
        <w:rPr>
          <w:rFonts w:eastAsia="Calibri"/>
          <w:color w:val="000000"/>
          <w:sz w:val="24"/>
          <w:szCs w:val="24"/>
        </w:rPr>
        <w:t>Для проведения лекционных занятий используются следующие наборы демонстрационного оборудования и учебно-наглядные пособия:</w:t>
      </w:r>
    </w:p>
    <w:p w:rsidR="003F6196" w:rsidRPr="00EC5888" w:rsidRDefault="003F6196" w:rsidP="003F6196">
      <w:pPr>
        <w:suppressLineNumbers/>
        <w:spacing w:after="0" w:line="240" w:lineRule="auto"/>
        <w:ind w:left="142" w:firstLine="567"/>
        <w:jc w:val="both"/>
        <w:rPr>
          <w:rFonts w:eastAsia="Times New Roman"/>
          <w:sz w:val="24"/>
          <w:szCs w:val="24"/>
        </w:rPr>
      </w:pPr>
      <w:r w:rsidRPr="00EC5888">
        <w:rPr>
          <w:rFonts w:eastAsia="Calibri"/>
          <w:color w:val="000000"/>
          <w:sz w:val="24"/>
          <w:szCs w:val="24"/>
        </w:rPr>
        <w:t>- презентации к лекциям.</w:t>
      </w:r>
    </w:p>
    <w:p w:rsidR="005C2CD6" w:rsidRPr="00E17FF0" w:rsidRDefault="005C2CD6" w:rsidP="00E17FF0">
      <w:pPr>
        <w:pStyle w:val="ReportMain"/>
        <w:suppressAutoHyphens/>
        <w:ind w:firstLine="709"/>
        <w:jc w:val="both"/>
      </w:pPr>
    </w:p>
    <w:sectPr w:rsidR="005C2CD6" w:rsidRPr="00E17FF0" w:rsidSect="00E17FF0">
      <w:footerReference w:type="default" r:id="rId35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F0" w:rsidRDefault="00E17FF0" w:rsidP="00E17FF0">
      <w:pPr>
        <w:spacing w:after="0" w:line="240" w:lineRule="auto"/>
      </w:pPr>
      <w:r>
        <w:separator/>
      </w:r>
    </w:p>
  </w:endnote>
  <w:endnote w:type="continuationSeparator" w:id="0">
    <w:p w:rsidR="00E17FF0" w:rsidRDefault="00E17FF0" w:rsidP="00E1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F0" w:rsidRDefault="00E17FF0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F0" w:rsidRPr="00E17FF0" w:rsidRDefault="00E17FF0" w:rsidP="00E17FF0">
    <w:pPr>
      <w:pStyle w:val="ReportMain"/>
      <w:jc w:val="right"/>
      <w:rPr>
        <w:sz w:val="20"/>
      </w:rPr>
    </w:pPr>
    <w:r>
      <w:rPr>
        <w:sz w:val="20"/>
      </w:rPr>
      <w:t>2120738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F0" w:rsidRDefault="00E17FF0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F0" w:rsidRPr="00E17FF0" w:rsidRDefault="00C618E6" w:rsidP="00E17FF0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E17FF0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514CA8">
      <w:rPr>
        <w:noProof/>
        <w:sz w:val="20"/>
      </w:rPr>
      <w:t>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F0" w:rsidRDefault="00E17FF0" w:rsidP="00E17FF0">
      <w:pPr>
        <w:spacing w:after="0" w:line="240" w:lineRule="auto"/>
      </w:pPr>
      <w:r>
        <w:separator/>
      </w:r>
    </w:p>
  </w:footnote>
  <w:footnote w:type="continuationSeparator" w:id="0">
    <w:p w:rsidR="00E17FF0" w:rsidRDefault="00E17FF0" w:rsidP="00E1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F0" w:rsidRDefault="00E17F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F0" w:rsidRDefault="00E17F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F0" w:rsidRDefault="00E17F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E018C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103B7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C0C47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AE36D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2C7C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4438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32811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0D05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9C08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C0B28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594E14"/>
    <w:multiLevelType w:val="hybridMultilevel"/>
    <w:tmpl w:val="2A405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344577"/>
    <w:multiLevelType w:val="multilevel"/>
    <w:tmpl w:val="3A621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3E90B90"/>
    <w:multiLevelType w:val="hybridMultilevel"/>
    <w:tmpl w:val="B01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C6346"/>
    <w:multiLevelType w:val="hybridMultilevel"/>
    <w:tmpl w:val="949CC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C029D9"/>
    <w:multiLevelType w:val="hybridMultilevel"/>
    <w:tmpl w:val="6AB8B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D34430"/>
    <w:multiLevelType w:val="hybridMultilevel"/>
    <w:tmpl w:val="481480E8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74588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65D4A65"/>
    <w:multiLevelType w:val="hybridMultilevel"/>
    <w:tmpl w:val="8A4876D8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BA0B43"/>
    <w:multiLevelType w:val="multilevel"/>
    <w:tmpl w:val="19C4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88179E9"/>
    <w:multiLevelType w:val="hybridMultilevel"/>
    <w:tmpl w:val="24FE791E"/>
    <w:lvl w:ilvl="0" w:tplc="22244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422F1C"/>
    <w:multiLevelType w:val="hybridMultilevel"/>
    <w:tmpl w:val="1EB6AB6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43695C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2">
    <w:nsid w:val="7AE0360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0"/>
  </w:num>
  <w:num w:numId="15">
    <w:abstractNumId w:val="17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19"/>
  </w:num>
  <w:num w:numId="21">
    <w:abstractNumId w:val="12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FF0"/>
    <w:rsid w:val="00134ABC"/>
    <w:rsid w:val="003F6196"/>
    <w:rsid w:val="00514CA8"/>
    <w:rsid w:val="005C2CD6"/>
    <w:rsid w:val="006B2852"/>
    <w:rsid w:val="009A42A0"/>
    <w:rsid w:val="00B346FF"/>
    <w:rsid w:val="00C618E6"/>
    <w:rsid w:val="00CD757E"/>
    <w:rsid w:val="00E17FF0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54AF7-C553-4232-844C-62690A7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A42A0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E17FF0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E17FF0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E17FF0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E17FF0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E17FF0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17FF0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17FF0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17FF0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17FF0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E17FF0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E17FF0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E17FF0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E17FF0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E17FF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17FF0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E17FF0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E17FF0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E17FF0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E17F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E17FF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E17FF0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E17FF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E17FF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E17FF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E17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E17FF0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E17FF0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E17F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E17FF0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unhideWhenUsed/>
    <w:rsid w:val="00E17FF0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E17FF0"/>
  </w:style>
  <w:style w:type="character" w:customStyle="1" w:styleId="af0">
    <w:name w:val="Дата Знак"/>
    <w:basedOn w:val="a3"/>
    <w:link w:val="af"/>
    <w:uiPriority w:val="99"/>
    <w:semiHidden/>
    <w:rsid w:val="00E17FF0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E17FF0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E17FF0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E17FF0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E17FF0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E17FF0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E17FF0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E17FF0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E17FF0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E17FF0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E17FF0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E17FF0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E17FF0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E17FF0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E17FF0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E17FF0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E17FF0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E17FF0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E17FF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E17F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E17FF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E17FF0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E17FF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E17FF0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E17FF0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E17FF0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E17FF0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E17FF0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E17FF0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E17FF0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E17FF0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E17FF0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E17FF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17FF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17FF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17FF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17FF0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E17FF0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E17FF0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E17FF0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E17F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E17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E17FF0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E17FF0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E17FF0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E17FF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17FF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17FF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17FF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17FF0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E17FF0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E17FF0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E17F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E17F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E17F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E17FF0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E17FF0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E17FF0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E17FF0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E17FF0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E17FF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E17FF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E17FF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E17FF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E17FF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E17FF0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E17FF0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E17FF0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E17FF0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E17FF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E17FF0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E17FF0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E17FF0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nhideWhenUsed/>
    <w:rsid w:val="00E17FF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rsid w:val="00E17FF0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E17FF0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E17FF0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E17FF0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E17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E17FF0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E17FF0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E17FF0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E17FF0"/>
  </w:style>
  <w:style w:type="character" w:customStyle="1" w:styleId="afff0">
    <w:name w:val="Приветствие Знак"/>
    <w:basedOn w:val="a3"/>
    <w:link w:val="afff"/>
    <w:uiPriority w:val="99"/>
    <w:semiHidden/>
    <w:rsid w:val="00E17FF0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E17FF0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E17FF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E17FF0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E17FF0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E17FF0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E17FF0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E17FF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E17F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E17FF0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E17FF0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semiHidden/>
    <w:unhideWhenUsed/>
    <w:rsid w:val="00E17F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semiHidden/>
    <w:unhideWhenUsed/>
    <w:rsid w:val="00E17F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E17F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E17F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E17F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E17F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E17F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4"/>
    <w:uiPriority w:val="62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4"/>
    <w:uiPriority w:val="61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5">
    <w:name w:val="Table Grid"/>
    <w:basedOn w:val="a4"/>
    <w:uiPriority w:val="39"/>
    <w:rsid w:val="00E1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E17F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E17FF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E17FF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E17FF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E17FF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E17FF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E17F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Intense Reference"/>
    <w:basedOn w:val="a3"/>
    <w:uiPriority w:val="32"/>
    <w:qFormat/>
    <w:rsid w:val="00E17FF0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7">
    <w:name w:val="Intense Emphasis"/>
    <w:basedOn w:val="a3"/>
    <w:uiPriority w:val="21"/>
    <w:qFormat/>
    <w:rsid w:val="00E17FF0"/>
    <w:rPr>
      <w:rFonts w:ascii="Times New Roman" w:hAnsi="Times New Roman" w:cs="Times New Roman"/>
      <w:i/>
      <w:iCs/>
      <w:color w:val="5B9BD5" w:themeColor="accent1"/>
    </w:rPr>
  </w:style>
  <w:style w:type="character" w:styleId="afff8">
    <w:name w:val="Subtle Reference"/>
    <w:basedOn w:val="a3"/>
    <w:uiPriority w:val="31"/>
    <w:qFormat/>
    <w:rsid w:val="00E17FF0"/>
    <w:rPr>
      <w:rFonts w:ascii="Times New Roman" w:hAnsi="Times New Roman" w:cs="Times New Roman"/>
      <w:smallCaps/>
      <w:color w:val="5A5A5A" w:themeColor="text1" w:themeTint="A5"/>
    </w:rPr>
  </w:style>
  <w:style w:type="character" w:styleId="afff9">
    <w:name w:val="Subtle Emphasis"/>
    <w:basedOn w:val="a3"/>
    <w:uiPriority w:val="19"/>
    <w:qFormat/>
    <w:rsid w:val="00E17FF0"/>
    <w:rPr>
      <w:rFonts w:ascii="Times New Roman" w:hAnsi="Times New Roman" w:cs="Times New Roman"/>
      <w:i/>
      <w:iCs/>
      <w:color w:val="404040" w:themeColor="text1" w:themeTint="BF"/>
    </w:rPr>
  </w:style>
  <w:style w:type="table" w:styleId="afffa">
    <w:name w:val="Table Contemporary"/>
    <w:basedOn w:val="a4"/>
    <w:uiPriority w:val="99"/>
    <w:semiHidden/>
    <w:unhideWhenUsed/>
    <w:rsid w:val="00E17FF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E17FF0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E17FF0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E17FF0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E17FF0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E17FF0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E17FF0"/>
  </w:style>
  <w:style w:type="table" w:customStyle="1" w:styleId="-112">
    <w:name w:val="Список-таблица 1 светлая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E17F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E17F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E17F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E17F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E17F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E17F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E17F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E17F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E17F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E17F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E17F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E17F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4"/>
    <w:uiPriority w:val="65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4"/>
    <w:uiPriority w:val="66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4"/>
    <w:uiPriority w:val="68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E17FF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E17F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E17FF0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E17FF0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E17FF0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E17FF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E17FF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E17FF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E17FF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E17FF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99"/>
    <w:qFormat/>
    <w:rsid w:val="00E17FF0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E17FF0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E17FF0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4"/>
    <w:uiPriority w:val="41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E17F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table of authorities"/>
    <w:basedOn w:val="a2"/>
    <w:next w:val="a2"/>
    <w:uiPriority w:val="99"/>
    <w:semiHidden/>
    <w:unhideWhenUsed/>
    <w:rsid w:val="00E17FF0"/>
    <w:pPr>
      <w:spacing w:after="0"/>
      <w:ind w:left="220" w:hanging="220"/>
    </w:pPr>
  </w:style>
  <w:style w:type="table" w:customStyle="1" w:styleId="-113">
    <w:name w:val="Таблица-сетка 1 светлая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E17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E17F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E17F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E17F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E17F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E17F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E17F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E17F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E17F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E17F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E17FF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E17F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E17F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4"/>
    <w:uiPriority w:val="99"/>
    <w:semiHidden/>
    <w:unhideWhenUsed/>
    <w:rsid w:val="00E17FF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E17FF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E17FF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E17FF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E17F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E17FF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E17F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E17FF0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E17FF0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E17FF0"/>
    <w:pPr>
      <w:spacing w:after="0" w:line="240" w:lineRule="auto"/>
    </w:pPr>
    <w:rPr>
      <w:sz w:val="18"/>
      <w:szCs w:val="18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E17FF0"/>
    <w:rPr>
      <w:rFonts w:ascii="Times New Roman" w:hAnsi="Times New Roman" w:cs="Times New Roman"/>
      <w:sz w:val="18"/>
      <w:szCs w:val="18"/>
    </w:rPr>
  </w:style>
  <w:style w:type="paragraph" w:styleId="affff6">
    <w:name w:val="endnote text"/>
    <w:basedOn w:val="a2"/>
    <w:link w:val="affff7"/>
    <w:uiPriority w:val="99"/>
    <w:semiHidden/>
    <w:unhideWhenUsed/>
    <w:rsid w:val="00E17FF0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E17FF0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E17F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E17FF0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semiHidden/>
    <w:unhideWhenUsed/>
    <w:rsid w:val="00E17FF0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semiHidden/>
    <w:rsid w:val="00E17FF0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E17FF0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E17FF0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E17FF0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E17FF0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E17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Темный список1"/>
    <w:basedOn w:val="a4"/>
    <w:uiPriority w:val="70"/>
    <w:semiHidden/>
    <w:unhideWhenUsed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E17F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d"/>
    <w:uiPriority w:val="99"/>
    <w:semiHidden/>
    <w:unhideWhenUsed/>
    <w:rsid w:val="00E17FF0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E17FF0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4"/>
    <w:uiPriority w:val="73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4"/>
    <w:uiPriority w:val="99"/>
    <w:semiHidden/>
    <w:unhideWhenUsed/>
    <w:rsid w:val="00E17FF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E17FF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E17FF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E17F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E17FF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2"/>
    <w:next w:val="a2"/>
    <w:link w:val="2f6"/>
    <w:uiPriority w:val="29"/>
    <w:qFormat/>
    <w:rsid w:val="00E17F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3"/>
    <w:link w:val="2f5"/>
    <w:uiPriority w:val="29"/>
    <w:rsid w:val="00E17FF0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E17FF0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E17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E17FF0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E17FF0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E17FF0"/>
    <w:rPr>
      <w:rFonts w:ascii="Times New Roman" w:hAnsi="Times New Roman" w:cs="Times New Roman"/>
    </w:rPr>
  </w:style>
  <w:style w:type="paragraph" w:customStyle="1" w:styleId="214">
    <w:name w:val="Основной текст 21"/>
    <w:basedOn w:val="a2"/>
    <w:rsid w:val="00134AB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table" w:customStyle="1" w:styleId="2f7">
    <w:name w:val="Сетка таблицы2"/>
    <w:basedOn w:val="a4"/>
    <w:next w:val="afff5"/>
    <w:uiPriority w:val="39"/>
    <w:rsid w:val="0013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514CA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biblioclub.ru/index.php?page=book&amp;id=209242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metodist.ru/" TargetMode="External"/><Relationship Id="rId34" Type="http://schemas.openxmlformats.org/officeDocument/2006/relationships/hyperlink" Target="https://yandex.ru/legal/browser_agreement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infoliolib.info/" TargetMode="External"/><Relationship Id="rId25" Type="http://schemas.openxmlformats.org/officeDocument/2006/relationships/hyperlink" Target="http://www.firo.ru" TargetMode="External"/><Relationship Id="rId33" Type="http://schemas.openxmlformats.org/officeDocument/2006/relationships/hyperlink" Target="https://www.chromium.org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://www.pedli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s://libreoffice.org/download/licens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iv.ru/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s://e.stvospitatel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preschools.ru/" TargetMode="External"/><Relationship Id="rId31" Type="http://schemas.openxmlformats.org/officeDocument/2006/relationships/hyperlink" Target="http://doshvozras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364342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hyperlink" Target="http://doshkolnik.ru/" TargetMode="External"/><Relationship Id="rId30" Type="http://schemas.openxmlformats.org/officeDocument/2006/relationships/hyperlink" Target="http://pedgazeta.ru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16.08.2023 09:21:32|Версия программы "Учебные планы": 1.0.11.234|ID_UP_DISC:2120738;ID_SPEC_LOC:4524;YEAR_POTOK:2023;ID_SUBJ:17208;SHIFR:Б1.Д.Б.24;ZE_PLANNED:3;IS_RASPRED_PRACT:0;TYPE_GROUP_PRACT:;ID_TYPE_PLACE_PRACT:;ID_TYPE_DOP_PRACT:;ID_TYPE_FORM_PRACT:;UPDZES:Sem-1,ZE-3;UPZ:Sem-1,ID_TZ-1,HOUR-6;UPZ:Sem-1,ID_TZ-2,HOUR-2;UPZ:Sem-1,ID_TZ-4,HOUR-91;UPC:Sem-1,ID_TC-1,Recert-0;UPDK:ID_KAF-6613,Sem-;DEPENDENT:Shifr-Б1.Д.Б.29,ID_SUBJ-8114;DEPENDENT:Shifr-Б2.П.Б.У.4,ID_SUBJ-17135;DEPENDENT:Shifr-Б2.П.Б.У.1,ID_SUBJ-17136;DEPENDENT:Shifr-Б2.П.Б.У.2,ID_SUBJ-17143;COMPET:Shifr-ОПК&lt;tire&gt;8,NAME-Способен осуществлять педагогическую деятельность на основе специальных научных знаний</dc:description>
  <cp:lastModifiedBy>Михалева Юлия Александровна</cp:lastModifiedBy>
  <cp:revision>6</cp:revision>
  <dcterms:created xsi:type="dcterms:W3CDTF">2023-08-16T04:21:00Z</dcterms:created>
  <dcterms:modified xsi:type="dcterms:W3CDTF">2023-09-14T09:16:00Z</dcterms:modified>
</cp:coreProperties>
</file>