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91" w:rsidRPr="002063B4" w:rsidRDefault="00403E91" w:rsidP="00403E91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403E91" w:rsidRPr="002063B4" w:rsidRDefault="00403E91" w:rsidP="00403E91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403E91" w:rsidRPr="002063B4" w:rsidRDefault="00403E91" w:rsidP="00403E91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403E91" w:rsidRPr="002063B4" w:rsidRDefault="00403E91" w:rsidP="00403E91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403E91" w:rsidRPr="002063B4" w:rsidRDefault="00403E91" w:rsidP="00403E91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403E91" w:rsidRPr="002063B4" w:rsidRDefault="00403E91" w:rsidP="00403E91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403E91" w:rsidRPr="002063B4" w:rsidRDefault="00403E91" w:rsidP="00403E91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9E719B" w:rsidRDefault="009E719B" w:rsidP="009E719B">
      <w:pPr>
        <w:pStyle w:val="ReportHead"/>
        <w:suppressAutoHyphens/>
        <w:rPr>
          <w:sz w:val="24"/>
        </w:rPr>
      </w:pPr>
    </w:p>
    <w:p w:rsidR="009E719B" w:rsidRDefault="009E719B" w:rsidP="009E719B">
      <w:pPr>
        <w:pStyle w:val="ReportHead"/>
        <w:suppressAutoHyphens/>
        <w:rPr>
          <w:sz w:val="24"/>
        </w:rPr>
      </w:pPr>
      <w:r>
        <w:rPr>
          <w:sz w:val="24"/>
        </w:rPr>
        <w:t>Кафедра истории, философии и социально-гуманитарных наук (ОГТИ)</w:t>
      </w:r>
    </w:p>
    <w:p w:rsidR="009E719B" w:rsidRDefault="009E719B" w:rsidP="009E719B">
      <w:pPr>
        <w:pStyle w:val="ReportHead"/>
        <w:suppressAutoHyphens/>
        <w:rPr>
          <w:sz w:val="24"/>
        </w:rPr>
      </w:pPr>
    </w:p>
    <w:p w:rsidR="009E719B" w:rsidRDefault="009E719B" w:rsidP="009E719B">
      <w:pPr>
        <w:pStyle w:val="ReportHead"/>
        <w:suppressAutoHyphens/>
        <w:rPr>
          <w:sz w:val="24"/>
        </w:rPr>
      </w:pPr>
    </w:p>
    <w:p w:rsidR="009E719B" w:rsidRDefault="009E719B" w:rsidP="009E719B">
      <w:pPr>
        <w:pStyle w:val="ReportHead"/>
        <w:suppressAutoHyphens/>
        <w:jc w:val="left"/>
        <w:rPr>
          <w:sz w:val="24"/>
        </w:rPr>
      </w:pPr>
    </w:p>
    <w:p w:rsidR="009E719B" w:rsidRDefault="009E719B" w:rsidP="009E719B">
      <w:pPr>
        <w:pStyle w:val="ReportHead"/>
        <w:suppressAutoHyphens/>
        <w:jc w:val="left"/>
        <w:rPr>
          <w:sz w:val="24"/>
        </w:rPr>
      </w:pPr>
    </w:p>
    <w:p w:rsidR="009E719B" w:rsidRDefault="009E719B" w:rsidP="009E719B">
      <w:pPr>
        <w:pStyle w:val="ReportHead"/>
        <w:suppressAutoHyphens/>
        <w:jc w:val="left"/>
        <w:rPr>
          <w:sz w:val="24"/>
        </w:rPr>
      </w:pPr>
    </w:p>
    <w:p w:rsidR="009E719B" w:rsidRDefault="009E719B" w:rsidP="009E719B">
      <w:pPr>
        <w:pStyle w:val="ReportHead"/>
        <w:suppressAutoHyphens/>
        <w:jc w:val="left"/>
        <w:rPr>
          <w:sz w:val="24"/>
        </w:rPr>
      </w:pPr>
    </w:p>
    <w:p w:rsidR="009E719B" w:rsidRDefault="009E719B" w:rsidP="009E719B">
      <w:pPr>
        <w:pStyle w:val="ReportHead"/>
        <w:suppressAutoHyphens/>
        <w:jc w:val="left"/>
        <w:rPr>
          <w:sz w:val="24"/>
        </w:rPr>
      </w:pPr>
    </w:p>
    <w:p w:rsidR="009E719B" w:rsidRDefault="009E719B" w:rsidP="009E719B">
      <w:pPr>
        <w:pStyle w:val="ReportHead"/>
        <w:suppressAutoHyphens/>
        <w:jc w:val="left"/>
        <w:rPr>
          <w:sz w:val="24"/>
        </w:rPr>
      </w:pPr>
    </w:p>
    <w:p w:rsidR="009E719B" w:rsidRDefault="009E719B" w:rsidP="009E719B">
      <w:pPr>
        <w:pStyle w:val="ReportHead"/>
        <w:suppressAutoHyphens/>
        <w:rPr>
          <w:sz w:val="24"/>
        </w:rPr>
      </w:pPr>
    </w:p>
    <w:p w:rsidR="009E719B" w:rsidRDefault="009E719B" w:rsidP="009E719B">
      <w:pPr>
        <w:pStyle w:val="ReportHead"/>
        <w:suppressAutoHyphens/>
        <w:rPr>
          <w:sz w:val="24"/>
        </w:rPr>
      </w:pPr>
    </w:p>
    <w:p w:rsidR="009E719B" w:rsidRDefault="009E719B" w:rsidP="009E719B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9E719B" w:rsidRDefault="009E719B" w:rsidP="009E719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9E719B" w:rsidRDefault="009E719B" w:rsidP="009E719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«Б1.Д.Б.3 Право»</w:t>
      </w:r>
    </w:p>
    <w:p w:rsidR="009E719B" w:rsidRDefault="009E719B" w:rsidP="009E719B">
      <w:pPr>
        <w:pStyle w:val="ReportHead"/>
        <w:suppressAutoHyphens/>
        <w:rPr>
          <w:sz w:val="24"/>
        </w:rPr>
      </w:pPr>
    </w:p>
    <w:p w:rsidR="009E719B" w:rsidRDefault="009E719B" w:rsidP="009E719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9E719B" w:rsidRDefault="009E719B" w:rsidP="009E719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403E91" w:rsidRDefault="00403E91" w:rsidP="00403E9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403E91" w:rsidRDefault="00403E91" w:rsidP="00403E9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403E91" w:rsidRDefault="00403E91" w:rsidP="00403E9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03E91" w:rsidRDefault="00403E91" w:rsidP="00403E9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403E91" w:rsidRDefault="00403E91" w:rsidP="00403E9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E719B" w:rsidRDefault="009E719B" w:rsidP="009E719B">
      <w:pPr>
        <w:pStyle w:val="ReportHead"/>
        <w:suppressAutoHyphens/>
        <w:rPr>
          <w:sz w:val="24"/>
        </w:rPr>
      </w:pPr>
    </w:p>
    <w:p w:rsidR="009E719B" w:rsidRDefault="009E719B" w:rsidP="009E719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9E719B" w:rsidRDefault="009E719B" w:rsidP="009E719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9E719B" w:rsidRDefault="009E719B" w:rsidP="009E719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E719B" w:rsidRDefault="009E719B" w:rsidP="009E719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9E719B" w:rsidRDefault="009E719B" w:rsidP="009E719B">
      <w:pPr>
        <w:pStyle w:val="ReportHead"/>
        <w:suppressAutoHyphens/>
        <w:rPr>
          <w:sz w:val="24"/>
        </w:rPr>
      </w:pPr>
    </w:p>
    <w:p w:rsidR="009E719B" w:rsidRDefault="009E719B" w:rsidP="009E719B">
      <w:pPr>
        <w:pStyle w:val="ReportHead"/>
        <w:suppressAutoHyphens/>
        <w:rPr>
          <w:sz w:val="24"/>
        </w:rPr>
      </w:pPr>
    </w:p>
    <w:p w:rsidR="009E719B" w:rsidRDefault="009E719B" w:rsidP="009E719B">
      <w:pPr>
        <w:pStyle w:val="ReportHead"/>
        <w:suppressAutoHyphens/>
        <w:rPr>
          <w:sz w:val="24"/>
        </w:rPr>
      </w:pPr>
    </w:p>
    <w:p w:rsidR="009E719B" w:rsidRDefault="009E719B" w:rsidP="009E719B">
      <w:pPr>
        <w:pStyle w:val="ReportHead"/>
        <w:suppressAutoHyphens/>
        <w:rPr>
          <w:sz w:val="24"/>
        </w:rPr>
      </w:pPr>
    </w:p>
    <w:p w:rsidR="009E719B" w:rsidRDefault="009E719B" w:rsidP="009E719B">
      <w:pPr>
        <w:pStyle w:val="ReportHead"/>
        <w:suppressAutoHyphens/>
        <w:rPr>
          <w:sz w:val="24"/>
        </w:rPr>
      </w:pPr>
    </w:p>
    <w:p w:rsidR="009E719B" w:rsidRDefault="009E719B" w:rsidP="009E719B">
      <w:pPr>
        <w:pStyle w:val="ReportHead"/>
        <w:suppressAutoHyphens/>
        <w:rPr>
          <w:sz w:val="24"/>
        </w:rPr>
      </w:pPr>
    </w:p>
    <w:p w:rsidR="009E719B" w:rsidRDefault="009E719B" w:rsidP="009E719B">
      <w:pPr>
        <w:pStyle w:val="ReportHead"/>
        <w:suppressAutoHyphens/>
        <w:rPr>
          <w:sz w:val="24"/>
        </w:rPr>
      </w:pPr>
    </w:p>
    <w:p w:rsidR="009E719B" w:rsidRDefault="009E719B" w:rsidP="009E719B">
      <w:pPr>
        <w:pStyle w:val="ReportHead"/>
        <w:suppressAutoHyphens/>
        <w:rPr>
          <w:sz w:val="24"/>
        </w:rPr>
      </w:pPr>
    </w:p>
    <w:p w:rsidR="009E719B" w:rsidRDefault="009E719B" w:rsidP="009E719B">
      <w:pPr>
        <w:pStyle w:val="ReportHead"/>
        <w:suppressAutoHyphens/>
        <w:rPr>
          <w:sz w:val="24"/>
        </w:rPr>
      </w:pPr>
    </w:p>
    <w:p w:rsidR="009E719B" w:rsidRDefault="009E719B" w:rsidP="009E719B">
      <w:pPr>
        <w:pStyle w:val="ReportHead"/>
        <w:suppressAutoHyphens/>
        <w:rPr>
          <w:sz w:val="24"/>
        </w:rPr>
      </w:pPr>
    </w:p>
    <w:p w:rsidR="009E719B" w:rsidRDefault="009E719B" w:rsidP="009E719B">
      <w:pPr>
        <w:pStyle w:val="ReportHead"/>
        <w:suppressAutoHyphens/>
        <w:rPr>
          <w:sz w:val="24"/>
        </w:rPr>
      </w:pPr>
    </w:p>
    <w:p w:rsidR="009E719B" w:rsidRDefault="009E719B" w:rsidP="009E719B">
      <w:pPr>
        <w:pStyle w:val="ReportHead"/>
        <w:suppressAutoHyphens/>
        <w:rPr>
          <w:sz w:val="24"/>
        </w:rPr>
      </w:pPr>
    </w:p>
    <w:p w:rsidR="009E719B" w:rsidRDefault="009E719B" w:rsidP="009E719B">
      <w:pPr>
        <w:pStyle w:val="ReportHead"/>
        <w:suppressAutoHyphens/>
        <w:rPr>
          <w:sz w:val="24"/>
        </w:rPr>
      </w:pPr>
    </w:p>
    <w:p w:rsidR="009E719B" w:rsidRDefault="009E719B" w:rsidP="009E719B">
      <w:pPr>
        <w:pStyle w:val="ReportHead"/>
        <w:suppressAutoHyphens/>
        <w:rPr>
          <w:sz w:val="24"/>
        </w:rPr>
      </w:pPr>
    </w:p>
    <w:p w:rsidR="009E719B" w:rsidRDefault="009E719B" w:rsidP="009E719B">
      <w:pPr>
        <w:pStyle w:val="ReportHead"/>
        <w:suppressAutoHyphens/>
        <w:rPr>
          <w:sz w:val="24"/>
        </w:rPr>
      </w:pPr>
    </w:p>
    <w:p w:rsidR="009E719B" w:rsidRDefault="009E719B" w:rsidP="009E719B">
      <w:pPr>
        <w:pStyle w:val="ReportHead"/>
        <w:suppressAutoHyphens/>
        <w:rPr>
          <w:sz w:val="24"/>
        </w:rPr>
      </w:pPr>
    </w:p>
    <w:p w:rsidR="009E719B" w:rsidRDefault="00403E91" w:rsidP="009E719B">
      <w:pPr>
        <w:pStyle w:val="ReportHead"/>
        <w:suppressAutoHyphens/>
        <w:rPr>
          <w:sz w:val="24"/>
        </w:rPr>
        <w:sectPr w:rsidR="009E719B" w:rsidSect="009E71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9E719B">
        <w:rPr>
          <w:sz w:val="24"/>
        </w:rPr>
        <w:t>2023</w:t>
      </w:r>
    </w:p>
    <w:p w:rsidR="009E719B" w:rsidRDefault="009E719B" w:rsidP="009E719B">
      <w:pPr>
        <w:pStyle w:val="ReportHead"/>
        <w:suppressAutoHyphens/>
        <w:ind w:firstLine="850"/>
        <w:jc w:val="both"/>
        <w:rPr>
          <w:sz w:val="24"/>
        </w:rPr>
      </w:pPr>
    </w:p>
    <w:p w:rsidR="00403E91" w:rsidRDefault="00403E91" w:rsidP="00403E91">
      <w:pPr>
        <w:pStyle w:val="ReportHead"/>
        <w:suppressAutoHyphens/>
        <w:jc w:val="both"/>
        <w:rPr>
          <w:sz w:val="24"/>
        </w:rPr>
      </w:pPr>
      <w:bookmarkStart w:id="0" w:name="BookmarkTestIsMustDelChr13"/>
      <w:bookmarkEnd w:id="0"/>
      <w:r>
        <w:rPr>
          <w:sz w:val="24"/>
        </w:rPr>
        <w:t>Рабочая программа дисциплины «</w:t>
      </w:r>
      <w:r>
        <w:rPr>
          <w:i/>
          <w:sz w:val="24"/>
        </w:rPr>
        <w:t>Б1.Д.Б.3 Право</w:t>
      </w:r>
      <w:r>
        <w:rPr>
          <w:sz w:val="24"/>
        </w:rPr>
        <w:t>» рассмотрена и утверждена на заседании кафедры</w:t>
      </w:r>
    </w:p>
    <w:p w:rsidR="00403E91" w:rsidRDefault="00403E91" w:rsidP="00403E91">
      <w:pPr>
        <w:pStyle w:val="ReportHead"/>
        <w:suppressAutoHyphens/>
        <w:ind w:firstLine="850"/>
        <w:jc w:val="both"/>
        <w:rPr>
          <w:sz w:val="24"/>
        </w:rPr>
      </w:pPr>
    </w:p>
    <w:p w:rsidR="00403E91" w:rsidRDefault="00403E91" w:rsidP="00403E91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szCs w:val="24"/>
          <w:u w:val="single"/>
        </w:rPr>
        <w:t xml:space="preserve">Кафедра </w:t>
      </w:r>
      <w:r>
        <w:rPr>
          <w:sz w:val="24"/>
          <w:szCs w:val="24"/>
          <w:u w:val="single"/>
          <w:lang w:eastAsia="ru-RU"/>
        </w:rPr>
        <w:t>истории, философии и социально-гуманитарных наук</w:t>
      </w:r>
      <w:r>
        <w:rPr>
          <w:sz w:val="24"/>
          <w:u w:val="single"/>
        </w:rPr>
        <w:t xml:space="preserve"> (ОГТИ)</w:t>
      </w:r>
    </w:p>
    <w:p w:rsidR="00403E91" w:rsidRDefault="00403E91" w:rsidP="00403E91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403E91" w:rsidRDefault="00403E91" w:rsidP="00403E9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403E91" w:rsidRDefault="00403E91" w:rsidP="00403E9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403E91" w:rsidRDefault="00403E91" w:rsidP="00403E9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403E91" w:rsidRDefault="00403E91" w:rsidP="00403E91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u w:val="single"/>
        </w:rPr>
        <w:t xml:space="preserve"> Кафедра </w:t>
      </w:r>
      <w:r>
        <w:rPr>
          <w:sz w:val="24"/>
          <w:szCs w:val="24"/>
          <w:u w:val="single"/>
          <w:lang w:eastAsia="ru-RU"/>
        </w:rPr>
        <w:t xml:space="preserve">истории, философии и </w:t>
      </w:r>
    </w:p>
    <w:p w:rsidR="00403E91" w:rsidRDefault="00403E91" w:rsidP="00403E91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szCs w:val="24"/>
          <w:u w:val="single"/>
          <w:lang w:eastAsia="ru-RU"/>
        </w:rPr>
        <w:t>социально-гуманитарных наук</w:t>
      </w:r>
      <w:r>
        <w:rPr>
          <w:sz w:val="24"/>
          <w:u w:val="single"/>
        </w:rPr>
        <w:t xml:space="preserve"> (ОГТИ) </w:t>
      </w:r>
      <w:r>
        <w:rPr>
          <w:sz w:val="24"/>
          <w:u w:val="single"/>
        </w:rPr>
        <w:tab/>
        <w:t xml:space="preserve">                                                        </w:t>
      </w:r>
      <w:r>
        <w:rPr>
          <w:sz w:val="24"/>
          <w:szCs w:val="24"/>
          <w:u w:val="single"/>
          <w:lang w:eastAsia="ru-RU"/>
        </w:rPr>
        <w:t>И. А. Шебалин</w:t>
      </w:r>
      <w:r>
        <w:rPr>
          <w:sz w:val="24"/>
          <w:u w:val="single"/>
        </w:rPr>
        <w:t xml:space="preserve"> </w:t>
      </w:r>
      <w:r w:rsidRPr="001F462F">
        <w:rPr>
          <w:sz w:val="24"/>
        </w:rPr>
        <w:t>___________</w:t>
      </w:r>
    </w:p>
    <w:p w:rsidR="00403E91" w:rsidRDefault="00403E91" w:rsidP="00403E9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наименование кафедры                                                                         подпись                                               расшифровка подписи</w:t>
      </w:r>
    </w:p>
    <w:p w:rsidR="00403E91" w:rsidRDefault="00403E91" w:rsidP="00403E9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403E91" w:rsidRDefault="00403E91" w:rsidP="00403E91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</w:t>
      </w:r>
      <w:r>
        <w:rPr>
          <w:sz w:val="24"/>
          <w:szCs w:val="24"/>
          <w:u w:val="single"/>
          <w:lang w:eastAsia="ru-RU"/>
        </w:rPr>
        <w:t>И. А. Шебалин</w:t>
      </w:r>
      <w:r>
        <w:rPr>
          <w:sz w:val="24"/>
          <w:u w:val="single"/>
        </w:rPr>
        <w:tab/>
      </w:r>
    </w:p>
    <w:p w:rsidR="00403E91" w:rsidRDefault="00403E91" w:rsidP="00403E91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03E91" w:rsidRDefault="00403E91" w:rsidP="00403E91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03E91" w:rsidRDefault="00403E91" w:rsidP="00403E91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403E91" w:rsidTr="00D8272E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403E91" w:rsidRDefault="00403E91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403E91" w:rsidRDefault="00403E91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403E91" w:rsidRDefault="00403E91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403E91" w:rsidRDefault="00403E91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403E91" w:rsidRDefault="00403E91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профиль «Дошкольное образование»                                                             Т.В. Диль-Илларионова</w:t>
            </w:r>
          </w:p>
          <w:p w:rsidR="00403E91" w:rsidRDefault="00403E91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наименование                                                                                                   личная подпись                                       расшифровка подписи                   </w:t>
            </w:r>
          </w:p>
          <w:p w:rsidR="00403E91" w:rsidRDefault="00403E91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403E91" w:rsidRDefault="00403E91" w:rsidP="00D8272E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Камышанова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403E91" w:rsidRDefault="00403E91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403E91" w:rsidRDefault="00403E91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:rsidR="00403E91" w:rsidRDefault="00403E91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403E91" w:rsidRDefault="00403E91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403E91" w:rsidRDefault="00403E91" w:rsidP="00403E9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03E91" w:rsidRDefault="00403E91" w:rsidP="00403E9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03E91" w:rsidRDefault="00403E91" w:rsidP="00403E9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03E91" w:rsidRDefault="00403E91" w:rsidP="00403E9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03E91" w:rsidRDefault="00403E91" w:rsidP="00403E9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03E91" w:rsidRDefault="00403E91" w:rsidP="00403E9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03E91" w:rsidRDefault="00403E91" w:rsidP="00403E9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03E91" w:rsidRDefault="00403E91" w:rsidP="00403E9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03E91" w:rsidRDefault="00403E91" w:rsidP="00403E9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03E91" w:rsidRDefault="00403E91" w:rsidP="00403E9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03E91" w:rsidRDefault="00403E91" w:rsidP="00403E9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03E91" w:rsidRDefault="00403E91" w:rsidP="00403E9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03E91" w:rsidRDefault="00403E91" w:rsidP="00403E9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03E91" w:rsidRDefault="00403E91" w:rsidP="00403E9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03E91" w:rsidRDefault="00403E91" w:rsidP="00403E9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03E91" w:rsidRDefault="00403E91" w:rsidP="00403E9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03E91" w:rsidRDefault="00403E91" w:rsidP="00403E9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03E91" w:rsidRDefault="00403E91" w:rsidP="00403E9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03E91" w:rsidRDefault="00403E91" w:rsidP="00403E9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03E91" w:rsidRDefault="00403E91" w:rsidP="00403E9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03E91" w:rsidRDefault="00403E91" w:rsidP="00403E9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03E91" w:rsidRDefault="00403E91" w:rsidP="00403E9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217"/>
        <w:gridCol w:w="2920"/>
      </w:tblGrid>
      <w:tr w:rsidR="00403E91" w:rsidTr="00D8272E">
        <w:tc>
          <w:tcPr>
            <w:tcW w:w="7216" w:type="dxa"/>
            <w:shd w:val="clear" w:color="auto" w:fill="auto"/>
          </w:tcPr>
          <w:p w:rsidR="00403E91" w:rsidRDefault="00403E91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403E91" w:rsidRDefault="00403E91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 xml:space="preserve">Шебалин И.А., </w:t>
            </w:r>
            <w:r>
              <w:rPr>
                <w:sz w:val="24"/>
              </w:rPr>
              <w:t>2023</w:t>
            </w:r>
          </w:p>
        </w:tc>
      </w:tr>
      <w:tr w:rsidR="00403E91" w:rsidTr="00D8272E">
        <w:tc>
          <w:tcPr>
            <w:tcW w:w="7216" w:type="dxa"/>
            <w:shd w:val="clear" w:color="auto" w:fill="auto"/>
          </w:tcPr>
          <w:p w:rsidR="00403E91" w:rsidRDefault="00403E91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403E91" w:rsidRDefault="00403E91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89262C" w:rsidRDefault="0089262C" w:rsidP="0089262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:rsidR="0089262C" w:rsidRDefault="0089262C" w:rsidP="0089262C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</w:t>
      </w:r>
      <w:r w:rsidRPr="00B162B6">
        <w:rPr>
          <w:rFonts w:eastAsia="Calibri"/>
        </w:rPr>
        <w:t xml:space="preserve"> </w:t>
      </w:r>
      <w:r w:rsidRPr="007F3402">
        <w:rPr>
          <w:rFonts w:eastAsia="Calibri"/>
        </w:rPr>
        <w:t>вооружить будущего бакалавра знаниями и навыками в области права, определяющими его правомерное поведение и непосредственное практическое применение этих знаний и навыков в своей профессиональной деятельности.</w:t>
      </w:r>
    </w:p>
    <w:p w:rsidR="0089262C" w:rsidRDefault="0089262C" w:rsidP="0089262C">
      <w:pPr>
        <w:suppressAutoHyphens/>
        <w:spacing w:after="0" w:line="240" w:lineRule="auto"/>
        <w:ind w:firstLine="709"/>
        <w:jc w:val="both"/>
        <w:rPr>
          <w:b/>
        </w:rPr>
      </w:pPr>
      <w:r>
        <w:rPr>
          <w:b/>
        </w:rPr>
        <w:t>Задачи:</w:t>
      </w:r>
    </w:p>
    <w:p w:rsidR="0089262C" w:rsidRPr="007F3402" w:rsidRDefault="0089262C" w:rsidP="0089262C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>
        <w:rPr>
          <w:b/>
        </w:rPr>
        <w:t xml:space="preserve"> </w:t>
      </w:r>
      <w:r w:rsidRPr="007F3402">
        <w:rPr>
          <w:rFonts w:eastAsia="Calibri"/>
          <w:b/>
          <w:sz w:val="24"/>
        </w:rPr>
        <w:t xml:space="preserve">- </w:t>
      </w:r>
      <w:r w:rsidRPr="007F3402">
        <w:rPr>
          <w:rFonts w:eastAsia="Calibri"/>
          <w:bCs/>
          <w:color w:val="000000"/>
          <w:sz w:val="24"/>
          <w:szCs w:val="24"/>
          <w:shd w:val="clear" w:color="auto" w:fill="FFFFFF"/>
        </w:rPr>
        <w:t>формирование</w:t>
      </w:r>
      <w:r w:rsidRPr="007F3402">
        <w:rPr>
          <w:rFonts w:eastAsia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7F3402">
        <w:rPr>
          <w:rFonts w:eastAsia="Calibri"/>
          <w:color w:val="000000"/>
          <w:sz w:val="24"/>
          <w:szCs w:val="24"/>
          <w:shd w:val="clear" w:color="auto" w:fill="FFFFFF"/>
        </w:rPr>
        <w:t>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89262C" w:rsidRPr="007F3402" w:rsidRDefault="0089262C" w:rsidP="0089262C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F3402">
        <w:rPr>
          <w:rFonts w:eastAsia="Calibri"/>
          <w:sz w:val="24"/>
          <w:szCs w:val="24"/>
        </w:rPr>
        <w:t>- 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89262C" w:rsidRPr="00190A67" w:rsidRDefault="0089262C" w:rsidP="0089262C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F3402">
        <w:rPr>
          <w:rFonts w:eastAsia="Calibri"/>
          <w:bCs/>
          <w:sz w:val="24"/>
          <w:szCs w:val="24"/>
        </w:rPr>
        <w:t>- формирование </w:t>
      </w:r>
      <w:r w:rsidRPr="007F3402">
        <w:rPr>
          <w:rFonts w:eastAsia="Calibri"/>
          <w:sz w:val="24"/>
          <w:szCs w:val="24"/>
        </w:rPr>
        <w:t>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 </w:t>
      </w:r>
    </w:p>
    <w:p w:rsidR="009E719B" w:rsidRDefault="009E719B" w:rsidP="009E719B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9E719B" w:rsidRDefault="009E719B" w:rsidP="009E719B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:rsidR="009E719B" w:rsidRDefault="009E719B" w:rsidP="009E719B">
      <w:pPr>
        <w:pStyle w:val="ReportMain"/>
        <w:suppressAutoHyphens/>
        <w:ind w:firstLine="709"/>
        <w:jc w:val="both"/>
      </w:pPr>
    </w:p>
    <w:p w:rsidR="009E719B" w:rsidRDefault="009E719B" w:rsidP="009E719B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Отсутствуют</w:t>
      </w:r>
    </w:p>
    <w:p w:rsidR="009E719B" w:rsidRDefault="009E719B" w:rsidP="009E719B">
      <w:pPr>
        <w:pStyle w:val="ReportMain"/>
        <w:suppressAutoHyphens/>
        <w:ind w:firstLine="709"/>
        <w:jc w:val="both"/>
      </w:pPr>
    </w:p>
    <w:p w:rsidR="009E719B" w:rsidRDefault="009E719B" w:rsidP="009E719B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Б1.Д.В.7 Правовое регулирование и органы обеспечения безопасности жизнедеятельности</w:t>
      </w:r>
    </w:p>
    <w:p w:rsidR="009E719B" w:rsidRDefault="009E719B" w:rsidP="009E719B">
      <w:pPr>
        <w:pStyle w:val="ReportMain"/>
        <w:suppressAutoHyphens/>
        <w:ind w:firstLine="709"/>
        <w:jc w:val="both"/>
      </w:pPr>
    </w:p>
    <w:p w:rsidR="009E719B" w:rsidRDefault="009E719B" w:rsidP="009E719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9E719B" w:rsidRDefault="009E719B" w:rsidP="009E719B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9E719B" w:rsidRDefault="009E719B" w:rsidP="009E719B">
      <w:pPr>
        <w:pStyle w:val="ReportMain"/>
        <w:suppressAutoHyphens/>
        <w:ind w:firstLine="709"/>
        <w:jc w:val="both"/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4535"/>
        <w:gridCol w:w="2835"/>
      </w:tblGrid>
      <w:tr w:rsidR="009E719B" w:rsidRPr="009E719B" w:rsidTr="009E719B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9E719B" w:rsidRPr="009E719B" w:rsidRDefault="009E719B" w:rsidP="009E719B">
            <w:pPr>
              <w:pStyle w:val="ReportMain"/>
              <w:suppressAutoHyphens/>
              <w:jc w:val="center"/>
            </w:pPr>
            <w:r w:rsidRPr="009E719B"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9E719B" w:rsidRPr="009E719B" w:rsidRDefault="009E719B" w:rsidP="009E719B">
            <w:pPr>
              <w:pStyle w:val="ReportMain"/>
              <w:suppressAutoHyphens/>
              <w:jc w:val="center"/>
            </w:pPr>
            <w:r w:rsidRPr="009E719B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19B" w:rsidRPr="009E719B" w:rsidRDefault="009E719B" w:rsidP="009E719B">
            <w:pPr>
              <w:pStyle w:val="ReportMain"/>
              <w:suppressAutoHyphens/>
              <w:jc w:val="center"/>
            </w:pPr>
            <w:r w:rsidRPr="009E719B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89262C" w:rsidRPr="009E719B" w:rsidTr="009E719B">
        <w:tc>
          <w:tcPr>
            <w:tcW w:w="3175" w:type="dxa"/>
            <w:shd w:val="clear" w:color="auto" w:fill="auto"/>
          </w:tcPr>
          <w:p w:rsidR="0089262C" w:rsidRPr="009E719B" w:rsidRDefault="0089262C" w:rsidP="0089262C">
            <w:pPr>
              <w:pStyle w:val="ReportMain"/>
              <w:suppressAutoHyphens/>
            </w:pPr>
            <w:r w:rsidRPr="009E719B"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5" w:type="dxa"/>
            <w:shd w:val="clear" w:color="auto" w:fill="auto"/>
          </w:tcPr>
          <w:p w:rsidR="0089262C" w:rsidRPr="009E719B" w:rsidRDefault="0089262C" w:rsidP="0089262C">
            <w:pPr>
              <w:pStyle w:val="ReportMain"/>
              <w:suppressAutoHyphens/>
            </w:pPr>
            <w:r w:rsidRPr="009E719B">
              <w:t>УК-2-В-4 В рамках цели проекта опирается на правовые нормы основных отраслей российского законодательства при постановке целей и выборе оптимальных способов их достижения</w:t>
            </w:r>
            <w:r>
              <w:t>;</w:t>
            </w:r>
            <w:r w:rsidRPr="009E719B">
              <w:t xml:space="preserve"> обладает навыками использования нормативно-правовых ресурсов в разработке и реализации проектов</w:t>
            </w:r>
          </w:p>
        </w:tc>
        <w:tc>
          <w:tcPr>
            <w:tcW w:w="2835" w:type="dxa"/>
            <w:shd w:val="clear" w:color="auto" w:fill="auto"/>
          </w:tcPr>
          <w:p w:rsidR="0089262C" w:rsidRPr="004415E0" w:rsidRDefault="0089262C" w:rsidP="0089262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B0184">
              <w:rPr>
                <w:b/>
                <w:u w:val="single"/>
              </w:rPr>
              <w:t>Знать:</w:t>
            </w:r>
            <w:r w:rsidRPr="004415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основы действующего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415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законодательства Рос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сий</w:t>
            </w:r>
            <w:r w:rsidRPr="004415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ской Федерации</w:t>
            </w:r>
          </w:p>
          <w:p w:rsidR="0089262C" w:rsidRDefault="0089262C" w:rsidP="0089262C">
            <w:pPr>
              <w:pStyle w:val="ReportMain"/>
              <w:suppressAutoHyphens/>
            </w:pPr>
            <w:r w:rsidRPr="002B0184">
              <w:rPr>
                <w:b/>
                <w:u w:val="single"/>
              </w:rPr>
              <w:t>Уметь:</w:t>
            </w:r>
          </w:p>
          <w:p w:rsidR="0089262C" w:rsidRDefault="0089262C" w:rsidP="0089262C">
            <w:pPr>
              <w:autoSpaceDE w:val="0"/>
              <w:autoSpaceDN w:val="0"/>
              <w:adjustRightInd w:val="0"/>
              <w:spacing w:after="0" w:line="240" w:lineRule="auto"/>
            </w:pPr>
            <w:r>
              <w:t>применять правовые</w:t>
            </w:r>
          </w:p>
          <w:p w:rsidR="0089262C" w:rsidRDefault="0089262C" w:rsidP="0089262C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нормы основных отраслей</w:t>
            </w:r>
          </w:p>
          <w:p w:rsidR="0089262C" w:rsidRDefault="0089262C" w:rsidP="0089262C">
            <w:pPr>
              <w:autoSpaceDE w:val="0"/>
              <w:autoSpaceDN w:val="0"/>
              <w:adjustRightInd w:val="0"/>
              <w:spacing w:after="0" w:line="240" w:lineRule="auto"/>
            </w:pPr>
            <w:r>
              <w:t>российского законодательства при постановке целей и</w:t>
            </w:r>
          </w:p>
          <w:p w:rsidR="0089262C" w:rsidRDefault="0089262C" w:rsidP="0089262C">
            <w:pPr>
              <w:autoSpaceDE w:val="0"/>
              <w:autoSpaceDN w:val="0"/>
              <w:adjustRightInd w:val="0"/>
              <w:spacing w:after="0" w:line="240" w:lineRule="auto"/>
            </w:pPr>
            <w:r>
              <w:t>выборе оптимальных способов их достижения</w:t>
            </w:r>
          </w:p>
          <w:p w:rsidR="0089262C" w:rsidRDefault="0089262C" w:rsidP="0089262C">
            <w:pPr>
              <w:pStyle w:val="ReportMain"/>
              <w:suppressAutoHyphens/>
            </w:pPr>
            <w:r w:rsidRPr="002B0184">
              <w:rPr>
                <w:b/>
                <w:u w:val="single"/>
              </w:rPr>
              <w:t>Владеть:</w:t>
            </w:r>
          </w:p>
          <w:p w:rsidR="0089262C" w:rsidRPr="004415E0" w:rsidRDefault="0089262C" w:rsidP="0089262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415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навыка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ми исполь</w:t>
            </w:r>
            <w:r w:rsidRPr="004415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зования нормативно-</w:t>
            </w:r>
          </w:p>
          <w:p w:rsidR="0089262C" w:rsidRPr="004415E0" w:rsidRDefault="0089262C" w:rsidP="0089262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правовых ресурсов </w:t>
            </w:r>
            <w:r w:rsidRPr="004415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 раз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</w:t>
            </w:r>
            <w:r w:rsidRPr="004415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ботке и реализации про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ектов</w:t>
            </w:r>
          </w:p>
          <w:p w:rsidR="0089262C" w:rsidRPr="00136FAB" w:rsidRDefault="0089262C" w:rsidP="0089262C">
            <w:pPr>
              <w:pStyle w:val="ReportMain"/>
              <w:suppressAutoHyphens/>
            </w:pPr>
          </w:p>
        </w:tc>
      </w:tr>
      <w:tr w:rsidR="0089262C" w:rsidRPr="009E719B" w:rsidTr="009E719B">
        <w:tc>
          <w:tcPr>
            <w:tcW w:w="3175" w:type="dxa"/>
            <w:shd w:val="clear" w:color="auto" w:fill="auto"/>
          </w:tcPr>
          <w:p w:rsidR="0089262C" w:rsidRPr="009E719B" w:rsidRDefault="0089262C" w:rsidP="0089262C">
            <w:pPr>
              <w:pStyle w:val="ReportMain"/>
              <w:suppressAutoHyphens/>
            </w:pPr>
            <w:r w:rsidRPr="009E719B">
              <w:t xml:space="preserve">УК-10 Способен формировать нетерпимое отношение к проявлениям экстремизма, терроризма, коррупционному поведению </w:t>
            </w:r>
            <w:r w:rsidRPr="009E719B">
              <w:lastRenderedPageBreak/>
              <w:t>и противодействовать им в профессиональной деятельности</w:t>
            </w:r>
          </w:p>
        </w:tc>
        <w:tc>
          <w:tcPr>
            <w:tcW w:w="4535" w:type="dxa"/>
            <w:shd w:val="clear" w:color="auto" w:fill="auto"/>
          </w:tcPr>
          <w:p w:rsidR="0089262C" w:rsidRDefault="0089262C" w:rsidP="0089262C">
            <w:pPr>
              <w:pStyle w:val="ReportMain"/>
              <w:suppressAutoHyphens/>
            </w:pPr>
            <w:r w:rsidRPr="009E719B">
              <w:lastRenderedPageBreak/>
              <w:t>УК-10-В-1 Понимает сущность экстремизма, терроризма, коррупции и осознает их негативные последствия в социальных, экономических и других процессах общества</w:t>
            </w:r>
          </w:p>
          <w:p w:rsidR="0089262C" w:rsidRPr="009E719B" w:rsidRDefault="0089262C" w:rsidP="0089262C">
            <w:pPr>
              <w:pStyle w:val="ReportMain"/>
              <w:suppressAutoHyphens/>
            </w:pPr>
            <w:r w:rsidRPr="009E719B">
              <w:lastRenderedPageBreak/>
              <w:t>УК-10-В-2 Соблюдает нормы права и морали, применяет правовые нормы и предусмотренные законом меры по противодействию коррупционному поведению и нейтрализации коррупционных проявлений</w:t>
            </w:r>
          </w:p>
        </w:tc>
        <w:tc>
          <w:tcPr>
            <w:tcW w:w="2835" w:type="dxa"/>
            <w:shd w:val="clear" w:color="auto" w:fill="auto"/>
          </w:tcPr>
          <w:p w:rsidR="0089262C" w:rsidRPr="00AE07C6" w:rsidRDefault="0089262C" w:rsidP="0089262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AE07C6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Знать: </w:t>
            </w:r>
          </w:p>
          <w:p w:rsidR="0089262C" w:rsidRPr="006E2964" w:rsidRDefault="0089262C" w:rsidP="0089262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E2964">
              <w:rPr>
                <w:sz w:val="24"/>
                <w:szCs w:val="24"/>
              </w:rPr>
              <w:t>сущность и различать формы коррупционного поведения, его взаимосвязь с</w:t>
            </w:r>
          </w:p>
          <w:p w:rsidR="0089262C" w:rsidRPr="006E2964" w:rsidRDefault="0089262C" w:rsidP="0089262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E2964">
              <w:rPr>
                <w:sz w:val="24"/>
                <w:szCs w:val="24"/>
              </w:rPr>
              <w:lastRenderedPageBreak/>
              <w:t>социальными, экономическими, политическими и иными условиями, его негативные последствия.</w:t>
            </w:r>
            <w:r>
              <w:rPr>
                <w:sz w:val="24"/>
                <w:szCs w:val="24"/>
              </w:rPr>
              <w:t xml:space="preserve"> </w:t>
            </w:r>
          </w:p>
          <w:p w:rsidR="0089262C" w:rsidRPr="00AE07C6" w:rsidRDefault="0089262C" w:rsidP="0089262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AE07C6">
              <w:rPr>
                <w:b/>
                <w:bCs/>
                <w:sz w:val="24"/>
                <w:szCs w:val="24"/>
                <w:u w:val="single"/>
              </w:rPr>
              <w:t>Умет</w:t>
            </w:r>
            <w:r w:rsidRPr="00AE07C6">
              <w:rPr>
                <w:sz w:val="24"/>
                <w:szCs w:val="24"/>
                <w:u w:val="single"/>
              </w:rPr>
              <w:t xml:space="preserve">ь: </w:t>
            </w:r>
          </w:p>
          <w:p w:rsidR="0089262C" w:rsidRPr="006E2964" w:rsidRDefault="0089262C" w:rsidP="0089262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E2964">
              <w:rPr>
                <w:sz w:val="24"/>
                <w:szCs w:val="24"/>
              </w:rPr>
              <w:t>неукоснительно соблюдать нормы права и морали, применять предусмотренные</w:t>
            </w:r>
            <w:r>
              <w:rPr>
                <w:sz w:val="24"/>
                <w:szCs w:val="24"/>
              </w:rPr>
              <w:t xml:space="preserve"> </w:t>
            </w:r>
            <w:r w:rsidRPr="006E2964">
              <w:rPr>
                <w:sz w:val="24"/>
                <w:szCs w:val="24"/>
              </w:rPr>
              <w:t>законом меры к нейтрализации коррупционного поведения, правовые нормы о противодействии коррупционного поведения предупреждать коррупционные риски в своей будущей профессиональной деятельности; исключать необоснованное вмешательство в свою профессиональную деятельность в целях склонения к коррупционным правонарушениям.</w:t>
            </w:r>
          </w:p>
          <w:p w:rsidR="0089262C" w:rsidRPr="00AE07C6" w:rsidRDefault="0089262C" w:rsidP="0089262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AE07C6">
              <w:rPr>
                <w:b/>
                <w:bCs/>
                <w:sz w:val="24"/>
                <w:szCs w:val="24"/>
                <w:u w:val="single"/>
              </w:rPr>
              <w:t xml:space="preserve">Владеть: </w:t>
            </w:r>
          </w:p>
          <w:p w:rsidR="0089262C" w:rsidRPr="002B0184" w:rsidRDefault="0089262C" w:rsidP="0089262C">
            <w:pPr>
              <w:shd w:val="clear" w:color="auto" w:fill="FFFFFF"/>
              <w:rPr>
                <w:b/>
                <w:u w:val="single"/>
              </w:rPr>
            </w:pPr>
            <w:r w:rsidRPr="006E2964">
              <w:rPr>
                <w:sz w:val="24"/>
                <w:szCs w:val="24"/>
              </w:rPr>
              <w:t>навыками формировать нетерпимое отношение к коррупционному поведению</w:t>
            </w:r>
          </w:p>
        </w:tc>
      </w:tr>
      <w:tr w:rsidR="0089262C" w:rsidRPr="009E719B" w:rsidTr="009E719B">
        <w:tc>
          <w:tcPr>
            <w:tcW w:w="3175" w:type="dxa"/>
            <w:shd w:val="clear" w:color="auto" w:fill="auto"/>
          </w:tcPr>
          <w:p w:rsidR="0089262C" w:rsidRPr="009E719B" w:rsidRDefault="0089262C" w:rsidP="0089262C">
            <w:pPr>
              <w:pStyle w:val="ReportMain"/>
              <w:suppressAutoHyphens/>
            </w:pPr>
            <w:r w:rsidRPr="009E719B">
              <w:lastRenderedPageBreak/>
              <w:t>ОПК-1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535" w:type="dxa"/>
            <w:shd w:val="clear" w:color="auto" w:fill="auto"/>
          </w:tcPr>
          <w:p w:rsidR="0089262C" w:rsidRDefault="0089262C" w:rsidP="0089262C">
            <w:pPr>
              <w:pStyle w:val="ReportMain"/>
              <w:suppressAutoHyphens/>
            </w:pPr>
            <w:r w:rsidRPr="009E719B">
              <w:t>ОПК-1-В-1 Понимает и объясняет сущность приоритетных направлений развития образовательной системы Российской Федерации, законов и иных нормативно-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  <w:p w:rsidR="0089262C" w:rsidRPr="009E719B" w:rsidRDefault="0089262C" w:rsidP="0089262C">
            <w:pPr>
              <w:pStyle w:val="ReportMain"/>
              <w:suppressAutoHyphens/>
            </w:pPr>
            <w:r w:rsidRPr="009E719B">
              <w:t xml:space="preserve">ОПК-1-В-2 Применяет в своей деятельности основные нормативно-правовые акты в сфере образования и нормы профессиональной этики, обеспечивает конфиденциальность </w:t>
            </w:r>
            <w:r w:rsidRPr="009E719B">
              <w:lastRenderedPageBreak/>
              <w:t>сведений о субъектах образовательных отношений, полученных в процессе профессиональной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89262C" w:rsidRDefault="0089262C" w:rsidP="0089262C">
            <w:pPr>
              <w:pStyle w:val="ReportMain"/>
              <w:suppressAutoHyphens/>
            </w:pPr>
            <w:r w:rsidRPr="002B0184">
              <w:rPr>
                <w:b/>
                <w:u w:val="single"/>
              </w:rPr>
              <w:lastRenderedPageBreak/>
              <w:t>Знать:</w:t>
            </w:r>
          </w:p>
          <w:p w:rsidR="0089262C" w:rsidRDefault="0089262C" w:rsidP="0089262C">
            <w:pPr>
              <w:pStyle w:val="ReportMain"/>
              <w:suppressAutoHyphens/>
            </w:pPr>
            <w:r w:rsidRPr="002B0184">
              <w:t>сущность приоритетных направлений развития образовательной системы Российской Федерации</w:t>
            </w:r>
            <w:r w:rsidRPr="002B0184">
              <w:rPr>
                <w:b/>
                <w:u w:val="single"/>
              </w:rPr>
              <w:t xml:space="preserve"> Уметь:</w:t>
            </w:r>
          </w:p>
          <w:p w:rsidR="0089262C" w:rsidRDefault="0089262C" w:rsidP="0089262C">
            <w:pPr>
              <w:pStyle w:val="ReportMain"/>
              <w:suppressAutoHyphens/>
            </w:pPr>
            <w:r>
              <w:t>-применять</w:t>
            </w:r>
            <w:r w:rsidRPr="002B0184">
              <w:t xml:space="preserve"> в своей </w:t>
            </w:r>
            <w:r>
              <w:t xml:space="preserve">профессиональной </w:t>
            </w:r>
            <w:r w:rsidRPr="002B0184">
              <w:t xml:space="preserve">деятельности основные нормативно-правовые акты </w:t>
            </w:r>
            <w:r>
              <w:t>и нормы профессиональной этики</w:t>
            </w:r>
          </w:p>
          <w:p w:rsidR="0089262C" w:rsidRDefault="0089262C" w:rsidP="0089262C">
            <w:pPr>
              <w:pStyle w:val="ReportMain"/>
              <w:suppressAutoHyphens/>
              <w:rPr>
                <w:b/>
                <w:u w:val="single"/>
              </w:rPr>
            </w:pPr>
            <w:r>
              <w:t>- обеспечивать</w:t>
            </w:r>
            <w:r w:rsidRPr="002B0184">
              <w:t xml:space="preserve"> конфиденциальность сведений о субъектах образовательных отношений, полученных в процессе профессиональной деятельности</w:t>
            </w:r>
          </w:p>
          <w:p w:rsidR="0089262C" w:rsidRDefault="0089262C" w:rsidP="0089262C">
            <w:pPr>
              <w:pStyle w:val="ReportMain"/>
              <w:suppressAutoHyphens/>
            </w:pPr>
            <w:r w:rsidRPr="002B0184">
              <w:rPr>
                <w:b/>
                <w:u w:val="single"/>
              </w:rPr>
              <w:t>Владеть:</w:t>
            </w:r>
          </w:p>
          <w:p w:rsidR="0089262C" w:rsidRPr="00136FAB" w:rsidRDefault="0089262C" w:rsidP="0089262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 xml:space="preserve">навыками определения круга задач в </w:t>
            </w:r>
            <w:r w:rsidRPr="002B0184">
              <w:t>профессиональ</w:t>
            </w:r>
            <w:r>
              <w:t>ной деятельности</w:t>
            </w:r>
            <w:r w:rsidRPr="002B0184">
              <w:t xml:space="preserve"> в соответствии с нормативными правовыми актами в сфере образования и нормами профессиональной этики</w:t>
            </w:r>
          </w:p>
        </w:tc>
      </w:tr>
    </w:tbl>
    <w:p w:rsidR="009E719B" w:rsidRDefault="009E719B" w:rsidP="009E719B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:rsidR="009E719B" w:rsidRDefault="009E719B" w:rsidP="009E719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9E719B" w:rsidRDefault="009E719B" w:rsidP="009E719B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9E719B" w:rsidRDefault="009E719B" w:rsidP="009E719B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9E719B" w:rsidRPr="009E719B" w:rsidTr="009B1197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9E719B" w:rsidRPr="009E719B" w:rsidRDefault="009E719B" w:rsidP="009E719B">
            <w:pPr>
              <w:pStyle w:val="ReportMain"/>
              <w:suppressAutoHyphens/>
              <w:jc w:val="center"/>
            </w:pPr>
            <w:r w:rsidRPr="009E719B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9E719B" w:rsidRDefault="009E719B" w:rsidP="009E719B">
            <w:pPr>
              <w:pStyle w:val="ReportMain"/>
              <w:suppressAutoHyphens/>
              <w:jc w:val="center"/>
            </w:pPr>
            <w:r w:rsidRPr="009E719B">
              <w:t xml:space="preserve"> Трудоемкость,</w:t>
            </w:r>
          </w:p>
          <w:p w:rsidR="009E719B" w:rsidRPr="009E719B" w:rsidRDefault="009E719B" w:rsidP="009E719B">
            <w:pPr>
              <w:pStyle w:val="ReportMain"/>
              <w:suppressAutoHyphens/>
              <w:jc w:val="center"/>
            </w:pPr>
            <w:r w:rsidRPr="009E719B">
              <w:t>академических часов</w:t>
            </w:r>
          </w:p>
        </w:tc>
      </w:tr>
      <w:tr w:rsidR="009E719B" w:rsidRPr="009E719B" w:rsidTr="009E719B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9E719B" w:rsidRPr="009E719B" w:rsidRDefault="009E719B" w:rsidP="009E719B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719B" w:rsidRPr="009E719B" w:rsidRDefault="009E719B" w:rsidP="009E719B">
            <w:pPr>
              <w:pStyle w:val="ReportMain"/>
              <w:suppressAutoHyphens/>
              <w:jc w:val="center"/>
            </w:pPr>
            <w:r w:rsidRPr="009E719B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19B" w:rsidRPr="009E719B" w:rsidRDefault="009E719B" w:rsidP="009E719B">
            <w:pPr>
              <w:pStyle w:val="ReportMain"/>
              <w:suppressAutoHyphens/>
              <w:jc w:val="center"/>
            </w:pPr>
            <w:r w:rsidRPr="009E719B">
              <w:t>всего</w:t>
            </w:r>
          </w:p>
        </w:tc>
      </w:tr>
      <w:tr w:rsidR="009E719B" w:rsidRPr="009E719B" w:rsidTr="009E719B">
        <w:tc>
          <w:tcPr>
            <w:tcW w:w="7597" w:type="dxa"/>
            <w:shd w:val="clear" w:color="auto" w:fill="auto"/>
          </w:tcPr>
          <w:p w:rsidR="009E719B" w:rsidRPr="009E719B" w:rsidRDefault="009E719B" w:rsidP="009E719B">
            <w:pPr>
              <w:pStyle w:val="ReportMain"/>
              <w:suppressAutoHyphens/>
              <w:rPr>
                <w:b/>
              </w:rPr>
            </w:pPr>
            <w:r w:rsidRPr="009E719B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9E719B" w:rsidRPr="009E719B" w:rsidRDefault="009E719B" w:rsidP="009E719B">
            <w:pPr>
              <w:pStyle w:val="ReportMain"/>
              <w:suppressAutoHyphens/>
              <w:jc w:val="center"/>
              <w:rPr>
                <w:b/>
              </w:rPr>
            </w:pPr>
            <w:r w:rsidRPr="009E719B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9E719B" w:rsidRPr="009E719B" w:rsidRDefault="009E719B" w:rsidP="009E719B">
            <w:pPr>
              <w:pStyle w:val="ReportMain"/>
              <w:suppressAutoHyphens/>
              <w:jc w:val="center"/>
              <w:rPr>
                <w:b/>
              </w:rPr>
            </w:pPr>
            <w:r w:rsidRPr="009E719B">
              <w:rPr>
                <w:b/>
              </w:rPr>
              <w:t>108</w:t>
            </w:r>
          </w:p>
        </w:tc>
      </w:tr>
      <w:tr w:rsidR="009E719B" w:rsidRPr="009E719B" w:rsidTr="009E719B">
        <w:tc>
          <w:tcPr>
            <w:tcW w:w="7597" w:type="dxa"/>
            <w:shd w:val="clear" w:color="auto" w:fill="auto"/>
          </w:tcPr>
          <w:p w:rsidR="009E719B" w:rsidRPr="009E719B" w:rsidRDefault="009E719B" w:rsidP="009E719B">
            <w:pPr>
              <w:pStyle w:val="ReportMain"/>
              <w:suppressAutoHyphens/>
              <w:rPr>
                <w:b/>
              </w:rPr>
            </w:pPr>
            <w:r w:rsidRPr="009E719B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9E719B" w:rsidRPr="009E719B" w:rsidRDefault="009E719B" w:rsidP="009E719B">
            <w:pPr>
              <w:pStyle w:val="ReportMain"/>
              <w:suppressAutoHyphens/>
              <w:jc w:val="center"/>
              <w:rPr>
                <w:b/>
              </w:rPr>
            </w:pPr>
            <w:r w:rsidRPr="009E719B">
              <w:rPr>
                <w:b/>
              </w:rPr>
              <w:t>4,25</w:t>
            </w:r>
          </w:p>
        </w:tc>
        <w:tc>
          <w:tcPr>
            <w:tcW w:w="1417" w:type="dxa"/>
            <w:shd w:val="clear" w:color="auto" w:fill="auto"/>
          </w:tcPr>
          <w:p w:rsidR="009E719B" w:rsidRPr="009E719B" w:rsidRDefault="009E719B" w:rsidP="009E719B">
            <w:pPr>
              <w:pStyle w:val="ReportMain"/>
              <w:suppressAutoHyphens/>
              <w:jc w:val="center"/>
              <w:rPr>
                <w:b/>
              </w:rPr>
            </w:pPr>
            <w:r w:rsidRPr="009E719B">
              <w:rPr>
                <w:b/>
              </w:rPr>
              <w:t>4,25</w:t>
            </w:r>
          </w:p>
        </w:tc>
      </w:tr>
      <w:tr w:rsidR="009E719B" w:rsidRPr="009E719B" w:rsidTr="009E719B">
        <w:tc>
          <w:tcPr>
            <w:tcW w:w="7597" w:type="dxa"/>
            <w:shd w:val="clear" w:color="auto" w:fill="auto"/>
          </w:tcPr>
          <w:p w:rsidR="009E719B" w:rsidRPr="009E719B" w:rsidRDefault="009E719B" w:rsidP="009E719B">
            <w:pPr>
              <w:pStyle w:val="ReportMain"/>
              <w:suppressAutoHyphens/>
            </w:pPr>
            <w:r w:rsidRPr="009E719B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9E719B" w:rsidRPr="009E719B" w:rsidRDefault="009E719B" w:rsidP="009E719B">
            <w:pPr>
              <w:pStyle w:val="ReportMain"/>
              <w:suppressAutoHyphens/>
              <w:jc w:val="center"/>
            </w:pPr>
            <w:r w:rsidRPr="009E719B">
              <w:t>2</w:t>
            </w:r>
          </w:p>
        </w:tc>
        <w:tc>
          <w:tcPr>
            <w:tcW w:w="1417" w:type="dxa"/>
            <w:shd w:val="clear" w:color="auto" w:fill="auto"/>
          </w:tcPr>
          <w:p w:rsidR="009E719B" w:rsidRPr="009E719B" w:rsidRDefault="009E719B" w:rsidP="009E719B">
            <w:pPr>
              <w:pStyle w:val="ReportMain"/>
              <w:suppressAutoHyphens/>
              <w:jc w:val="center"/>
            </w:pPr>
            <w:r w:rsidRPr="009E719B">
              <w:t>2</w:t>
            </w:r>
          </w:p>
        </w:tc>
      </w:tr>
      <w:tr w:rsidR="009E719B" w:rsidRPr="009E719B" w:rsidTr="009E719B">
        <w:tc>
          <w:tcPr>
            <w:tcW w:w="7597" w:type="dxa"/>
            <w:shd w:val="clear" w:color="auto" w:fill="auto"/>
          </w:tcPr>
          <w:p w:rsidR="009E719B" w:rsidRPr="009E719B" w:rsidRDefault="009E719B" w:rsidP="009E719B">
            <w:pPr>
              <w:pStyle w:val="ReportMain"/>
              <w:suppressAutoHyphens/>
            </w:pPr>
            <w:r w:rsidRPr="009E719B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9E719B" w:rsidRPr="009E719B" w:rsidRDefault="009E719B" w:rsidP="009E719B">
            <w:pPr>
              <w:pStyle w:val="ReportMain"/>
              <w:suppressAutoHyphens/>
              <w:jc w:val="center"/>
            </w:pPr>
            <w:r w:rsidRPr="009E719B">
              <w:t>2</w:t>
            </w:r>
          </w:p>
        </w:tc>
        <w:tc>
          <w:tcPr>
            <w:tcW w:w="1417" w:type="dxa"/>
            <w:shd w:val="clear" w:color="auto" w:fill="auto"/>
          </w:tcPr>
          <w:p w:rsidR="009E719B" w:rsidRPr="009E719B" w:rsidRDefault="009E719B" w:rsidP="009E719B">
            <w:pPr>
              <w:pStyle w:val="ReportMain"/>
              <w:suppressAutoHyphens/>
              <w:jc w:val="center"/>
            </w:pPr>
            <w:r w:rsidRPr="009E719B">
              <w:t>2</w:t>
            </w:r>
          </w:p>
        </w:tc>
      </w:tr>
      <w:tr w:rsidR="009E719B" w:rsidRPr="009E719B" w:rsidTr="009E719B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9E719B" w:rsidRPr="009E719B" w:rsidRDefault="009E719B" w:rsidP="009E719B">
            <w:pPr>
              <w:pStyle w:val="ReportMain"/>
              <w:suppressAutoHyphens/>
            </w:pPr>
            <w:r w:rsidRPr="009E719B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E719B" w:rsidRPr="009E719B" w:rsidRDefault="009E719B" w:rsidP="009E719B">
            <w:pPr>
              <w:pStyle w:val="ReportMain"/>
              <w:suppressAutoHyphens/>
              <w:jc w:val="center"/>
            </w:pPr>
            <w:r w:rsidRPr="009E719B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E719B" w:rsidRPr="009E719B" w:rsidRDefault="009E719B" w:rsidP="009E719B">
            <w:pPr>
              <w:pStyle w:val="ReportMain"/>
              <w:suppressAutoHyphens/>
              <w:jc w:val="center"/>
            </w:pPr>
            <w:r w:rsidRPr="009E719B">
              <w:t>0,25</w:t>
            </w:r>
          </w:p>
        </w:tc>
      </w:tr>
      <w:tr w:rsidR="009E719B" w:rsidRPr="009E719B" w:rsidTr="009E719B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9E719B" w:rsidRPr="009E719B" w:rsidRDefault="009E719B" w:rsidP="009E719B">
            <w:pPr>
              <w:pStyle w:val="ReportMain"/>
              <w:suppressAutoHyphens/>
              <w:rPr>
                <w:b/>
              </w:rPr>
            </w:pPr>
            <w:r w:rsidRPr="009E719B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E719B" w:rsidRPr="009E719B" w:rsidRDefault="009E719B" w:rsidP="009E719B">
            <w:pPr>
              <w:pStyle w:val="ReportMain"/>
              <w:suppressAutoHyphens/>
              <w:jc w:val="center"/>
              <w:rPr>
                <w:b/>
              </w:rPr>
            </w:pPr>
            <w:r w:rsidRPr="009E719B">
              <w:rPr>
                <w:b/>
              </w:rPr>
              <w:t>103,75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E719B" w:rsidRPr="009E719B" w:rsidRDefault="009E719B" w:rsidP="009E719B">
            <w:pPr>
              <w:pStyle w:val="ReportMain"/>
              <w:suppressAutoHyphens/>
              <w:jc w:val="center"/>
              <w:rPr>
                <w:b/>
              </w:rPr>
            </w:pPr>
            <w:r w:rsidRPr="009E719B">
              <w:rPr>
                <w:b/>
              </w:rPr>
              <w:t>103,75</w:t>
            </w:r>
          </w:p>
        </w:tc>
      </w:tr>
      <w:tr w:rsidR="0089262C" w:rsidRPr="009E719B" w:rsidTr="009E719B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89262C" w:rsidRPr="00DF6D1F" w:rsidRDefault="0089262C" w:rsidP="0089262C">
            <w:pPr>
              <w:pStyle w:val="ReportMain"/>
              <w:suppressAutoHyphens/>
              <w:rPr>
                <w:i/>
              </w:rPr>
            </w:pPr>
            <w:r w:rsidRPr="00DF6D1F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89262C" w:rsidRPr="00DF6D1F" w:rsidRDefault="0089262C" w:rsidP="0089262C">
            <w:pPr>
              <w:pStyle w:val="ReportMain"/>
              <w:suppressAutoHyphens/>
              <w:rPr>
                <w:i/>
              </w:rPr>
            </w:pPr>
            <w:r w:rsidRPr="00DF6D1F">
              <w:rPr>
                <w:i/>
              </w:rPr>
              <w:t>- написание реферата (Р);</w:t>
            </w:r>
          </w:p>
          <w:p w:rsidR="0089262C" w:rsidRPr="00DF6D1F" w:rsidRDefault="0089262C" w:rsidP="0089262C">
            <w:pPr>
              <w:pStyle w:val="ReportMain"/>
              <w:suppressAutoHyphens/>
              <w:rPr>
                <w:i/>
              </w:rPr>
            </w:pPr>
            <w:r w:rsidRPr="00DF6D1F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89262C" w:rsidRPr="00DF6D1F" w:rsidRDefault="0089262C" w:rsidP="0089262C">
            <w:pPr>
              <w:pStyle w:val="ReportMain"/>
              <w:suppressAutoHyphens/>
              <w:rPr>
                <w:i/>
              </w:rPr>
            </w:pPr>
            <w:r w:rsidRPr="00DF6D1F">
              <w:rPr>
                <w:i/>
              </w:rPr>
              <w:t xml:space="preserve"> - подготовка к практическим занятиям;</w:t>
            </w:r>
          </w:p>
          <w:p w:rsidR="0089262C" w:rsidRPr="00DF6D1F" w:rsidRDefault="0089262C" w:rsidP="0089262C">
            <w:pPr>
              <w:pStyle w:val="ReportMain"/>
              <w:suppressAutoHyphens/>
              <w:rPr>
                <w:i/>
              </w:rPr>
            </w:pPr>
            <w:r w:rsidRPr="00DF6D1F">
              <w:rPr>
                <w:i/>
              </w:rPr>
              <w:t>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9262C" w:rsidRDefault="0089262C" w:rsidP="0089262C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  <w:p w:rsidR="0089262C" w:rsidRDefault="0089262C" w:rsidP="0089262C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  <w:p w:rsidR="0089262C" w:rsidRDefault="0089262C" w:rsidP="0089262C">
            <w:pPr>
              <w:pStyle w:val="ReportMain"/>
              <w:suppressAutoHyphens/>
              <w:jc w:val="center"/>
              <w:rPr>
                <w:i/>
              </w:rPr>
            </w:pPr>
          </w:p>
          <w:p w:rsidR="0089262C" w:rsidRDefault="0089262C" w:rsidP="0089262C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:rsidR="0089262C" w:rsidRDefault="0089262C" w:rsidP="0089262C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:rsidR="0089262C" w:rsidRPr="00DF6D1F" w:rsidRDefault="0089262C" w:rsidP="0089262C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13,75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9262C" w:rsidRDefault="0089262C" w:rsidP="0089262C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  <w:p w:rsidR="0089262C" w:rsidRDefault="0089262C" w:rsidP="0089262C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  <w:p w:rsidR="0089262C" w:rsidRDefault="0089262C" w:rsidP="0089262C">
            <w:pPr>
              <w:pStyle w:val="ReportMain"/>
              <w:suppressAutoHyphens/>
              <w:jc w:val="center"/>
              <w:rPr>
                <w:i/>
              </w:rPr>
            </w:pPr>
          </w:p>
          <w:p w:rsidR="0089262C" w:rsidRDefault="0089262C" w:rsidP="0089262C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:rsidR="0089262C" w:rsidRDefault="0089262C" w:rsidP="0089262C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:rsidR="0089262C" w:rsidRPr="00DF6D1F" w:rsidRDefault="0089262C" w:rsidP="0089262C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13,75</w:t>
            </w:r>
          </w:p>
        </w:tc>
      </w:tr>
      <w:tr w:rsidR="009E719B" w:rsidRPr="009E719B" w:rsidTr="009E719B">
        <w:tc>
          <w:tcPr>
            <w:tcW w:w="7597" w:type="dxa"/>
            <w:shd w:val="clear" w:color="auto" w:fill="auto"/>
          </w:tcPr>
          <w:p w:rsidR="009E719B" w:rsidRPr="009E719B" w:rsidRDefault="009E719B" w:rsidP="009E719B">
            <w:pPr>
              <w:pStyle w:val="ReportMain"/>
              <w:suppressAutoHyphens/>
              <w:rPr>
                <w:b/>
              </w:rPr>
            </w:pPr>
            <w:r w:rsidRPr="009E719B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9E719B" w:rsidRPr="009E719B" w:rsidRDefault="009E719B" w:rsidP="009E719B">
            <w:pPr>
              <w:pStyle w:val="ReportMain"/>
              <w:suppressAutoHyphens/>
              <w:jc w:val="center"/>
              <w:rPr>
                <w:b/>
              </w:rPr>
            </w:pPr>
            <w:r w:rsidRPr="009E719B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9E719B" w:rsidRPr="009E719B" w:rsidRDefault="009E719B" w:rsidP="009E719B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9E719B" w:rsidRDefault="009E719B" w:rsidP="009E719B">
      <w:pPr>
        <w:pStyle w:val="ReportMain"/>
        <w:suppressAutoHyphens/>
        <w:ind w:firstLine="709"/>
        <w:jc w:val="both"/>
      </w:pPr>
    </w:p>
    <w:p w:rsidR="0089262C" w:rsidRDefault="0089262C" w:rsidP="0089262C">
      <w:pPr>
        <w:pStyle w:val="ReportMain"/>
        <w:keepNext/>
        <w:suppressAutoHyphens/>
        <w:ind w:firstLine="709"/>
        <w:jc w:val="both"/>
      </w:pPr>
      <w:r>
        <w:t>Разделы дисциплины, изучаемые в 3 семестре</w:t>
      </w:r>
    </w:p>
    <w:p w:rsidR="0089262C" w:rsidRDefault="0089262C" w:rsidP="0089262C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89262C" w:rsidRPr="00DF6D1F" w:rsidTr="0082197B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DF6D1F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 w:rsidRPr="00DF6D1F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 w:rsidRPr="00DF6D1F">
              <w:t>Количество часов</w:t>
            </w:r>
          </w:p>
        </w:tc>
      </w:tr>
      <w:tr w:rsidR="0089262C" w:rsidRPr="00DF6D1F" w:rsidTr="0082197B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 w:rsidRPr="00DF6D1F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9262C" w:rsidRDefault="0089262C" w:rsidP="0082197B">
            <w:pPr>
              <w:pStyle w:val="ReportMain"/>
              <w:suppressAutoHyphens/>
              <w:jc w:val="center"/>
            </w:pPr>
            <w:r w:rsidRPr="00DF6D1F">
              <w:t>аудиторная</w:t>
            </w:r>
          </w:p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 w:rsidRPr="00DF6D1F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 w:rsidRPr="00DF6D1F">
              <w:t>внеауд. работа</w:t>
            </w:r>
          </w:p>
        </w:tc>
      </w:tr>
      <w:bookmarkEnd w:id="4"/>
      <w:tr w:rsidR="0089262C" w:rsidRPr="00DF6D1F" w:rsidTr="0082197B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 w:rsidRPr="00DF6D1F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 w:rsidRPr="00DF6D1F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 w:rsidRPr="00DF6D1F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89262C" w:rsidRPr="00DF6D1F" w:rsidTr="0082197B">
        <w:trPr>
          <w:trHeight w:val="328"/>
        </w:trPr>
        <w:tc>
          <w:tcPr>
            <w:tcW w:w="1134" w:type="dxa"/>
            <w:shd w:val="clear" w:color="auto" w:fill="auto"/>
          </w:tcPr>
          <w:p w:rsidR="0089262C" w:rsidRPr="00B43F74" w:rsidRDefault="0089262C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7F340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:rsidR="0089262C" w:rsidRPr="00B43F74" w:rsidRDefault="0089262C" w:rsidP="0082197B">
            <w:pPr>
              <w:suppressAutoHyphens/>
              <w:spacing w:after="0" w:line="240" w:lineRule="auto"/>
              <w:rPr>
                <w:sz w:val="24"/>
              </w:rPr>
            </w:pPr>
            <w:r w:rsidRPr="007F3402">
              <w:rPr>
                <w:rFonts w:eastAsia="Calibri"/>
                <w:sz w:val="24"/>
                <w:szCs w:val="24"/>
              </w:rPr>
              <w:t xml:space="preserve">Теория государства </w:t>
            </w:r>
          </w:p>
        </w:tc>
        <w:tc>
          <w:tcPr>
            <w:tcW w:w="1134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22,5</w:t>
            </w:r>
          </w:p>
        </w:tc>
        <w:tc>
          <w:tcPr>
            <w:tcW w:w="567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0.5</w:t>
            </w:r>
          </w:p>
        </w:tc>
        <w:tc>
          <w:tcPr>
            <w:tcW w:w="567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22</w:t>
            </w:r>
          </w:p>
        </w:tc>
      </w:tr>
      <w:tr w:rsidR="0089262C" w:rsidRPr="00DF6D1F" w:rsidTr="0082197B">
        <w:tc>
          <w:tcPr>
            <w:tcW w:w="1134" w:type="dxa"/>
            <w:shd w:val="clear" w:color="auto" w:fill="auto"/>
          </w:tcPr>
          <w:p w:rsidR="0089262C" w:rsidRPr="00B43F74" w:rsidRDefault="0089262C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7F340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:rsidR="0089262C" w:rsidRPr="00B43F74" w:rsidRDefault="0089262C" w:rsidP="0082197B">
            <w:pPr>
              <w:suppressAutoHyphens/>
              <w:spacing w:after="0" w:line="240" w:lineRule="auto"/>
              <w:rPr>
                <w:sz w:val="24"/>
              </w:rPr>
            </w:pPr>
            <w:r w:rsidRPr="007F3402">
              <w:rPr>
                <w:rFonts w:eastAsia="Calibri"/>
                <w:sz w:val="24"/>
                <w:szCs w:val="24"/>
              </w:rPr>
              <w:t xml:space="preserve">Основы теории права </w:t>
            </w:r>
          </w:p>
        </w:tc>
        <w:tc>
          <w:tcPr>
            <w:tcW w:w="1134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22,5</w:t>
            </w:r>
          </w:p>
        </w:tc>
        <w:tc>
          <w:tcPr>
            <w:tcW w:w="567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0.5</w:t>
            </w:r>
          </w:p>
        </w:tc>
        <w:tc>
          <w:tcPr>
            <w:tcW w:w="567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22</w:t>
            </w:r>
          </w:p>
        </w:tc>
      </w:tr>
      <w:tr w:rsidR="0089262C" w:rsidRPr="00DF6D1F" w:rsidTr="0082197B">
        <w:tc>
          <w:tcPr>
            <w:tcW w:w="1134" w:type="dxa"/>
            <w:shd w:val="clear" w:color="auto" w:fill="auto"/>
          </w:tcPr>
          <w:p w:rsidR="0089262C" w:rsidRPr="00B43F74" w:rsidRDefault="0089262C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7F340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:rsidR="0089262C" w:rsidRPr="00B43F74" w:rsidRDefault="0089262C" w:rsidP="0082197B">
            <w:pPr>
              <w:suppressAutoHyphens/>
              <w:spacing w:after="0" w:line="240" w:lineRule="auto"/>
              <w:rPr>
                <w:sz w:val="24"/>
              </w:rPr>
            </w:pPr>
            <w:r w:rsidRPr="007F3402">
              <w:rPr>
                <w:rFonts w:eastAsia="Calibri"/>
                <w:sz w:val="24"/>
                <w:szCs w:val="24"/>
              </w:rPr>
              <w:t>Основы Конституционного права России</w:t>
            </w:r>
          </w:p>
        </w:tc>
        <w:tc>
          <w:tcPr>
            <w:tcW w:w="1134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10,5</w:t>
            </w:r>
          </w:p>
        </w:tc>
        <w:tc>
          <w:tcPr>
            <w:tcW w:w="567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0.5</w:t>
            </w:r>
          </w:p>
        </w:tc>
        <w:tc>
          <w:tcPr>
            <w:tcW w:w="567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89262C" w:rsidRPr="00DF6D1F" w:rsidTr="0082197B">
        <w:tc>
          <w:tcPr>
            <w:tcW w:w="1134" w:type="dxa"/>
            <w:shd w:val="clear" w:color="auto" w:fill="auto"/>
          </w:tcPr>
          <w:p w:rsidR="0089262C" w:rsidRPr="00B43F74" w:rsidRDefault="0089262C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7F340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:rsidR="0089262C" w:rsidRPr="00B43F74" w:rsidRDefault="0089262C" w:rsidP="0082197B">
            <w:pPr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Основы Г</w:t>
            </w:r>
            <w:r w:rsidRPr="007F3402">
              <w:rPr>
                <w:rFonts w:eastAsia="Calibri"/>
                <w:sz w:val="24"/>
                <w:szCs w:val="24"/>
              </w:rPr>
              <w:t>ражданского законодательства РФ</w:t>
            </w:r>
          </w:p>
        </w:tc>
        <w:tc>
          <w:tcPr>
            <w:tcW w:w="1134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10,5</w:t>
            </w:r>
          </w:p>
        </w:tc>
        <w:tc>
          <w:tcPr>
            <w:tcW w:w="567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0.5</w:t>
            </w:r>
          </w:p>
        </w:tc>
        <w:tc>
          <w:tcPr>
            <w:tcW w:w="567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89262C" w:rsidRPr="00DF6D1F" w:rsidTr="0082197B">
        <w:tc>
          <w:tcPr>
            <w:tcW w:w="1134" w:type="dxa"/>
            <w:shd w:val="clear" w:color="auto" w:fill="auto"/>
          </w:tcPr>
          <w:p w:rsidR="0089262C" w:rsidRPr="00B43F74" w:rsidRDefault="0089262C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7F340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:rsidR="0089262C" w:rsidRPr="00B43F74" w:rsidRDefault="0089262C" w:rsidP="0082197B">
            <w:pPr>
              <w:suppressAutoHyphens/>
              <w:spacing w:after="0" w:line="240" w:lineRule="auto"/>
              <w:rPr>
                <w:sz w:val="24"/>
              </w:rPr>
            </w:pPr>
            <w:r w:rsidRPr="007F3402">
              <w:rPr>
                <w:rFonts w:eastAsia="Calibri"/>
                <w:sz w:val="24"/>
                <w:szCs w:val="24"/>
              </w:rPr>
              <w:t xml:space="preserve">Основы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7F3402">
              <w:rPr>
                <w:rFonts w:eastAsia="Calibri"/>
                <w:sz w:val="24"/>
                <w:szCs w:val="24"/>
              </w:rPr>
              <w:t xml:space="preserve">емейного законодательства РФ </w:t>
            </w:r>
          </w:p>
        </w:tc>
        <w:tc>
          <w:tcPr>
            <w:tcW w:w="1134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10,5</w:t>
            </w:r>
          </w:p>
        </w:tc>
        <w:tc>
          <w:tcPr>
            <w:tcW w:w="567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0.5</w:t>
            </w:r>
          </w:p>
        </w:tc>
        <w:tc>
          <w:tcPr>
            <w:tcW w:w="567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89262C" w:rsidRPr="00DF6D1F" w:rsidTr="0082197B">
        <w:tc>
          <w:tcPr>
            <w:tcW w:w="1134" w:type="dxa"/>
            <w:shd w:val="clear" w:color="auto" w:fill="auto"/>
          </w:tcPr>
          <w:p w:rsidR="0089262C" w:rsidRPr="00B43F74" w:rsidRDefault="0089262C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7F340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051" w:type="dxa"/>
            <w:shd w:val="clear" w:color="auto" w:fill="auto"/>
          </w:tcPr>
          <w:p w:rsidR="0089262C" w:rsidRPr="00B43F74" w:rsidRDefault="0089262C" w:rsidP="0082197B">
            <w:pPr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Основы Т</w:t>
            </w:r>
            <w:r w:rsidRPr="007F3402">
              <w:rPr>
                <w:rFonts w:eastAsia="Calibri"/>
                <w:sz w:val="24"/>
                <w:szCs w:val="24"/>
              </w:rPr>
              <w:t xml:space="preserve">рудового законодательства РФ </w:t>
            </w:r>
          </w:p>
        </w:tc>
        <w:tc>
          <w:tcPr>
            <w:tcW w:w="1134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10,5</w:t>
            </w:r>
          </w:p>
        </w:tc>
        <w:tc>
          <w:tcPr>
            <w:tcW w:w="567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0.5</w:t>
            </w:r>
          </w:p>
        </w:tc>
        <w:tc>
          <w:tcPr>
            <w:tcW w:w="567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89262C" w:rsidRPr="00DF6D1F" w:rsidTr="0082197B">
        <w:tc>
          <w:tcPr>
            <w:tcW w:w="1134" w:type="dxa"/>
            <w:shd w:val="clear" w:color="auto" w:fill="auto"/>
          </w:tcPr>
          <w:p w:rsidR="0089262C" w:rsidRPr="00B43F74" w:rsidRDefault="0089262C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7F340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051" w:type="dxa"/>
            <w:shd w:val="clear" w:color="auto" w:fill="auto"/>
          </w:tcPr>
          <w:p w:rsidR="0089262C" w:rsidRPr="00B43F74" w:rsidRDefault="0089262C" w:rsidP="0082197B">
            <w:pPr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Основы А</w:t>
            </w:r>
            <w:r w:rsidRPr="007F3402">
              <w:rPr>
                <w:rFonts w:eastAsia="Calibri"/>
                <w:sz w:val="24"/>
                <w:szCs w:val="24"/>
              </w:rPr>
              <w:t xml:space="preserve">дминистративного законодательства </w:t>
            </w:r>
          </w:p>
        </w:tc>
        <w:tc>
          <w:tcPr>
            <w:tcW w:w="1134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10,5</w:t>
            </w:r>
          </w:p>
        </w:tc>
        <w:tc>
          <w:tcPr>
            <w:tcW w:w="567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0.5</w:t>
            </w:r>
          </w:p>
        </w:tc>
        <w:tc>
          <w:tcPr>
            <w:tcW w:w="567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89262C" w:rsidRPr="00DF6D1F" w:rsidTr="0082197B">
        <w:tc>
          <w:tcPr>
            <w:tcW w:w="1134" w:type="dxa"/>
            <w:shd w:val="clear" w:color="auto" w:fill="auto"/>
          </w:tcPr>
          <w:p w:rsidR="0089262C" w:rsidRPr="00B43F74" w:rsidRDefault="0089262C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7F3402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051" w:type="dxa"/>
            <w:shd w:val="clear" w:color="auto" w:fill="auto"/>
          </w:tcPr>
          <w:p w:rsidR="0089262C" w:rsidRPr="00B43F74" w:rsidRDefault="0089262C" w:rsidP="0082197B">
            <w:pPr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Основы У</w:t>
            </w:r>
            <w:r w:rsidRPr="007F3402">
              <w:rPr>
                <w:rFonts w:eastAsia="Calibri"/>
                <w:sz w:val="24"/>
                <w:szCs w:val="24"/>
              </w:rPr>
              <w:t>головного законодательства РФ</w:t>
            </w:r>
          </w:p>
        </w:tc>
        <w:tc>
          <w:tcPr>
            <w:tcW w:w="1134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10,5</w:t>
            </w:r>
          </w:p>
        </w:tc>
        <w:tc>
          <w:tcPr>
            <w:tcW w:w="567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0.5</w:t>
            </w:r>
          </w:p>
        </w:tc>
        <w:tc>
          <w:tcPr>
            <w:tcW w:w="567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89262C" w:rsidRPr="00DF6D1F" w:rsidTr="0082197B">
        <w:tc>
          <w:tcPr>
            <w:tcW w:w="1134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</w:pPr>
            <w:r w:rsidRPr="00DF6D1F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 w:rsidRPr="00DF6D1F">
              <w:t>108</w:t>
            </w:r>
          </w:p>
        </w:tc>
        <w:tc>
          <w:tcPr>
            <w:tcW w:w="567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 w:rsidRPr="00DF6D1F">
              <w:t>2</w:t>
            </w:r>
          </w:p>
        </w:tc>
        <w:tc>
          <w:tcPr>
            <w:tcW w:w="567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 w:rsidRPr="00DF6D1F">
              <w:t>2</w:t>
            </w:r>
          </w:p>
        </w:tc>
        <w:tc>
          <w:tcPr>
            <w:tcW w:w="567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 w:rsidRPr="00DF6D1F">
              <w:t>104</w:t>
            </w:r>
          </w:p>
        </w:tc>
      </w:tr>
      <w:tr w:rsidR="0089262C" w:rsidRPr="00DF6D1F" w:rsidTr="0082197B">
        <w:tc>
          <w:tcPr>
            <w:tcW w:w="1134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</w:pPr>
            <w:r w:rsidRPr="00DF6D1F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 w:rsidRPr="00DF6D1F">
              <w:t>108</w:t>
            </w:r>
          </w:p>
        </w:tc>
        <w:tc>
          <w:tcPr>
            <w:tcW w:w="567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 w:rsidRPr="00DF6D1F">
              <w:t>2</w:t>
            </w:r>
          </w:p>
        </w:tc>
        <w:tc>
          <w:tcPr>
            <w:tcW w:w="567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 w:rsidRPr="00DF6D1F">
              <w:t>2</w:t>
            </w:r>
          </w:p>
        </w:tc>
        <w:tc>
          <w:tcPr>
            <w:tcW w:w="567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 w:rsidRPr="00DF6D1F">
              <w:t>104</w:t>
            </w:r>
          </w:p>
        </w:tc>
      </w:tr>
    </w:tbl>
    <w:p w:rsidR="0089262C" w:rsidRDefault="0089262C" w:rsidP="0089262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4.2 Содержание разделов дисциплины</w:t>
      </w:r>
    </w:p>
    <w:p w:rsidR="0089262C" w:rsidRPr="007F3402" w:rsidRDefault="0089262C" w:rsidP="0089262C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F3402">
        <w:rPr>
          <w:rFonts w:eastAsia="Calibri"/>
          <w:b/>
          <w:sz w:val="24"/>
          <w:szCs w:val="24"/>
        </w:rPr>
        <w:t>Раздел 1. Теория государства</w:t>
      </w:r>
    </w:p>
    <w:p w:rsidR="0089262C" w:rsidRPr="007F3402" w:rsidRDefault="0089262C" w:rsidP="0089262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F3402">
        <w:rPr>
          <w:rFonts w:eastAsia="Calibri"/>
          <w:sz w:val="24"/>
          <w:szCs w:val="24"/>
        </w:rPr>
        <w:t>Государство: определение, понятие признаки. Функции государства. Формы правления: монархия, республика. Формы государственного устройства (унитарное государство, федерация, конфедерация). Политические режимы (демократические, антидемократические). Государственный аппарат.</w:t>
      </w:r>
    </w:p>
    <w:p w:rsidR="0089262C" w:rsidRPr="007F3402" w:rsidRDefault="0089262C" w:rsidP="0089262C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F3402">
        <w:rPr>
          <w:rFonts w:eastAsia="Calibri"/>
          <w:b/>
          <w:sz w:val="24"/>
          <w:szCs w:val="24"/>
        </w:rPr>
        <w:t xml:space="preserve">Раздел 2. Основы теории права </w:t>
      </w:r>
    </w:p>
    <w:p w:rsidR="0089262C" w:rsidRPr="007F3402" w:rsidRDefault="0089262C" w:rsidP="0089262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F3402">
        <w:rPr>
          <w:rFonts w:eastAsia="Calibri"/>
          <w:sz w:val="24"/>
          <w:szCs w:val="24"/>
        </w:rPr>
        <w:t xml:space="preserve">Происхождение и понятие права, признаки права. Теории происхождения права. Право в системе социальных норм. Структура и виды норм права. Правовая система. Система права: понятие и структурные элементы. Правоотношения, правонарушения и юридическая ответственность в теории права. </w:t>
      </w:r>
    </w:p>
    <w:p w:rsidR="0089262C" w:rsidRPr="007F3402" w:rsidRDefault="0089262C" w:rsidP="0089262C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F3402">
        <w:rPr>
          <w:rFonts w:eastAsia="Calibri"/>
          <w:b/>
          <w:sz w:val="24"/>
          <w:szCs w:val="24"/>
        </w:rPr>
        <w:t>Раздел 3. Основы Конституционного права России</w:t>
      </w:r>
    </w:p>
    <w:p w:rsidR="0089262C" w:rsidRPr="007F3402" w:rsidRDefault="0089262C" w:rsidP="0089262C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F3402">
        <w:rPr>
          <w:rFonts w:eastAsia="Times New Roman"/>
          <w:sz w:val="24"/>
          <w:szCs w:val="24"/>
          <w:lang w:eastAsia="ru-RU"/>
        </w:rPr>
        <w:t>Характеристика Конституции РФ 1993г. Характеристика основных прав и свобод человека и гражданина. Обязанности человека и гражданина. Президент РФ – порядок избрания, полномочия, основания прекращения полномочий. Федеральное собрание – состав, порядок формирования, внутренняя организация. Гражданство РФ – понятие, порядок приобретения и прекращения гражданства.</w:t>
      </w:r>
    </w:p>
    <w:p w:rsidR="0089262C" w:rsidRPr="007F3402" w:rsidRDefault="0089262C" w:rsidP="0089262C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F3402">
        <w:rPr>
          <w:rFonts w:eastAsia="Calibri"/>
          <w:b/>
          <w:sz w:val="24"/>
          <w:szCs w:val="24"/>
        </w:rPr>
        <w:t>Раздел 4. Основы гражданского законодательства РФ</w:t>
      </w:r>
    </w:p>
    <w:p w:rsidR="0089262C" w:rsidRPr="007F3402" w:rsidRDefault="0089262C" w:rsidP="0089262C">
      <w:pPr>
        <w:spacing w:after="0" w:line="240" w:lineRule="auto"/>
        <w:ind w:firstLine="709"/>
        <w:contextualSpacing/>
        <w:rPr>
          <w:rFonts w:eastAsia="Calibri"/>
          <w:b/>
          <w:sz w:val="24"/>
          <w:szCs w:val="24"/>
        </w:rPr>
      </w:pPr>
      <w:r w:rsidRPr="007F3402">
        <w:rPr>
          <w:rFonts w:eastAsia="Times New Roman"/>
          <w:sz w:val="24"/>
          <w:szCs w:val="24"/>
          <w:lang w:eastAsia="ru-RU"/>
        </w:rPr>
        <w:t>Характеристика Гражданского кодекса РФ. Дееспособность – понятие, виды, характеристика. Правоспособность- понятие, виды, характеристика. Правоспособность юридических лиц. Договор – понятие, виды и их характеристика. Порядок заключения договоров .Характеристика договора купли-продажи. Характеристика договора аренды. Субаренды. Договор фрахтования – понятие, виды и их характеристик. Договор лизинга и его отличительные черты. Предпринимательские риски, форс-мажор – понятие, характеристика, отличительные черты.</w:t>
      </w:r>
    </w:p>
    <w:p w:rsidR="0089262C" w:rsidRPr="007F3402" w:rsidRDefault="0089262C" w:rsidP="0089262C">
      <w:pPr>
        <w:spacing w:after="0" w:line="240" w:lineRule="auto"/>
        <w:ind w:firstLine="709"/>
        <w:rPr>
          <w:rFonts w:eastAsia="Calibri"/>
          <w:b/>
          <w:sz w:val="24"/>
          <w:szCs w:val="24"/>
        </w:rPr>
      </w:pPr>
      <w:r w:rsidRPr="007F3402">
        <w:rPr>
          <w:rFonts w:eastAsia="Calibri"/>
          <w:b/>
          <w:sz w:val="24"/>
          <w:szCs w:val="24"/>
        </w:rPr>
        <w:t>Раздел 5.Основы семейного законодательства РФ</w:t>
      </w:r>
    </w:p>
    <w:p w:rsidR="0089262C" w:rsidRPr="007F3402" w:rsidRDefault="0089262C" w:rsidP="0089262C">
      <w:pPr>
        <w:spacing w:after="0" w:line="240" w:lineRule="auto"/>
        <w:ind w:firstLine="709"/>
        <w:rPr>
          <w:rFonts w:eastAsia="Calibri"/>
          <w:sz w:val="24"/>
          <w:szCs w:val="24"/>
        </w:rPr>
      </w:pPr>
      <w:r w:rsidRPr="007F3402">
        <w:rPr>
          <w:rFonts w:eastAsia="Calibri"/>
          <w:sz w:val="24"/>
          <w:szCs w:val="24"/>
        </w:rPr>
        <w:t xml:space="preserve"> Характеристика Семейного кодекса РФ. Порядок вступления в брак. Требования к лицам вступающих в брак. Расторжение брака – порядок и правила. Брачный договор. Алиментное соглашение. Алиментные правоотношения – понятие, порядок и правила уплаты.</w:t>
      </w:r>
    </w:p>
    <w:p w:rsidR="0089262C" w:rsidRPr="007F3402" w:rsidRDefault="0089262C" w:rsidP="0089262C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F3402">
        <w:rPr>
          <w:rFonts w:eastAsia="Calibri"/>
          <w:b/>
          <w:sz w:val="24"/>
          <w:szCs w:val="24"/>
        </w:rPr>
        <w:t>Раздел 6. Основы трудового законодательства РФ</w:t>
      </w:r>
    </w:p>
    <w:p w:rsidR="0089262C" w:rsidRPr="007F3402" w:rsidRDefault="0089262C" w:rsidP="0089262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F3402">
        <w:rPr>
          <w:rFonts w:eastAsia="Times New Roman"/>
          <w:sz w:val="24"/>
          <w:szCs w:val="24"/>
          <w:lang w:eastAsia="ru-RU"/>
        </w:rPr>
        <w:t>Характеристика ТК РФ. Трудовой договор – понятие, виды, характеристика. Время труда. Время отдыха. Порядок и правила рассмотрения трудовых споров.</w:t>
      </w:r>
    </w:p>
    <w:p w:rsidR="0089262C" w:rsidRPr="007F3402" w:rsidRDefault="0089262C" w:rsidP="0089262C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F3402">
        <w:rPr>
          <w:rFonts w:eastAsia="Calibri"/>
          <w:b/>
          <w:sz w:val="24"/>
          <w:szCs w:val="24"/>
        </w:rPr>
        <w:t>Раздел 7. Основы административного законодательства РФ</w:t>
      </w:r>
    </w:p>
    <w:p w:rsidR="0089262C" w:rsidRPr="007F3402" w:rsidRDefault="0089262C" w:rsidP="0089262C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F3402">
        <w:rPr>
          <w:rFonts w:eastAsia="Times New Roman"/>
          <w:sz w:val="24"/>
          <w:szCs w:val="24"/>
          <w:lang w:eastAsia="ru-RU"/>
        </w:rPr>
        <w:t>Характеристика КоАП РФ. Административное правонарушение – понятие, виды, характеристика. Виды административных правонарушений. Административное наказание – понятие. виды.</w:t>
      </w:r>
    </w:p>
    <w:p w:rsidR="0089262C" w:rsidRPr="007F3402" w:rsidRDefault="0089262C" w:rsidP="0089262C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F3402">
        <w:rPr>
          <w:rFonts w:eastAsia="Calibri"/>
          <w:b/>
          <w:sz w:val="24"/>
          <w:szCs w:val="24"/>
        </w:rPr>
        <w:t>Раздел 8. Основы уголовного законодательства РФ</w:t>
      </w:r>
    </w:p>
    <w:p w:rsidR="0089262C" w:rsidRPr="00CD70FA" w:rsidRDefault="0089262C" w:rsidP="0089262C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F3402">
        <w:rPr>
          <w:rFonts w:eastAsia="Times New Roman"/>
          <w:sz w:val="24"/>
          <w:szCs w:val="24"/>
          <w:lang w:eastAsia="ru-RU"/>
        </w:rPr>
        <w:t xml:space="preserve">Характеристика УК РФ. Преступление – понятие, виды. Состав преступления. Наказание – понятие, виды, характеристика.  </w:t>
      </w:r>
    </w:p>
    <w:p w:rsidR="0089262C" w:rsidRDefault="0089262C" w:rsidP="0089262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89262C" w:rsidRPr="00DF6D1F" w:rsidTr="0082197B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 w:rsidRPr="00DF6D1F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 w:rsidRPr="00DF6D1F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 w:rsidRPr="00DF6D1F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 w:rsidRPr="00DF6D1F">
              <w:t>Кол-во часов</w:t>
            </w:r>
          </w:p>
        </w:tc>
      </w:tr>
      <w:tr w:rsidR="0089262C" w:rsidRPr="00DF6D1F" w:rsidTr="0082197B">
        <w:tc>
          <w:tcPr>
            <w:tcW w:w="1191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89262C" w:rsidRPr="00B43F74" w:rsidRDefault="0089262C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7F340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:rsidR="0089262C" w:rsidRPr="00B43F74" w:rsidRDefault="0089262C" w:rsidP="0082197B">
            <w:pPr>
              <w:suppressAutoHyphens/>
              <w:spacing w:after="0" w:line="240" w:lineRule="auto"/>
              <w:rPr>
                <w:sz w:val="24"/>
              </w:rPr>
            </w:pPr>
            <w:r w:rsidRPr="007F3402">
              <w:rPr>
                <w:rFonts w:eastAsia="Calibri"/>
                <w:sz w:val="24"/>
                <w:szCs w:val="24"/>
              </w:rPr>
              <w:t xml:space="preserve">Основы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7F3402">
              <w:rPr>
                <w:rFonts w:eastAsia="Calibri"/>
                <w:sz w:val="24"/>
                <w:szCs w:val="24"/>
              </w:rPr>
              <w:t xml:space="preserve">емейного законодательства РФ </w:t>
            </w:r>
          </w:p>
        </w:tc>
        <w:tc>
          <w:tcPr>
            <w:tcW w:w="1315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0.5</w:t>
            </w:r>
          </w:p>
        </w:tc>
      </w:tr>
      <w:tr w:rsidR="0089262C" w:rsidRPr="00DF6D1F" w:rsidTr="0082197B">
        <w:tc>
          <w:tcPr>
            <w:tcW w:w="1191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9262C" w:rsidRPr="00B43F74" w:rsidRDefault="0089262C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7F340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:rsidR="0089262C" w:rsidRPr="00B43F74" w:rsidRDefault="0089262C" w:rsidP="0082197B">
            <w:pPr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Основы Т</w:t>
            </w:r>
            <w:r w:rsidRPr="007F3402">
              <w:rPr>
                <w:rFonts w:eastAsia="Calibri"/>
                <w:sz w:val="24"/>
                <w:szCs w:val="24"/>
              </w:rPr>
              <w:t xml:space="preserve">рудового законодательства РФ </w:t>
            </w:r>
          </w:p>
        </w:tc>
        <w:tc>
          <w:tcPr>
            <w:tcW w:w="1315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0.5</w:t>
            </w:r>
          </w:p>
        </w:tc>
      </w:tr>
      <w:tr w:rsidR="0089262C" w:rsidRPr="00DF6D1F" w:rsidTr="0082197B">
        <w:tc>
          <w:tcPr>
            <w:tcW w:w="1191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89262C" w:rsidRPr="00B43F74" w:rsidRDefault="0089262C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7F340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690" w:type="dxa"/>
            <w:shd w:val="clear" w:color="auto" w:fill="auto"/>
          </w:tcPr>
          <w:p w:rsidR="0089262C" w:rsidRPr="00B43F74" w:rsidRDefault="0089262C" w:rsidP="0082197B">
            <w:pPr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Основы А</w:t>
            </w:r>
            <w:r w:rsidRPr="007F3402">
              <w:rPr>
                <w:rFonts w:eastAsia="Calibri"/>
                <w:sz w:val="24"/>
                <w:szCs w:val="24"/>
              </w:rPr>
              <w:t xml:space="preserve">дминистративного законодательства </w:t>
            </w:r>
          </w:p>
        </w:tc>
        <w:tc>
          <w:tcPr>
            <w:tcW w:w="1315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0.5</w:t>
            </w:r>
          </w:p>
        </w:tc>
      </w:tr>
      <w:tr w:rsidR="0089262C" w:rsidRPr="00DF6D1F" w:rsidTr="0082197B">
        <w:tc>
          <w:tcPr>
            <w:tcW w:w="1191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89262C" w:rsidRPr="00B43F74" w:rsidRDefault="0089262C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7F3402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690" w:type="dxa"/>
            <w:shd w:val="clear" w:color="auto" w:fill="auto"/>
          </w:tcPr>
          <w:p w:rsidR="0089262C" w:rsidRPr="00B43F74" w:rsidRDefault="0089262C" w:rsidP="0082197B">
            <w:pPr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Основы У</w:t>
            </w:r>
            <w:r w:rsidRPr="007F3402">
              <w:rPr>
                <w:rFonts w:eastAsia="Calibri"/>
                <w:sz w:val="24"/>
                <w:szCs w:val="24"/>
              </w:rPr>
              <w:t>головного законодательства РФ</w:t>
            </w:r>
          </w:p>
        </w:tc>
        <w:tc>
          <w:tcPr>
            <w:tcW w:w="1315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0.5</w:t>
            </w:r>
          </w:p>
        </w:tc>
      </w:tr>
      <w:tr w:rsidR="0089262C" w:rsidRPr="00DF6D1F" w:rsidTr="0082197B">
        <w:tc>
          <w:tcPr>
            <w:tcW w:w="1191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</w:pPr>
            <w:r w:rsidRPr="00DF6D1F"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89262C" w:rsidRPr="00DF6D1F" w:rsidRDefault="0089262C" w:rsidP="0082197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</w:tbl>
    <w:p w:rsidR="0089262C" w:rsidRPr="006B5B9E" w:rsidRDefault="0089262C" w:rsidP="0089262C">
      <w:pPr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4</w:t>
      </w:r>
      <w:r w:rsidRPr="006B5B9E">
        <w:rPr>
          <w:rFonts w:eastAsia="Times New Roman"/>
          <w:b/>
          <w:sz w:val="24"/>
          <w:szCs w:val="24"/>
          <w:lang w:eastAsia="ru-RU"/>
        </w:rPr>
        <w:t>.4 Самостоятельное изучение разделов дисциплины</w:t>
      </w:r>
    </w:p>
    <w:p w:rsidR="0089262C" w:rsidRPr="006B5B9E" w:rsidRDefault="0089262C" w:rsidP="0089262C">
      <w:pPr>
        <w:pStyle w:val="ReportMain"/>
        <w:suppressAutoHyphens/>
        <w:jc w:val="both"/>
        <w:rPr>
          <w:szCs w:val="24"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7740"/>
        <w:gridCol w:w="1417"/>
      </w:tblGrid>
      <w:tr w:rsidR="0089262C" w:rsidRPr="006B5B9E" w:rsidTr="0082197B">
        <w:trPr>
          <w:trHeight w:val="950"/>
          <w:tblHeader/>
        </w:trPr>
        <w:tc>
          <w:tcPr>
            <w:tcW w:w="1134" w:type="dxa"/>
            <w:shd w:val="clear" w:color="auto" w:fill="auto"/>
            <w:vAlign w:val="center"/>
          </w:tcPr>
          <w:p w:rsidR="0089262C" w:rsidRPr="006B5B9E" w:rsidRDefault="0089262C" w:rsidP="0082197B">
            <w:pPr>
              <w:pStyle w:val="ReportMain"/>
              <w:suppressAutoHyphens/>
              <w:jc w:val="center"/>
              <w:rPr>
                <w:szCs w:val="24"/>
              </w:rPr>
            </w:pPr>
            <w:r w:rsidRPr="006B5B9E">
              <w:rPr>
                <w:szCs w:val="24"/>
              </w:rPr>
              <w:t>№ раздела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89262C" w:rsidRPr="006B5B9E" w:rsidRDefault="0089262C" w:rsidP="0082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B9E">
              <w:rPr>
                <w:sz w:val="24"/>
                <w:szCs w:val="24"/>
              </w:rPr>
              <w:t>Наименование разделов и тем для</w:t>
            </w:r>
          </w:p>
          <w:p w:rsidR="0089262C" w:rsidRPr="006B5B9E" w:rsidRDefault="0089262C" w:rsidP="0082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B9E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62C" w:rsidRPr="006B5B9E" w:rsidRDefault="0089262C" w:rsidP="0082197B">
            <w:pPr>
              <w:pStyle w:val="ReportMain"/>
              <w:suppressAutoHyphens/>
              <w:jc w:val="center"/>
              <w:rPr>
                <w:szCs w:val="24"/>
              </w:rPr>
            </w:pPr>
            <w:r w:rsidRPr="006B5B9E">
              <w:rPr>
                <w:szCs w:val="24"/>
              </w:rPr>
              <w:t>Кол-во часов</w:t>
            </w:r>
          </w:p>
        </w:tc>
      </w:tr>
      <w:tr w:rsidR="0089262C" w:rsidRPr="006B5B9E" w:rsidTr="0082197B">
        <w:tc>
          <w:tcPr>
            <w:tcW w:w="1134" w:type="dxa"/>
            <w:shd w:val="clear" w:color="auto" w:fill="auto"/>
            <w:vAlign w:val="center"/>
          </w:tcPr>
          <w:p w:rsidR="0089262C" w:rsidRPr="00B131E8" w:rsidRDefault="0089262C" w:rsidP="0082197B">
            <w:pPr>
              <w:pStyle w:val="ReportMain"/>
              <w:suppressAutoHyphens/>
              <w:jc w:val="center"/>
            </w:pPr>
            <w:r w:rsidRPr="00B131E8">
              <w:t>3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89262C" w:rsidRPr="00B131E8" w:rsidRDefault="0089262C" w:rsidP="0082197B">
            <w:pPr>
              <w:pStyle w:val="ReportMain"/>
              <w:suppressAutoHyphens/>
              <w:jc w:val="center"/>
            </w:pPr>
            <w:r w:rsidRPr="00B131E8">
              <w:t>Основы Конституционного права России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62C" w:rsidRPr="006B5B9E" w:rsidRDefault="0089262C" w:rsidP="008219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9262C" w:rsidRPr="006B5B9E" w:rsidTr="0082197B">
        <w:tc>
          <w:tcPr>
            <w:tcW w:w="1134" w:type="dxa"/>
            <w:shd w:val="clear" w:color="auto" w:fill="auto"/>
            <w:vAlign w:val="center"/>
          </w:tcPr>
          <w:p w:rsidR="0089262C" w:rsidRPr="00B131E8" w:rsidRDefault="0089262C" w:rsidP="0082197B">
            <w:pPr>
              <w:pStyle w:val="ReportMain"/>
              <w:suppressAutoHyphens/>
              <w:jc w:val="center"/>
            </w:pPr>
            <w:r w:rsidRPr="00B131E8">
              <w:t>4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89262C" w:rsidRPr="00B131E8" w:rsidRDefault="0089262C" w:rsidP="0082197B">
            <w:pPr>
              <w:pStyle w:val="ReportMain"/>
              <w:suppressAutoHyphens/>
              <w:jc w:val="center"/>
            </w:pPr>
            <w:r w:rsidRPr="00B131E8">
              <w:t>Основы гражданского законодательства РФ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62C" w:rsidRDefault="0089262C" w:rsidP="008219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9262C" w:rsidRPr="006B5B9E" w:rsidTr="0082197B">
        <w:tc>
          <w:tcPr>
            <w:tcW w:w="1134" w:type="dxa"/>
            <w:shd w:val="clear" w:color="auto" w:fill="auto"/>
            <w:vAlign w:val="center"/>
          </w:tcPr>
          <w:p w:rsidR="0089262C" w:rsidRPr="00B131E8" w:rsidRDefault="0089262C" w:rsidP="0082197B">
            <w:pPr>
              <w:pStyle w:val="ReportMain"/>
              <w:suppressAutoHyphens/>
              <w:jc w:val="center"/>
            </w:pPr>
            <w:r w:rsidRPr="00B131E8">
              <w:t>5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89262C" w:rsidRPr="00B131E8" w:rsidRDefault="0089262C" w:rsidP="0082197B">
            <w:pPr>
              <w:pStyle w:val="ReportMain"/>
              <w:suppressAutoHyphens/>
              <w:jc w:val="center"/>
            </w:pPr>
            <w:r w:rsidRPr="00B131E8">
              <w:t xml:space="preserve">Основы семейного законодательства РФ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62C" w:rsidRDefault="0089262C" w:rsidP="008219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9262C" w:rsidRPr="006B5B9E" w:rsidTr="0082197B">
        <w:tc>
          <w:tcPr>
            <w:tcW w:w="1134" w:type="dxa"/>
            <w:shd w:val="clear" w:color="auto" w:fill="auto"/>
            <w:vAlign w:val="center"/>
          </w:tcPr>
          <w:p w:rsidR="0089262C" w:rsidRPr="00B131E8" w:rsidRDefault="0089262C" w:rsidP="0082197B">
            <w:pPr>
              <w:pStyle w:val="ReportMain"/>
              <w:suppressAutoHyphens/>
              <w:jc w:val="center"/>
            </w:pPr>
            <w:r w:rsidRPr="00B131E8">
              <w:lastRenderedPageBreak/>
              <w:t>6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89262C" w:rsidRPr="00B131E8" w:rsidRDefault="0089262C" w:rsidP="0082197B">
            <w:pPr>
              <w:pStyle w:val="ReportMain"/>
              <w:suppressAutoHyphens/>
              <w:jc w:val="center"/>
            </w:pPr>
            <w:r w:rsidRPr="00B131E8">
              <w:t xml:space="preserve">Основы трудового законодательства РФ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62C" w:rsidRDefault="0089262C" w:rsidP="008219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9262C" w:rsidRPr="006B5B9E" w:rsidTr="0082197B">
        <w:tc>
          <w:tcPr>
            <w:tcW w:w="1134" w:type="dxa"/>
            <w:shd w:val="clear" w:color="auto" w:fill="auto"/>
            <w:vAlign w:val="center"/>
          </w:tcPr>
          <w:p w:rsidR="0089262C" w:rsidRPr="00B131E8" w:rsidRDefault="0089262C" w:rsidP="0082197B">
            <w:pPr>
              <w:pStyle w:val="ReportMain"/>
              <w:suppressAutoHyphens/>
              <w:jc w:val="center"/>
            </w:pPr>
            <w:r w:rsidRPr="00B131E8">
              <w:t>8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89262C" w:rsidRPr="00B131E8" w:rsidRDefault="0089262C" w:rsidP="0082197B">
            <w:pPr>
              <w:pStyle w:val="ReportMain"/>
              <w:suppressAutoHyphens/>
              <w:jc w:val="center"/>
            </w:pPr>
            <w:r w:rsidRPr="00B131E8">
              <w:t>Основы уголовного законодательства РФ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62C" w:rsidRDefault="0089262C" w:rsidP="008219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9262C" w:rsidRPr="006B5B9E" w:rsidTr="0082197B">
        <w:tc>
          <w:tcPr>
            <w:tcW w:w="1134" w:type="dxa"/>
            <w:shd w:val="clear" w:color="auto" w:fill="auto"/>
          </w:tcPr>
          <w:p w:rsidR="0089262C" w:rsidRDefault="0089262C" w:rsidP="0082197B">
            <w:pPr>
              <w:pStyle w:val="ReportMain"/>
              <w:suppressAutoHyphens/>
              <w:jc w:val="center"/>
              <w:rPr>
                <w:szCs w:val="24"/>
              </w:rPr>
            </w:pPr>
            <w:r w:rsidRPr="00136097">
              <w:rPr>
                <w:sz w:val="28"/>
                <w:szCs w:val="28"/>
              </w:rPr>
              <w:t>Итого:</w:t>
            </w:r>
          </w:p>
        </w:tc>
        <w:tc>
          <w:tcPr>
            <w:tcW w:w="7740" w:type="dxa"/>
            <w:shd w:val="clear" w:color="auto" w:fill="auto"/>
          </w:tcPr>
          <w:p w:rsidR="0089262C" w:rsidRPr="007F3402" w:rsidRDefault="0089262C" w:rsidP="0082197B">
            <w:pPr>
              <w:pStyle w:val="ReportMain"/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62C" w:rsidRDefault="0089262C" w:rsidP="008219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89262C" w:rsidRDefault="0089262C" w:rsidP="0089262C">
      <w:pPr>
        <w:pStyle w:val="ReportMain"/>
        <w:suppressAutoHyphens/>
        <w:ind w:firstLine="709"/>
        <w:jc w:val="both"/>
        <w:rPr>
          <w:color w:val="FF0000"/>
          <w:szCs w:val="24"/>
        </w:rPr>
      </w:pPr>
    </w:p>
    <w:p w:rsidR="0089262C" w:rsidRDefault="0089262C" w:rsidP="0089262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:rsidR="0089262C" w:rsidRDefault="0089262C" w:rsidP="0089262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:rsidR="0089262C" w:rsidRPr="0018497D" w:rsidRDefault="0089262C" w:rsidP="0089262C">
      <w:r w:rsidRPr="0018497D">
        <w:t>Шкатулла, В. И.Правоведение [Текст]: учеб. пособие для студ. неюридических фак. вузов / В. И. Шкатулла, В. В. Шкатулла, М. В. Сытинская.- 10-е изд., перераб. - М.:  Академия, 2011. - 384 с. - (Высшее профессиональное образование. Бакалавриат) - ISBN 978-5-7695-7987-5. (28 экз.)  </w:t>
      </w:r>
    </w:p>
    <w:p w:rsidR="0089262C" w:rsidRPr="00DC0917" w:rsidRDefault="0089262C" w:rsidP="0089262C">
      <w:pPr>
        <w:spacing w:after="0" w:line="240" w:lineRule="auto"/>
        <w:rPr>
          <w:sz w:val="24"/>
          <w:szCs w:val="24"/>
        </w:rPr>
      </w:pPr>
      <w:r w:rsidRPr="00DC0917">
        <w:rPr>
          <w:sz w:val="24"/>
          <w:szCs w:val="24"/>
        </w:rPr>
        <w:t>Мухаев, Р</w:t>
      </w:r>
      <w:r>
        <w:rPr>
          <w:sz w:val="24"/>
          <w:szCs w:val="24"/>
        </w:rPr>
        <w:t>. Т.  Правоведение: [Электронный ресурс] : учебник  для  студентов , обучающихся  по  не юридическим специальностям / Р . Т . Мухае</w:t>
      </w:r>
      <w:r w:rsidRPr="00DC0917">
        <w:rPr>
          <w:sz w:val="24"/>
          <w:szCs w:val="24"/>
        </w:rPr>
        <w:t xml:space="preserve">в . — 3е из д. , п е р е р а б . и д о п . — М. : Ю Н И Т И Д А Н А , 2015 . — 431 с . ISBN 9785238021997. - Режим доступа: </w:t>
      </w:r>
      <w:hyperlink r:id="rId13" w:tgtFrame="_blank" w:history="1">
        <w:r w:rsidRPr="00DC0917">
          <w:rPr>
            <w:rStyle w:val="ae"/>
            <w:sz w:val="24"/>
            <w:szCs w:val="24"/>
          </w:rPr>
          <w:t>http://biblioclub.ru/index.php?page=book_view_red&amp;book_id=119461</w:t>
        </w:r>
      </w:hyperlink>
      <w:r w:rsidRPr="00DC0917">
        <w:rPr>
          <w:sz w:val="24"/>
          <w:szCs w:val="24"/>
        </w:rPr>
        <w:t xml:space="preserve"> . </w:t>
      </w:r>
    </w:p>
    <w:p w:rsidR="0089262C" w:rsidRDefault="0089262C" w:rsidP="0089262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89262C" w:rsidRPr="0018497D" w:rsidRDefault="0089262C" w:rsidP="0089262C">
      <w:r w:rsidRPr="0018497D">
        <w:t xml:space="preserve">Правоведение : учеб. пособие / под ред. н.н. Косаренко. — 3еизд., стереотип. — М. : Флинта : МпсИ, 2010. — 360 с. режим доступа </w:t>
      </w:r>
      <w:hyperlink r:id="rId14" w:tgtFrame="_blank" w:history="1">
        <w:r w:rsidRPr="0018497D">
          <w:t>https://biblioclub.ru/index.php?page=book_view_red&amp;book_id=83215</w:t>
        </w:r>
      </w:hyperlink>
      <w:r w:rsidRPr="0018497D">
        <w:t xml:space="preserve"> . </w:t>
      </w:r>
    </w:p>
    <w:p w:rsidR="0089262C" w:rsidRPr="0018497D" w:rsidRDefault="0089262C" w:rsidP="0089262C">
      <w:r w:rsidRPr="0018497D">
        <w:t xml:space="preserve">Правоведение: учебник / под ред. С.С. Маиляна, Н.И. Косяковой. — 3-е изд., перераб. и доп. — М.: ЮНИТИ-ДАНА: Закон и право, 2015 — 415 с </w:t>
      </w:r>
      <w:hyperlink r:id="rId15" w:tgtFrame="_blank" w:history="1">
        <w:r w:rsidRPr="0018497D">
          <w:t>https://biblioclub.ru/index.php?page=book_red&amp;id=116647&amp;sr=1</w:t>
        </w:r>
      </w:hyperlink>
      <w:r w:rsidRPr="0018497D">
        <w:t xml:space="preserve"> . </w:t>
      </w:r>
    </w:p>
    <w:p w:rsidR="0089262C" w:rsidRPr="0018497D" w:rsidRDefault="0089262C" w:rsidP="0089262C">
      <w:r w:rsidRPr="0018497D">
        <w:t xml:space="preserve">Братановский С. Н. Правоведение. Учебник М.:Юнити-Дана 2015 — 472 с – Режим доступа </w:t>
      </w:r>
      <w:hyperlink r:id="rId16" w:tgtFrame="_blank" w:history="1">
        <w:r w:rsidRPr="0018497D">
          <w:t>https://biblioclub.ru/index.php?page=book_red&amp;id=446910&amp;sr=1</w:t>
        </w:r>
      </w:hyperlink>
      <w:r w:rsidRPr="0018497D">
        <w:t xml:space="preserve"> . </w:t>
      </w:r>
    </w:p>
    <w:p w:rsidR="0089262C" w:rsidRDefault="0089262C" w:rsidP="0089262C">
      <w:r w:rsidRPr="0018497D">
        <w:t xml:space="preserve">Право [Электронный ресурс] : методические рекомендации / сост. М. И. Терехина. - Электрон. текстовые дан. (1 файл: 419 Кб). - Орск , 2018. -Adobe Acrobat Reader. – Режим доступа: </w:t>
      </w:r>
      <w:hyperlink r:id="rId17" w:history="1">
        <w:r w:rsidRPr="000056DC">
          <w:rPr>
            <w:rStyle w:val="ae"/>
          </w:rPr>
          <w:t>http://library.og-ti.ru/global/metod/metod2018_05_08.pdf</w:t>
        </w:r>
      </w:hyperlink>
      <w:r w:rsidRPr="0018497D">
        <w:t> </w:t>
      </w:r>
    </w:p>
    <w:p w:rsidR="0089262C" w:rsidRPr="0095374F" w:rsidRDefault="0089262C" w:rsidP="0089262C">
      <w:pPr>
        <w:spacing w:after="0"/>
      </w:pPr>
      <w:r>
        <w:rPr>
          <w:b/>
        </w:rPr>
        <w:t>5.3 Периодические издания</w:t>
      </w:r>
    </w:p>
    <w:p w:rsidR="0089262C" w:rsidRDefault="0089262C" w:rsidP="0089262C">
      <w:pPr>
        <w:pStyle w:val="ReportMain"/>
        <w:keepNext/>
        <w:suppressAutoHyphens/>
        <w:ind w:firstLine="709"/>
        <w:jc w:val="both"/>
        <w:outlineLvl w:val="1"/>
        <w:rPr>
          <w:color w:val="454545"/>
          <w:szCs w:val="24"/>
        </w:rPr>
      </w:pPr>
      <w:r w:rsidRPr="0095374F">
        <w:rPr>
          <w:color w:val="454545"/>
          <w:szCs w:val="24"/>
        </w:rPr>
        <w:t>Вестник Московского университета. Серия 11. Право</w:t>
      </w:r>
      <w:r>
        <w:rPr>
          <w:color w:val="454545"/>
          <w:szCs w:val="24"/>
        </w:rPr>
        <w:t xml:space="preserve"> </w:t>
      </w:r>
      <w:r w:rsidRPr="0018497D">
        <w:t>– Режим доступа</w:t>
      </w:r>
      <w:r>
        <w:rPr>
          <w:color w:val="454545"/>
          <w:szCs w:val="24"/>
        </w:rPr>
        <w:t xml:space="preserve"> </w:t>
      </w:r>
      <w:hyperlink r:id="rId18" w:history="1">
        <w:r w:rsidRPr="000056DC">
          <w:rPr>
            <w:rStyle w:val="ae"/>
            <w:szCs w:val="24"/>
          </w:rPr>
          <w:t>https://biblioclub.ru/index.php?page=journal_red&amp;jid=613506</w:t>
        </w:r>
      </w:hyperlink>
      <w:r>
        <w:rPr>
          <w:color w:val="454545"/>
          <w:szCs w:val="24"/>
        </w:rPr>
        <w:t xml:space="preserve"> </w:t>
      </w:r>
    </w:p>
    <w:p w:rsidR="0089262C" w:rsidRDefault="0089262C" w:rsidP="0089262C">
      <w:pPr>
        <w:pStyle w:val="ReportMain"/>
        <w:keepNext/>
        <w:suppressAutoHyphens/>
        <w:ind w:firstLine="709"/>
        <w:outlineLvl w:val="1"/>
      </w:pPr>
      <w:r w:rsidRPr="0095374F">
        <w:rPr>
          <w:color w:val="454545"/>
          <w:szCs w:val="24"/>
        </w:rPr>
        <w:t>Право и образование</w:t>
      </w:r>
      <w:r>
        <w:rPr>
          <w:color w:val="454545"/>
          <w:szCs w:val="24"/>
        </w:rPr>
        <w:t xml:space="preserve"> </w:t>
      </w:r>
      <w:r w:rsidRPr="0018497D">
        <w:t>– Режим доступа</w:t>
      </w:r>
      <w:r>
        <w:t xml:space="preserve"> </w:t>
      </w:r>
      <w:hyperlink r:id="rId19" w:history="1">
        <w:r w:rsidRPr="000056DC">
          <w:rPr>
            <w:rStyle w:val="ae"/>
          </w:rPr>
          <w:t>https://biblioclub.ru/index.php?page=journal_red&amp;jid=613708</w:t>
        </w:r>
      </w:hyperlink>
    </w:p>
    <w:p w:rsidR="0089262C" w:rsidRPr="0095374F" w:rsidRDefault="0089262C" w:rsidP="0089262C">
      <w:pPr>
        <w:pStyle w:val="ReportMain"/>
        <w:keepNext/>
        <w:suppressAutoHyphens/>
        <w:ind w:firstLine="709"/>
        <w:jc w:val="both"/>
        <w:outlineLvl w:val="1"/>
        <w:rPr>
          <w:color w:val="454545"/>
          <w:szCs w:val="24"/>
        </w:rPr>
      </w:pPr>
    </w:p>
    <w:p w:rsidR="0089262C" w:rsidRDefault="0089262C" w:rsidP="0089262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5.4 Интернет-ресурсы</w:t>
      </w:r>
    </w:p>
    <w:p w:rsidR="0089262C" w:rsidRPr="007248E0" w:rsidRDefault="0089262C" w:rsidP="0089262C">
      <w:pPr>
        <w:spacing w:after="0" w:line="240" w:lineRule="auto"/>
        <w:ind w:firstLine="709"/>
        <w:contextualSpacing/>
        <w:jc w:val="both"/>
        <w:rPr>
          <w:sz w:val="24"/>
        </w:rPr>
      </w:pPr>
      <w:r w:rsidRPr="007248E0">
        <w:rPr>
          <w:sz w:val="24"/>
        </w:rPr>
        <w:t xml:space="preserve">2. Научная библиотека - </w:t>
      </w:r>
      <w:hyperlink r:id="rId20" w:history="1">
        <w:r w:rsidRPr="007248E0">
          <w:rPr>
            <w:rStyle w:val="ae"/>
            <w:sz w:val="24"/>
          </w:rPr>
          <w:t>http://niv.ru/</w:t>
        </w:r>
      </w:hyperlink>
      <w:r w:rsidRPr="007248E0">
        <w:rPr>
          <w:sz w:val="24"/>
        </w:rPr>
        <w:t xml:space="preserve"> Доступ свободный</w:t>
      </w:r>
    </w:p>
    <w:p w:rsidR="0089262C" w:rsidRPr="0089262C" w:rsidRDefault="0089262C" w:rsidP="0089262C">
      <w:pPr>
        <w:pStyle w:val="aff8"/>
        <w:shd w:val="clear" w:color="auto" w:fill="FFFFFF"/>
        <w:spacing w:after="0"/>
        <w:ind w:left="709"/>
        <w:contextualSpacing/>
        <w:jc w:val="both"/>
        <w:rPr>
          <w:rStyle w:val="affff2"/>
          <w:b w:val="0"/>
          <w:bCs w:val="0"/>
        </w:rPr>
      </w:pPr>
      <w:r w:rsidRPr="007248E0">
        <w:t>3.</w:t>
      </w:r>
      <w:r w:rsidRPr="007248E0">
        <w:rPr>
          <w:lang w:val="en-US"/>
        </w:rPr>
        <w:t> </w:t>
      </w:r>
      <w:r w:rsidRPr="007248E0">
        <w:rPr>
          <w:rStyle w:val="affff2"/>
          <w:shd w:val="clear" w:color="auto" w:fill="FFFFFF"/>
          <w:lang w:val="en-US"/>
        </w:rPr>
        <w:t>eLIBRARY</w:t>
      </w:r>
      <w:r w:rsidRPr="007248E0">
        <w:rPr>
          <w:rStyle w:val="affff2"/>
          <w:shd w:val="clear" w:color="auto" w:fill="FFFFFF"/>
        </w:rPr>
        <w:t>.</w:t>
      </w:r>
      <w:r w:rsidRPr="007248E0">
        <w:rPr>
          <w:rStyle w:val="affff2"/>
          <w:shd w:val="clear" w:color="auto" w:fill="FFFFFF"/>
          <w:lang w:val="en-US"/>
        </w:rPr>
        <w:t>RU</w:t>
      </w:r>
      <w:r w:rsidRPr="007248E0">
        <w:rPr>
          <w:rStyle w:val="affff2"/>
          <w:shd w:val="clear" w:color="auto" w:fill="FFFFFF"/>
        </w:rPr>
        <w:t xml:space="preserve"> - </w:t>
      </w:r>
      <w:hyperlink r:id="rId21" w:tgtFrame="_blank" w:history="1">
        <w:r w:rsidRPr="007248E0">
          <w:rPr>
            <w:rStyle w:val="ae"/>
            <w:rFonts w:eastAsiaTheme="majorEastAsia"/>
            <w:lang w:val="en-US"/>
          </w:rPr>
          <w:t>www</w:t>
        </w:r>
        <w:r w:rsidRPr="007248E0">
          <w:rPr>
            <w:rStyle w:val="ae"/>
            <w:rFonts w:eastAsiaTheme="majorEastAsia"/>
          </w:rPr>
          <w:t>.</w:t>
        </w:r>
        <w:r w:rsidRPr="007248E0">
          <w:rPr>
            <w:rStyle w:val="ae"/>
            <w:rFonts w:eastAsiaTheme="majorEastAsia"/>
            <w:lang w:val="en-US"/>
          </w:rPr>
          <w:t>elibrary</w:t>
        </w:r>
        <w:r w:rsidRPr="007248E0">
          <w:rPr>
            <w:rStyle w:val="ae"/>
            <w:rFonts w:eastAsiaTheme="majorEastAsia"/>
          </w:rPr>
          <w:t>.</w:t>
        </w:r>
        <w:r w:rsidRPr="007248E0">
          <w:rPr>
            <w:rStyle w:val="ae"/>
            <w:rFonts w:eastAsiaTheme="majorEastAsia"/>
            <w:lang w:val="en-US"/>
          </w:rPr>
          <w:t>ru</w:t>
        </w:r>
      </w:hyperlink>
      <w:r w:rsidRPr="007248E0">
        <w:t xml:space="preserve"> Доступ свободный. Необходима индивидуальная регистрация в локальной сети вуза.</w:t>
      </w:r>
      <w:r w:rsidRPr="007248E0">
        <w:rPr>
          <w:rStyle w:val="affff2"/>
        </w:rPr>
        <w:t xml:space="preserve">  </w:t>
      </w:r>
    </w:p>
    <w:p w:rsidR="0089262C" w:rsidRPr="00C43A2D" w:rsidRDefault="0089262C" w:rsidP="0089262C">
      <w:pPr>
        <w:spacing w:after="0" w:line="240" w:lineRule="auto"/>
        <w:ind w:firstLine="709"/>
        <w:jc w:val="both"/>
        <w:rPr>
          <w:rStyle w:val="ae"/>
          <w:sz w:val="24"/>
          <w:szCs w:val="24"/>
        </w:rPr>
      </w:pPr>
      <w:r w:rsidRPr="007248E0">
        <w:rPr>
          <w:rStyle w:val="affff2"/>
        </w:rPr>
        <w:t>5. Infolio - Университетская</w:t>
      </w:r>
      <w:r w:rsidRPr="00C43A2D">
        <w:rPr>
          <w:rStyle w:val="affff2"/>
        </w:rPr>
        <w:t xml:space="preserve"> электронная библиотека – </w:t>
      </w:r>
      <w:hyperlink r:id="rId22" w:history="1">
        <w:r w:rsidRPr="00C43A2D">
          <w:rPr>
            <w:rStyle w:val="ae"/>
            <w:sz w:val="24"/>
            <w:szCs w:val="24"/>
          </w:rPr>
          <w:t>http://www.infoliolib.info/</w:t>
        </w:r>
      </w:hyperlink>
    </w:p>
    <w:p w:rsidR="0089262C" w:rsidRPr="00C43A2D" w:rsidRDefault="0089262C" w:rsidP="0089262C">
      <w:pPr>
        <w:spacing w:after="0" w:line="240" w:lineRule="auto"/>
        <w:ind w:firstLine="567"/>
        <w:jc w:val="both"/>
        <w:rPr>
          <w:sz w:val="24"/>
        </w:rPr>
      </w:pPr>
    </w:p>
    <w:p w:rsidR="0089262C" w:rsidRPr="00C43A2D" w:rsidRDefault="0089262C" w:rsidP="0089262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sz w:val="24"/>
        </w:rPr>
      </w:pPr>
      <w:r w:rsidRPr="00C43A2D">
        <w:rPr>
          <w:sz w:val="24"/>
        </w:rPr>
        <w:t>5.</w:t>
      </w:r>
      <w:r>
        <w:rPr>
          <w:sz w:val="24"/>
        </w:rPr>
        <w:t>3</w:t>
      </w:r>
      <w:r w:rsidRPr="00C43A2D">
        <w:rPr>
          <w:sz w:val="24"/>
        </w:rPr>
        <w:t>.</w:t>
      </w:r>
      <w:r>
        <w:rPr>
          <w:sz w:val="24"/>
        </w:rPr>
        <w:t>1</w:t>
      </w:r>
      <w:r w:rsidRPr="00C43A2D">
        <w:rPr>
          <w:sz w:val="24"/>
        </w:rPr>
        <w:t>. Тематические профессиональные базы данных и информационные справочные системы (свободный доступ):</w:t>
      </w:r>
    </w:p>
    <w:p w:rsidR="0089262C" w:rsidRPr="00C43A2D" w:rsidRDefault="0089262C" w:rsidP="0089262C">
      <w:pPr>
        <w:pStyle w:val="a8"/>
        <w:ind w:firstLine="709"/>
        <w:jc w:val="both"/>
        <w:rPr>
          <w:rFonts w:ascii="PT Sans" w:hAnsi="PT Sans" w:cs="Helvetica"/>
          <w:color w:val="333333"/>
          <w:sz w:val="21"/>
          <w:szCs w:val="21"/>
        </w:rPr>
      </w:pPr>
      <w:r w:rsidRPr="00C43A2D">
        <w:rPr>
          <w:rFonts w:ascii="PT Sans" w:hAnsi="PT Sans" w:cs="Helvetica"/>
          <w:color w:val="333333"/>
          <w:sz w:val="21"/>
          <w:szCs w:val="21"/>
        </w:rPr>
        <w:t xml:space="preserve">Официальный интернет-портал правовой информации - </w:t>
      </w:r>
      <w:hyperlink r:id="rId23" w:history="1">
        <w:r w:rsidRPr="00C43A2D">
          <w:rPr>
            <w:rStyle w:val="ae"/>
            <w:rFonts w:ascii="PT Sans" w:hAnsi="PT Sans" w:cs="Helvetica"/>
            <w:sz w:val="21"/>
            <w:szCs w:val="21"/>
          </w:rPr>
          <w:t>http://pravo.gov.ru/</w:t>
        </w:r>
      </w:hyperlink>
    </w:p>
    <w:p w:rsidR="0089262C" w:rsidRPr="00C43A2D" w:rsidRDefault="0089262C" w:rsidP="0089262C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sz w:val="24"/>
        </w:rPr>
      </w:pPr>
      <w:r w:rsidRPr="00C43A2D">
        <w:rPr>
          <w:sz w:val="24"/>
        </w:rPr>
        <w:lastRenderedPageBreak/>
        <w:t>5.</w:t>
      </w:r>
      <w:r>
        <w:rPr>
          <w:sz w:val="24"/>
        </w:rPr>
        <w:t>3.2</w:t>
      </w:r>
      <w:r w:rsidRPr="00C43A2D">
        <w:rPr>
          <w:sz w:val="24"/>
        </w:rPr>
        <w:t>.</w:t>
      </w:r>
      <w:r w:rsidRPr="00C43A2D">
        <w:rPr>
          <w:sz w:val="24"/>
          <w:lang w:val="en-US"/>
        </w:rPr>
        <w:t> </w:t>
      </w:r>
      <w:r w:rsidRPr="00C43A2D">
        <w:rPr>
          <w:sz w:val="24"/>
        </w:rPr>
        <w:t>Электронные библиотечные системы</w:t>
      </w:r>
    </w:p>
    <w:p w:rsidR="0089262C" w:rsidRPr="00C43A2D" w:rsidRDefault="0089262C" w:rsidP="0089262C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sz w:val="24"/>
          <w:szCs w:val="21"/>
          <w:shd w:val="clear" w:color="auto" w:fill="FFFFFF"/>
        </w:rPr>
      </w:pPr>
      <w:r w:rsidRPr="00C43A2D">
        <w:rPr>
          <w:rStyle w:val="affff2"/>
          <w:szCs w:val="21"/>
          <w:shd w:val="clear" w:color="auto" w:fill="FFFFFF"/>
        </w:rPr>
        <w:t>ЭБС «Университетская библиотека онлайн»</w:t>
      </w:r>
      <w:r w:rsidRPr="00C43A2D">
        <w:rPr>
          <w:sz w:val="24"/>
          <w:szCs w:val="21"/>
          <w:shd w:val="clear" w:color="auto" w:fill="FFFFFF"/>
        </w:rPr>
        <w:t xml:space="preserve"> – </w:t>
      </w:r>
      <w:hyperlink r:id="rId24" w:history="1">
        <w:r w:rsidRPr="00C43A2D">
          <w:rPr>
            <w:rStyle w:val="ae"/>
            <w:sz w:val="24"/>
            <w:szCs w:val="21"/>
            <w:shd w:val="clear" w:color="auto" w:fill="FFFFFF"/>
          </w:rPr>
          <w:t>http://www.biblioclub.ru/</w:t>
        </w:r>
      </w:hyperlink>
      <w:r w:rsidRPr="00C43A2D">
        <w:rPr>
          <w:sz w:val="24"/>
          <w:szCs w:val="21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89262C" w:rsidRPr="00C43A2D" w:rsidRDefault="0089262C" w:rsidP="0089262C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sz w:val="24"/>
          <w:szCs w:val="21"/>
          <w:shd w:val="clear" w:color="auto" w:fill="FFFFFF"/>
        </w:rPr>
      </w:pPr>
      <w:r w:rsidRPr="00C43A2D">
        <w:rPr>
          <w:sz w:val="24"/>
          <w:szCs w:val="21"/>
          <w:shd w:val="clear" w:color="auto" w:fill="FFFFFF"/>
        </w:rPr>
        <w:t xml:space="preserve">ЭБС «Лань» – </w:t>
      </w:r>
      <w:hyperlink r:id="rId25" w:history="1">
        <w:r w:rsidRPr="00C43A2D">
          <w:rPr>
            <w:rStyle w:val="ae"/>
            <w:sz w:val="24"/>
            <w:szCs w:val="21"/>
            <w:shd w:val="clear" w:color="auto" w:fill="FFFFFF"/>
          </w:rPr>
          <w:t>http://e.lanbook.com/</w:t>
        </w:r>
      </w:hyperlink>
      <w:r w:rsidRPr="00C43A2D">
        <w:rPr>
          <w:sz w:val="24"/>
          <w:szCs w:val="21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89262C" w:rsidRPr="00C43A2D" w:rsidRDefault="0089262C" w:rsidP="0089262C">
      <w:pPr>
        <w:pStyle w:val="ReportMain"/>
        <w:keepNext/>
        <w:suppressAutoHyphens/>
        <w:ind w:firstLine="709"/>
        <w:outlineLvl w:val="1"/>
        <w:rPr>
          <w:bCs/>
        </w:rPr>
      </w:pPr>
      <w:r w:rsidRPr="00C43A2D">
        <w:rPr>
          <w:bCs/>
        </w:rPr>
        <w:t>5.</w:t>
      </w:r>
      <w:r>
        <w:rPr>
          <w:bCs/>
        </w:rPr>
        <w:t>3</w:t>
      </w:r>
      <w:r w:rsidRPr="00C43A2D">
        <w:rPr>
          <w:bCs/>
        </w:rPr>
        <w:t>.</w:t>
      </w:r>
      <w:r>
        <w:rPr>
          <w:bCs/>
        </w:rPr>
        <w:t>3</w:t>
      </w:r>
      <w:r w:rsidRPr="00C43A2D">
        <w:rPr>
          <w:bCs/>
        </w:rPr>
        <w:t xml:space="preserve"> Дополнительные Интернет-ресурсы</w:t>
      </w:r>
    </w:p>
    <w:p w:rsidR="0089262C" w:rsidRPr="00C43A2D" w:rsidRDefault="0089262C" w:rsidP="0089262C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C43A2D">
        <w:rPr>
          <w:rFonts w:eastAsia="Calibri"/>
          <w:sz w:val="24"/>
          <w:szCs w:val="24"/>
        </w:rPr>
        <w:t xml:space="preserve">1. </w:t>
      </w:r>
      <w:hyperlink r:id="rId26" w:history="1">
        <w:r w:rsidRPr="00C43A2D">
          <w:rPr>
            <w:rFonts w:eastAsia="Calibri"/>
            <w:color w:val="0563C1"/>
            <w:sz w:val="24"/>
            <w:szCs w:val="24"/>
            <w:u w:val="single"/>
          </w:rPr>
          <w:t>http://www.humanities.edu.ru</w:t>
        </w:r>
      </w:hyperlink>
      <w:r w:rsidRPr="00C43A2D">
        <w:rPr>
          <w:rFonts w:eastAsia="Calibri"/>
          <w:sz w:val="24"/>
          <w:szCs w:val="24"/>
        </w:rPr>
        <w:t>. - Портал «Социально-гуманитарное и политологическое образование».</w:t>
      </w:r>
    </w:p>
    <w:p w:rsidR="0089262C" w:rsidRPr="00C43A2D" w:rsidRDefault="0089262C" w:rsidP="0089262C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C43A2D">
        <w:rPr>
          <w:rFonts w:eastAsia="Calibri"/>
          <w:sz w:val="24"/>
          <w:szCs w:val="24"/>
        </w:rPr>
        <w:t xml:space="preserve">2. </w:t>
      </w:r>
      <w:hyperlink r:id="rId27" w:history="1">
        <w:r w:rsidRPr="00C43A2D">
          <w:rPr>
            <w:rFonts w:eastAsia="Calibri"/>
            <w:color w:val="0563C1"/>
            <w:sz w:val="24"/>
            <w:szCs w:val="24"/>
            <w:u w:val="single"/>
          </w:rPr>
          <w:t>http://www.edu.ru/</w:t>
        </w:r>
      </w:hyperlink>
      <w:r w:rsidRPr="00C43A2D">
        <w:rPr>
          <w:rFonts w:eastAsia="Calibri"/>
          <w:sz w:val="24"/>
          <w:szCs w:val="24"/>
        </w:rPr>
        <w:t xml:space="preserve"> -  Федеральный портал «Российское образование».</w:t>
      </w:r>
    </w:p>
    <w:p w:rsidR="0089262C" w:rsidRPr="00C43A2D" w:rsidRDefault="0089262C" w:rsidP="0089262C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C43A2D">
        <w:rPr>
          <w:rFonts w:eastAsia="Calibri"/>
          <w:sz w:val="24"/>
          <w:szCs w:val="24"/>
        </w:rPr>
        <w:t xml:space="preserve">3. </w:t>
      </w:r>
      <w:hyperlink r:id="rId28" w:history="1">
        <w:r w:rsidRPr="00C43A2D">
          <w:rPr>
            <w:rFonts w:eastAsia="Calibri"/>
            <w:color w:val="0563C1"/>
            <w:sz w:val="24"/>
            <w:szCs w:val="24"/>
            <w:u w:val="single"/>
          </w:rPr>
          <w:t>http://www.gumfak.ru/</w:t>
        </w:r>
      </w:hyperlink>
      <w:r w:rsidRPr="00C43A2D">
        <w:rPr>
          <w:rFonts w:eastAsia="Calibri"/>
          <w:sz w:val="24"/>
          <w:szCs w:val="24"/>
        </w:rPr>
        <w:t>. Электронная гуманитарная библиотека.</w:t>
      </w:r>
    </w:p>
    <w:p w:rsidR="0089262C" w:rsidRPr="00C43A2D" w:rsidRDefault="0089262C" w:rsidP="0089262C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43A2D">
        <w:rPr>
          <w:rFonts w:eastAsia="Times New Roman"/>
          <w:sz w:val="24"/>
          <w:szCs w:val="24"/>
          <w:lang w:eastAsia="ru-RU"/>
        </w:rPr>
        <w:t xml:space="preserve">4. </w:t>
      </w:r>
      <w:hyperlink r:id="rId29" w:history="1">
        <w:r w:rsidRPr="00C43A2D">
          <w:rPr>
            <w:rFonts w:eastAsia="Times New Roman"/>
            <w:color w:val="0563C1"/>
            <w:sz w:val="24"/>
            <w:szCs w:val="24"/>
            <w:u w:val="single"/>
            <w:lang w:eastAsia="ru-RU"/>
          </w:rPr>
          <w:t>http://www.garant.ru</w:t>
        </w:r>
      </w:hyperlink>
      <w:r w:rsidRPr="00C43A2D">
        <w:rPr>
          <w:rFonts w:eastAsia="Times New Roman"/>
          <w:sz w:val="24"/>
          <w:szCs w:val="24"/>
          <w:lang w:eastAsia="ru-RU"/>
        </w:rPr>
        <w:t xml:space="preserve"> – «Гарант. Законодательство с комментариями ежедневно и достоверно»</w:t>
      </w:r>
    </w:p>
    <w:p w:rsidR="0089262C" w:rsidRPr="009D07EC" w:rsidRDefault="0089262C" w:rsidP="0089262C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43A2D">
        <w:rPr>
          <w:rFonts w:eastAsia="Times New Roman"/>
          <w:sz w:val="24"/>
          <w:szCs w:val="24"/>
          <w:lang w:eastAsia="ru-RU"/>
        </w:rPr>
        <w:t xml:space="preserve">5. </w:t>
      </w:r>
      <w:hyperlink r:id="rId30" w:history="1">
        <w:r w:rsidRPr="00C43A2D">
          <w:rPr>
            <w:rFonts w:eastAsia="Times New Roman"/>
            <w:color w:val="0563C1"/>
            <w:sz w:val="24"/>
            <w:szCs w:val="24"/>
            <w:u w:val="single"/>
            <w:lang w:eastAsia="ru-RU"/>
          </w:rPr>
          <w:t>http://www.</w:t>
        </w:r>
        <w:r w:rsidRPr="00C43A2D">
          <w:rPr>
            <w:rFonts w:eastAsia="Times New Roman"/>
            <w:color w:val="0563C1"/>
            <w:sz w:val="24"/>
            <w:szCs w:val="24"/>
            <w:u w:val="single"/>
            <w:lang w:val="en-US" w:eastAsia="ru-RU"/>
          </w:rPr>
          <w:t>consultan</w:t>
        </w:r>
        <w:r w:rsidRPr="00C43A2D">
          <w:rPr>
            <w:rFonts w:eastAsia="Times New Roman"/>
            <w:color w:val="0563C1"/>
            <w:sz w:val="24"/>
            <w:szCs w:val="24"/>
            <w:u w:val="single"/>
            <w:lang w:eastAsia="ru-RU"/>
          </w:rPr>
          <w:t>t.ru</w:t>
        </w:r>
      </w:hyperlink>
      <w:r w:rsidRPr="00C43A2D">
        <w:rPr>
          <w:rFonts w:eastAsia="Times New Roman"/>
          <w:sz w:val="24"/>
          <w:szCs w:val="24"/>
          <w:lang w:eastAsia="ru-RU"/>
        </w:rPr>
        <w:t xml:space="preserve"> – Консультант Плюс: Высшая школа</w:t>
      </w:r>
    </w:p>
    <w:p w:rsidR="001F502C" w:rsidRDefault="001F502C" w:rsidP="001F502C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:rsidR="001F502C" w:rsidRDefault="001F502C" w:rsidP="001F502C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bookmarkStart w:id="7" w:name="_GoBack"/>
      <w:bookmarkEnd w:id="7"/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1F502C" w:rsidRPr="00D143E3" w:rsidRDefault="001F502C" w:rsidP="001F502C">
      <w:pPr>
        <w:pStyle w:val="ReportMain"/>
        <w:keepNext/>
        <w:suppressAutoHyphens/>
        <w:ind w:firstLine="709"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1F502C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C" w:rsidRPr="00D143E3" w:rsidRDefault="001F502C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C" w:rsidRPr="00D143E3" w:rsidRDefault="001F502C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C" w:rsidRPr="00D143E3" w:rsidRDefault="001F502C" w:rsidP="0037147D">
            <w:pPr>
              <w:jc w:val="center"/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1F502C" w:rsidTr="0037147D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C" w:rsidRPr="00D143E3" w:rsidRDefault="001F502C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2C" w:rsidRPr="00D143E3" w:rsidRDefault="001F502C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2C" w:rsidRPr="00D143E3" w:rsidRDefault="001F502C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1F502C" w:rsidTr="0037147D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C" w:rsidRPr="00D143E3" w:rsidRDefault="001F502C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2C" w:rsidRPr="00D143E3" w:rsidRDefault="001F502C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2C" w:rsidRPr="00D143E3" w:rsidRDefault="001F502C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1" w:history="1"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1F502C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C" w:rsidRPr="00D143E3" w:rsidRDefault="001F502C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1F502C" w:rsidRPr="00D143E3" w:rsidRDefault="001F502C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1F502C" w:rsidRPr="00D143E3" w:rsidRDefault="001F502C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C" w:rsidRPr="00D143E3" w:rsidRDefault="001F502C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C" w:rsidRPr="00D143E3" w:rsidRDefault="001F502C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 w:rsidRPr="00D143E3"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 w:rsidRPr="00D143E3"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1F502C" w:rsidTr="0037147D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C" w:rsidRPr="00D143E3" w:rsidRDefault="001F502C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1F502C" w:rsidRPr="00D143E3" w:rsidRDefault="001F502C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C" w:rsidRPr="00D143E3" w:rsidRDefault="001F502C" w:rsidP="003714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143E3"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1F502C" w:rsidRPr="00D143E3" w:rsidRDefault="001F502C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C" w:rsidRPr="00D143E3" w:rsidRDefault="001F502C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2" w:history="1"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1F502C" w:rsidTr="0037147D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2C" w:rsidRPr="00D143E3" w:rsidRDefault="001F502C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C" w:rsidRPr="00D143E3" w:rsidRDefault="001F502C" w:rsidP="0037147D">
            <w:pPr>
              <w:rPr>
                <w:rFonts w:eastAsia="Calibri"/>
                <w:sz w:val="24"/>
                <w:szCs w:val="24"/>
              </w:rPr>
            </w:pPr>
            <w:r w:rsidRPr="00D143E3"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C" w:rsidRPr="00D143E3" w:rsidRDefault="001F502C" w:rsidP="0037147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143E3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3" w:history="1">
              <w:r w:rsidRPr="00D143E3"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89262C" w:rsidRDefault="0089262C" w:rsidP="0089262C">
      <w:pPr>
        <w:pStyle w:val="ReportMain"/>
        <w:suppressAutoHyphens/>
        <w:ind w:firstLine="709"/>
        <w:jc w:val="both"/>
        <w:rPr>
          <w:b/>
        </w:rPr>
      </w:pPr>
    </w:p>
    <w:p w:rsidR="0089262C" w:rsidRDefault="0089262C" w:rsidP="0089262C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6 Материально-техническое обеспечение дисциплины</w:t>
      </w:r>
    </w:p>
    <w:p w:rsidR="0089262C" w:rsidRDefault="0089262C" w:rsidP="0089262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</w:t>
      </w:r>
    </w:p>
    <w:p w:rsidR="0089262C" w:rsidRDefault="0089262C" w:rsidP="0089262C">
      <w:pPr>
        <w:pStyle w:val="ReportMain"/>
        <w:suppressAutoHyphens/>
        <w:ind w:firstLine="709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:rsidR="0089262C" w:rsidRDefault="0089262C" w:rsidP="0089262C">
      <w:pPr>
        <w:pStyle w:val="ReportMain"/>
        <w:suppressAutoHyphens/>
        <w:ind w:firstLine="709"/>
        <w:jc w:val="both"/>
      </w:pPr>
      <w: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:rsidR="0089262C" w:rsidRDefault="0089262C" w:rsidP="0089262C">
      <w:pPr>
        <w:pStyle w:val="ReportMain"/>
        <w:suppressAutoHyphens/>
        <w:ind w:firstLine="709"/>
        <w:jc w:val="both"/>
      </w:pPr>
    </w:p>
    <w:tbl>
      <w:tblPr>
        <w:tblStyle w:val="afff8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89262C" w:rsidTr="0082197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Default="0089262C" w:rsidP="0082197B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Default="0089262C" w:rsidP="0082197B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Материальное-техническое обеспечение</w:t>
            </w:r>
          </w:p>
        </w:tc>
      </w:tr>
      <w:tr w:rsidR="0089262C" w:rsidTr="0082197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7260D3" w:rsidRDefault="0089262C" w:rsidP="0082197B">
            <w:pPr>
              <w:pStyle w:val="ReportMain"/>
              <w:suppressAutoHyphens/>
              <w:rPr>
                <w:color w:val="000000" w:themeColor="text1"/>
              </w:rPr>
            </w:pPr>
            <w:r w:rsidRPr="007260D3">
              <w:rPr>
                <w:color w:val="000000" w:themeColor="text1"/>
              </w:rPr>
              <w:t xml:space="preserve">Учебные аудитории </w:t>
            </w:r>
          </w:p>
          <w:p w:rsidR="0089262C" w:rsidRPr="007260D3" w:rsidRDefault="0089262C" w:rsidP="0082197B">
            <w:pPr>
              <w:pStyle w:val="ReportMain"/>
              <w:suppressAutoHyphens/>
              <w:rPr>
                <w:color w:val="FF0000"/>
              </w:rPr>
            </w:pPr>
            <w:r w:rsidRPr="007260D3">
              <w:rPr>
                <w:color w:val="000000" w:themeColor="text1"/>
              </w:rPr>
              <w:t xml:space="preserve">- для проведения занятий лекционного типа, семинарского типа, </w:t>
            </w:r>
          </w:p>
          <w:p w:rsidR="0089262C" w:rsidRPr="007260D3" w:rsidRDefault="0089262C" w:rsidP="0082197B">
            <w:pPr>
              <w:pStyle w:val="ReportMain"/>
              <w:suppressAutoHyphens/>
              <w:rPr>
                <w:color w:val="000000" w:themeColor="text1"/>
              </w:rPr>
            </w:pPr>
            <w:r w:rsidRPr="007260D3">
              <w:rPr>
                <w:color w:val="000000" w:themeColor="text1"/>
              </w:rPr>
              <w:t>- для групповых и индивидуальных консультаций;</w:t>
            </w:r>
          </w:p>
          <w:p w:rsidR="0089262C" w:rsidRPr="007260D3" w:rsidRDefault="0089262C" w:rsidP="0082197B">
            <w:pPr>
              <w:pStyle w:val="ReportMain"/>
              <w:suppressAutoHyphens/>
              <w:rPr>
                <w:color w:val="000000" w:themeColor="text1"/>
              </w:rPr>
            </w:pPr>
            <w:r w:rsidRPr="007260D3">
              <w:rPr>
                <w:color w:val="000000" w:themeColor="text1"/>
              </w:rPr>
              <w:t>- для текущего контроля и промежуточной аттестации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7260D3" w:rsidRDefault="0089262C" w:rsidP="0082197B">
            <w:pPr>
              <w:pStyle w:val="ReportMain"/>
              <w:suppressAutoHyphens/>
              <w:jc w:val="center"/>
              <w:rPr>
                <w:color w:val="000000" w:themeColor="text1"/>
                <w:lang w:val="x-none"/>
              </w:rPr>
            </w:pPr>
            <w:r w:rsidRPr="007260D3">
              <w:rPr>
                <w:color w:val="000000" w:themeColor="text1"/>
              </w:rPr>
              <w:t>Учебная мебель, классная доска, мультимедийное оборудование (проектор, экран, ноутбук)</w:t>
            </w:r>
          </w:p>
        </w:tc>
      </w:tr>
      <w:tr w:rsidR="0089262C" w:rsidTr="0082197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7260D3" w:rsidRDefault="0089262C" w:rsidP="0082197B">
            <w:pPr>
              <w:pStyle w:val="ReportMain"/>
              <w:suppressAutoHyphens/>
              <w:rPr>
                <w:color w:val="000000" w:themeColor="text1"/>
              </w:rPr>
            </w:pPr>
            <w:r w:rsidRPr="007260D3">
              <w:rPr>
                <w:color w:val="000000" w:themeColor="text1"/>
              </w:rPr>
              <w:t>Помещение для самостоятельной работы обучающихся, для курсового проектирования (выполнения курсовых работ) 1-318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7260D3" w:rsidRDefault="0089262C" w:rsidP="0082197B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 w:rsidRPr="007260D3">
              <w:rPr>
                <w:color w:val="000000" w:themeColor="text1"/>
              </w:rPr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</w:t>
            </w:r>
            <w:r w:rsidRPr="007260D3">
              <w:rPr>
                <w:color w:val="000000" w:themeColor="text1"/>
              </w:rPr>
              <w:lastRenderedPageBreak/>
              <w:t>технологического института (филиала) ОГУ, программное обеспечение</w:t>
            </w:r>
          </w:p>
        </w:tc>
      </w:tr>
    </w:tbl>
    <w:p w:rsidR="0089262C" w:rsidRDefault="0089262C" w:rsidP="0089262C">
      <w:pPr>
        <w:pStyle w:val="ReportMain"/>
        <w:suppressAutoHyphens/>
        <w:ind w:firstLine="709"/>
        <w:jc w:val="both"/>
        <w:rPr>
          <w:rFonts w:eastAsia="Calibri"/>
          <w:color w:val="FF0000"/>
          <w:szCs w:val="20"/>
        </w:rPr>
      </w:pPr>
    </w:p>
    <w:p w:rsidR="0089262C" w:rsidRDefault="0089262C" w:rsidP="0089262C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:rsidR="0089262C" w:rsidRDefault="0089262C" w:rsidP="0089262C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презентации к курсу лекций.</w:t>
      </w:r>
    </w:p>
    <w:p w:rsidR="0089262C" w:rsidRPr="00DF6D1F" w:rsidRDefault="0089262C" w:rsidP="0089262C">
      <w:pPr>
        <w:pStyle w:val="ReportMain"/>
        <w:keepNext/>
        <w:suppressAutoHyphens/>
        <w:spacing w:before="360" w:after="360"/>
        <w:ind w:firstLine="709"/>
        <w:jc w:val="both"/>
        <w:outlineLvl w:val="0"/>
      </w:pPr>
    </w:p>
    <w:p w:rsidR="009E719B" w:rsidRPr="009E719B" w:rsidRDefault="009E719B" w:rsidP="0089262C">
      <w:pPr>
        <w:pStyle w:val="ReportMain"/>
        <w:keepNext/>
        <w:suppressAutoHyphens/>
        <w:ind w:firstLine="709"/>
        <w:jc w:val="both"/>
      </w:pPr>
    </w:p>
    <w:sectPr w:rsidR="009E719B" w:rsidRPr="009E719B" w:rsidSect="009E719B">
      <w:footerReference w:type="default" r:id="rId34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C96" w:rsidRDefault="00527C96" w:rsidP="009E719B">
      <w:pPr>
        <w:spacing w:after="0" w:line="240" w:lineRule="auto"/>
      </w:pPr>
      <w:r>
        <w:separator/>
      </w:r>
    </w:p>
  </w:endnote>
  <w:endnote w:type="continuationSeparator" w:id="0">
    <w:p w:rsidR="00527C96" w:rsidRDefault="00527C96" w:rsidP="009E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PT Sans">
    <w:altName w:val="Times New Roman"/>
    <w:charset w:val="00"/>
    <w:family w:val="auto"/>
    <w:pitch w:val="default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19B" w:rsidRDefault="009E719B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19B" w:rsidRPr="009E719B" w:rsidRDefault="009E719B" w:rsidP="009E719B">
    <w:pPr>
      <w:pStyle w:val="ReportMain"/>
      <w:jc w:val="right"/>
      <w:rPr>
        <w:sz w:val="20"/>
      </w:rPr>
    </w:pPr>
    <w:r>
      <w:rPr>
        <w:sz w:val="20"/>
      </w:rPr>
      <w:t>2120996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19B" w:rsidRDefault="009E719B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19B" w:rsidRPr="009E719B" w:rsidRDefault="009E719B" w:rsidP="009E719B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F502C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C96" w:rsidRDefault="00527C96" w:rsidP="009E719B">
      <w:pPr>
        <w:spacing w:after="0" w:line="240" w:lineRule="auto"/>
      </w:pPr>
      <w:r>
        <w:separator/>
      </w:r>
    </w:p>
  </w:footnote>
  <w:footnote w:type="continuationSeparator" w:id="0">
    <w:p w:rsidR="00527C96" w:rsidRDefault="00527C96" w:rsidP="009E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19B" w:rsidRDefault="009E719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19B" w:rsidRDefault="009E719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19B" w:rsidRDefault="009E71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9A509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6E7FB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B6CE2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78354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C21B8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022DE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8DAF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3864E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8659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624E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7397E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3C9F51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A0C0DDA"/>
    <w:multiLevelType w:val="multilevel"/>
    <w:tmpl w:val="22CC77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C18156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9B"/>
    <w:rsid w:val="001F502C"/>
    <w:rsid w:val="00403E91"/>
    <w:rsid w:val="00527C96"/>
    <w:rsid w:val="0089262C"/>
    <w:rsid w:val="009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3DDC6-5C19-4796-952D-A97876A1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9E719B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E719B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E719B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E719B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E719B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E719B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E719B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E719B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E719B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9E719B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9E719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9E719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9E719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E719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E719B"/>
    <w:pPr>
      <w:numPr>
        <w:numId w:val="2"/>
      </w:numPr>
    </w:pPr>
  </w:style>
  <w:style w:type="character" w:customStyle="1" w:styleId="SmartLink">
    <w:name w:val="Smart Link"/>
    <w:basedOn w:val="a3"/>
    <w:uiPriority w:val="99"/>
    <w:semiHidden/>
    <w:unhideWhenUsed/>
    <w:rsid w:val="009E719B"/>
    <w:rPr>
      <w:rFonts w:ascii="Times New Roman" w:hAnsi="Times New Roman" w:cs="Times New Roman"/>
      <w:color w:val="0563C1" w:themeColor="hyperlink"/>
      <w:u w:val="single"/>
      <w:shd w:val="clear" w:color="auto" w:fill="E1DFDD"/>
    </w:rPr>
  </w:style>
  <w:style w:type="paragraph" w:styleId="a6">
    <w:name w:val="List Paragraph"/>
    <w:basedOn w:val="a2"/>
    <w:uiPriority w:val="34"/>
    <w:qFormat/>
    <w:rsid w:val="009E719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E719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E719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E719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E719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E719B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E719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E719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E719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E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E719B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E719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E719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E719B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9E719B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E719B"/>
  </w:style>
  <w:style w:type="character" w:customStyle="1" w:styleId="af0">
    <w:name w:val="Дата Знак"/>
    <w:basedOn w:val="a3"/>
    <w:link w:val="af"/>
    <w:uiPriority w:val="99"/>
    <w:semiHidden/>
    <w:rsid w:val="009E719B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9E719B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Название Знак"/>
    <w:basedOn w:val="a3"/>
    <w:link w:val="af1"/>
    <w:uiPriority w:val="10"/>
    <w:rsid w:val="009E719B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9E719B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9E719B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9E719B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9E719B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9E719B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9E719B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E719B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9E719B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9E719B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9E719B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9E719B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9E719B"/>
    <w:pPr>
      <w:numPr>
        <w:numId w:val="0"/>
      </w:num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9E719B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9E719B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9E719B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9E719B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9E719B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9E719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E719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E719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E719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E719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E719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E719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E719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E719B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9E719B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9E719B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9E719B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9E719B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9E719B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9E719B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9E719B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9E719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E719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E719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E719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E719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E719B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9E719B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E71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a3"/>
    <w:uiPriority w:val="99"/>
    <w:semiHidden/>
    <w:unhideWhenUsed/>
    <w:rsid w:val="009E719B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9E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E719B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E719B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E719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E719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E719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E719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E719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qFormat/>
    <w:rsid w:val="009E719B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E719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E719B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9E719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E719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E71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9E719B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E719B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9E719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E719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E719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E719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E719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E719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E719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E719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E719B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E719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E719B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E719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E719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E719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E719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E719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E719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E719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E719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E719B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E719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E719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9E719B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9E719B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E719B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E719B"/>
  </w:style>
  <w:style w:type="character" w:customStyle="1" w:styleId="afff0">
    <w:name w:val="Приветствие Знак"/>
    <w:basedOn w:val="a3"/>
    <w:link w:val="afff"/>
    <w:uiPriority w:val="99"/>
    <w:semiHidden/>
    <w:rsid w:val="009E719B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E719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E719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E719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E719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E719B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E719B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9E719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E719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E719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E719B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E719B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9E71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9E719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9E719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9E719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9E71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9E719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9E71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9E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9E719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E719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E719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E719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E719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E719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E719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E719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9E719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Intense Reference"/>
    <w:basedOn w:val="a3"/>
    <w:uiPriority w:val="32"/>
    <w:qFormat/>
    <w:rsid w:val="009E719B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9E719B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9E719B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9E719B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SmartHyperlink">
    <w:name w:val="Smart Hyperlink"/>
    <w:basedOn w:val="a3"/>
    <w:uiPriority w:val="99"/>
    <w:semiHidden/>
    <w:unhideWhenUsed/>
    <w:rsid w:val="009E719B"/>
    <w:rPr>
      <w:rFonts w:ascii="Times New Roman" w:hAnsi="Times New Roman" w:cs="Times New Roman"/>
      <w:u w:val="dotted"/>
    </w:rPr>
  </w:style>
  <w:style w:type="table" w:styleId="afffe">
    <w:name w:val="Table Contemporary"/>
    <w:basedOn w:val="a4"/>
    <w:uiPriority w:val="99"/>
    <w:semiHidden/>
    <w:unhideWhenUsed/>
    <w:rsid w:val="009E719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9E719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E719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E719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E719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E719B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9E719B"/>
  </w:style>
  <w:style w:type="table" w:styleId="-13">
    <w:name w:val="List Table 1 Light"/>
    <w:basedOn w:val="a4"/>
    <w:uiPriority w:val="46"/>
    <w:rsid w:val="009E71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E71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9E71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E71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9E71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9E71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9E71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9E7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E7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E7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9E7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9E7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9E7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9E7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E719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9E719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9E719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9E71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9E719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5B9BD5" w:themeColor="accent5"/>
        <w:bottom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9E71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E719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E719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E719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E71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E719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E71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9E719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E719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E719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E719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E719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E719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E719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9E719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E719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E719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E719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E719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E719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E719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9E719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E719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E719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E719B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9E719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E719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E719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E719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E719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9E719B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9E719B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9E719B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9E71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9E71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9E71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9E719B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9E7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E719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9E719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9E719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9E71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9E719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9E71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E719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E719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E719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E71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E719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E71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9E719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9E719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9E719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9E719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9E719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9E719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9E719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E719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9E719B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9E719B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9E719B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9E719B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9E719B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9E719B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9E71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9E719B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9E719B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9E719B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9E719B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9E719B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9E719B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9E719B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9E7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semiHidden/>
    <w:unhideWhenUsed/>
    <w:rsid w:val="009E7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9E7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9E7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9E7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9E7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9E7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9E7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9E719B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c"/>
    <w:uiPriority w:val="99"/>
    <w:semiHidden/>
    <w:unhideWhenUsed/>
    <w:rsid w:val="009E719B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9E719B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9E719B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9E719B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9E719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E719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E719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E719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E719B"/>
    <w:pPr>
      <w:spacing w:after="0" w:line="240" w:lineRule="auto"/>
      <w:ind w:left="1980" w:hanging="220"/>
    </w:pPr>
  </w:style>
  <w:style w:type="character" w:customStyle="1" w:styleId="Mention">
    <w:name w:val="Mention"/>
    <w:basedOn w:val="a3"/>
    <w:uiPriority w:val="99"/>
    <w:semiHidden/>
    <w:unhideWhenUsed/>
    <w:rsid w:val="009E719B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Hashtag">
    <w:name w:val="Hashtag"/>
    <w:basedOn w:val="a3"/>
    <w:uiPriority w:val="99"/>
    <w:semiHidden/>
    <w:unhideWhenUsed/>
    <w:rsid w:val="009E719B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9E719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9E719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9E719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9E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9E719B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9E719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9E719B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9E719B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9E71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9E719B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9E719B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9E719B"/>
    <w:rPr>
      <w:rFonts w:ascii="Times New Roman" w:hAnsi="Times New Roman" w:cs="Times New Roman"/>
    </w:rPr>
  </w:style>
  <w:style w:type="table" w:customStyle="1" w:styleId="120">
    <w:name w:val="Сетка таблицы12"/>
    <w:basedOn w:val="a4"/>
    <w:uiPriority w:val="39"/>
    <w:rsid w:val="001F502C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iblioclub.ru/index.php?page=book_view_red&amp;book_id=119461" TargetMode="External"/><Relationship Id="rId18" Type="http://schemas.openxmlformats.org/officeDocument/2006/relationships/hyperlink" Target="https://biblioclub.ru/index.php?page=journal_red&amp;jid=613506" TargetMode="External"/><Relationship Id="rId26" Type="http://schemas.openxmlformats.org/officeDocument/2006/relationships/hyperlink" Target="http://www.humanities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library.ru/" TargetMode="External"/><Relationship Id="rId34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library.og-ti.ru/global/metod/metod2018_05_08.pdf" TargetMode="External"/><Relationship Id="rId25" Type="http://schemas.openxmlformats.org/officeDocument/2006/relationships/hyperlink" Target="http://e.lanbook.com/" TargetMode="External"/><Relationship Id="rId33" Type="http://schemas.openxmlformats.org/officeDocument/2006/relationships/hyperlink" Target="https://yandex.ru/legal/browser_agreeme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_red&amp;id=446910&amp;sr=1" TargetMode="External"/><Relationship Id="rId20" Type="http://schemas.openxmlformats.org/officeDocument/2006/relationships/hyperlink" Target="http://niv.ru/" TargetMode="External"/><Relationship Id="rId29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biblioclub.ru/" TargetMode="External"/><Relationship Id="rId32" Type="http://schemas.openxmlformats.org/officeDocument/2006/relationships/hyperlink" Target="https://www.chromium.org/Ho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_red&amp;id=116647&amp;sr=1" TargetMode="External"/><Relationship Id="rId23" Type="http://schemas.openxmlformats.org/officeDocument/2006/relationships/hyperlink" Target="http://pravo.gov.ru/" TargetMode="External"/><Relationship Id="rId28" Type="http://schemas.openxmlformats.org/officeDocument/2006/relationships/hyperlink" Target="http://www.gumfak.ru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biblioclub.ru/index.php?page=journal_red&amp;jid=613708" TargetMode="External"/><Relationship Id="rId31" Type="http://schemas.openxmlformats.org/officeDocument/2006/relationships/hyperlink" Target="https://libreoffice.org/download/licens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iblioclub.ru/index.php?page=book_view_red&amp;book_id=83215" TargetMode="External"/><Relationship Id="rId22" Type="http://schemas.openxmlformats.org/officeDocument/2006/relationships/hyperlink" Target="http://www.infoliolib.info/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://www.consultant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2788</Words>
  <Characters>15893</Characters>
  <Application>Microsoft Office Word</Application>
  <DocSecurity>0</DocSecurity>
  <Lines>132</Lines>
  <Paragraphs>37</Paragraphs>
  <ScaleCrop>false</ScaleCrop>
  <Company/>
  <LinksUpToDate>false</LinksUpToDate>
  <CharactersWithSpaces>18644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Инишова Елена Анатольевна</dc:creator>
  <cp:keywords/>
  <dc:description>СЛУЖЕБНАЯ ИНФОРМАЦИЯ!!!НЕ МЕНЯТЬ!!!|Дата создания макета: 07.08.2023 16:02:30|Версия программы "Учебные планы": 1.0.11.234|ID_UP_DISC:2120996;ID_SPEC_LOC:4446;YEAR_POTOK:2023;ID_SUBJ:372;SHIFR:Б1.Д.Б.3;ZE_PLANNED:3;IS_RASPRED_PRACT:0;TYPE_GROUP_PRACT:;ID_TYPE_PLACE_PRACT:;ID_TYPE_DOP_PRACT:;ID_TYPE_FORM_PRACT:;UPDZES:Sem-3,ZE-3;UPZ:Sem-3,ID_TZ-1,HOUR-2;UPZ:Sem-3,ID_TZ-2,HOUR-2;UPZ:Sem-3,ID_TZ-4,HOUR-100;UPC:Sem-3,ID_TC-2,Recert-0;UPDK:ID_KAF-6442,Sem-;DEPENDENT:Shifr-Б1.Д.В.7,ID_SUBJ-7603;COMPET:Shifr-ОПК&lt;tire&gt;1,NAME-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этики;COMPET:Shifr-УК&lt;tire&gt;10,NAME-Способен формировать нетерпимое отношение к проявлениям экстремизма&lt;zpt&gt; терроризма&lt;zpt&gt; коррупционному поведению и противодействовать им в профессиональной деятельности;COMPET:Shifr-УК&lt;tire&gt;2,NAME-Способен определять круг задач в рамках поставленной цели и выбирать оптимальные способы их решения&lt;zpt&gt; исходя из действующих правовых норм&lt;zpt&gt; имеющихся ресурсов и ограничений</dc:description>
  <cp:lastModifiedBy>Михалева Юлия Александровна</cp:lastModifiedBy>
  <cp:revision>5</cp:revision>
  <dcterms:created xsi:type="dcterms:W3CDTF">2023-08-07T11:02:00Z</dcterms:created>
  <dcterms:modified xsi:type="dcterms:W3CDTF">2023-09-14T08:39:00Z</dcterms:modified>
</cp:coreProperties>
</file>