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2E" w:rsidRPr="002063B4" w:rsidRDefault="00782B2E" w:rsidP="00782B2E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782B2E" w:rsidRPr="002063B4" w:rsidRDefault="00782B2E" w:rsidP="00782B2E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82B2E" w:rsidRPr="002063B4" w:rsidRDefault="00782B2E" w:rsidP="00782B2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782B2E" w:rsidRPr="002063B4" w:rsidRDefault="00782B2E" w:rsidP="00782B2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782B2E" w:rsidRPr="002063B4" w:rsidRDefault="00782B2E" w:rsidP="00782B2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782B2E" w:rsidRPr="002063B4" w:rsidRDefault="00782B2E" w:rsidP="00782B2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782B2E" w:rsidRPr="002063B4" w:rsidRDefault="00782B2E" w:rsidP="00782B2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782B2E" w:rsidRPr="002063B4" w:rsidRDefault="00782B2E" w:rsidP="00782B2E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782B2E" w:rsidRDefault="00782B2E" w:rsidP="00782B2E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jc w:val="left"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7D6AA0" w:rsidRDefault="007D6AA0" w:rsidP="007D6AA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D6AA0" w:rsidRDefault="007D6AA0" w:rsidP="007D6AA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«Б1.Д.В.Э.3.1 Инклюзивное дошкольное образование»</w:t>
      </w: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D6AA0" w:rsidRDefault="007D6AA0" w:rsidP="007D6AA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D6AA0" w:rsidRDefault="007D6AA0" w:rsidP="007D6AA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D6AA0" w:rsidRDefault="007D6AA0" w:rsidP="007D6AA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7D6AA0" w:rsidRDefault="007D6AA0" w:rsidP="007D6AA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D6AA0" w:rsidRDefault="007D6AA0" w:rsidP="007D6AA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7D6AA0" w:rsidRDefault="007D6AA0" w:rsidP="007D6AA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D6AA0" w:rsidRDefault="007D6AA0" w:rsidP="007D6AA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D6AA0" w:rsidRDefault="007D6AA0" w:rsidP="007D6AA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D6AA0" w:rsidRDefault="007D6AA0" w:rsidP="007D6AA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D6AA0" w:rsidP="007D6AA0">
      <w:pPr>
        <w:pStyle w:val="ReportHead"/>
        <w:suppressAutoHyphens/>
        <w:rPr>
          <w:sz w:val="24"/>
        </w:rPr>
      </w:pPr>
    </w:p>
    <w:p w:rsidR="007D6AA0" w:rsidRDefault="00782B2E" w:rsidP="007D6AA0">
      <w:pPr>
        <w:pStyle w:val="ReportHead"/>
        <w:suppressAutoHyphens/>
        <w:rPr>
          <w:sz w:val="24"/>
        </w:rPr>
        <w:sectPr w:rsidR="007D6AA0" w:rsidSect="007D6A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7D6AA0">
        <w:rPr>
          <w:sz w:val="24"/>
        </w:rPr>
        <w:t>2023</w:t>
      </w:r>
    </w:p>
    <w:p w:rsidR="00782B2E" w:rsidRDefault="00782B2E" w:rsidP="00782B2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>
        <w:rPr>
          <w:i/>
          <w:sz w:val="24"/>
        </w:rPr>
        <w:t>Б1.Д.В.Э.3.1 Инклюзивное дошкольное образование</w:t>
      </w:r>
      <w:r>
        <w:rPr>
          <w:sz w:val="24"/>
        </w:rPr>
        <w:t>» рассмотрена и утверждена на заседании кафедры</w:t>
      </w:r>
    </w:p>
    <w:p w:rsidR="00782B2E" w:rsidRDefault="00782B2E" w:rsidP="00782B2E">
      <w:pPr>
        <w:pStyle w:val="ReportHead"/>
        <w:suppressAutoHyphens/>
        <w:ind w:firstLine="850"/>
        <w:jc w:val="both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782B2E" w:rsidRDefault="00782B2E" w:rsidP="00782B2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782B2E" w:rsidRPr="00FD232F" w:rsidRDefault="00782B2E" w:rsidP="00782B2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782B2E" w:rsidRPr="00FD232F" w:rsidRDefault="00782B2E" w:rsidP="00782B2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D232F">
        <w:rPr>
          <w:i/>
          <w:sz w:val="24"/>
          <w:vertAlign w:val="superscript"/>
        </w:rPr>
        <w:t xml:space="preserve">         наименование кафедры                                                     подпись</w:t>
      </w:r>
      <w:r>
        <w:rPr>
          <w:i/>
          <w:sz w:val="24"/>
          <w:vertAlign w:val="superscript"/>
        </w:rPr>
        <w:t xml:space="preserve">              </w:t>
      </w:r>
      <w:r w:rsidRPr="00FD232F">
        <w:rPr>
          <w:i/>
          <w:sz w:val="24"/>
          <w:vertAlign w:val="superscript"/>
        </w:rPr>
        <w:t xml:space="preserve">                  расшифровка подписи</w:t>
      </w:r>
    </w:p>
    <w:p w:rsidR="00782B2E" w:rsidRDefault="00782B2E" w:rsidP="00782B2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расшифровка подписи</w:t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782B2E" w:rsidRDefault="00782B2E" w:rsidP="00782B2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82B2E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3_Copy_1"/>
            <w:bookmarkEnd w:id="0"/>
          </w:p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782B2E" w:rsidRDefault="00782B2E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782B2E" w:rsidRDefault="00782B2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82B2E" w:rsidRDefault="00782B2E" w:rsidP="00782B2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782B2E" w:rsidTr="00D8272E">
        <w:tc>
          <w:tcPr>
            <w:tcW w:w="6464" w:type="dxa"/>
            <w:shd w:val="clear" w:color="auto" w:fill="auto"/>
          </w:tcPr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782B2E" w:rsidTr="00D8272E">
        <w:tc>
          <w:tcPr>
            <w:tcW w:w="6464" w:type="dxa"/>
            <w:shd w:val="clear" w:color="auto" w:fill="auto"/>
          </w:tcPr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82B2E" w:rsidRDefault="00782B2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7D6AA0" w:rsidRDefault="007D6AA0" w:rsidP="007D6AA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7D6AA0" w:rsidRDefault="007D6AA0">
      <w:pPr>
        <w:rPr>
          <w:sz w:val="24"/>
        </w:rPr>
      </w:pPr>
      <w:r>
        <w:rPr>
          <w:sz w:val="24"/>
        </w:rPr>
        <w:br w:type="page"/>
      </w:r>
    </w:p>
    <w:p w:rsidR="007D6AA0" w:rsidRDefault="007D6AA0" w:rsidP="007D6AA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031CED" w:rsidRPr="003850A6" w:rsidRDefault="00031CED" w:rsidP="00031CED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3850A6">
        <w:rPr>
          <w:b/>
          <w:sz w:val="24"/>
          <w:szCs w:val="24"/>
        </w:rPr>
        <w:t xml:space="preserve">Цель (цели) </w:t>
      </w:r>
      <w:r w:rsidRPr="003850A6">
        <w:rPr>
          <w:sz w:val="24"/>
          <w:szCs w:val="24"/>
        </w:rPr>
        <w:t>освоения дисциплины: формирование профессиональной компетентности будущих воспитателей в области реализации инклюзивного образования в соответствии с требованиями ФГОС ДО</w:t>
      </w:r>
      <w:r w:rsidRPr="003850A6">
        <w:rPr>
          <w:color w:val="000000"/>
          <w:sz w:val="24"/>
          <w:szCs w:val="24"/>
        </w:rPr>
        <w:t>.</w:t>
      </w:r>
    </w:p>
    <w:p w:rsidR="00031CED" w:rsidRPr="003850A6" w:rsidRDefault="00031CED" w:rsidP="00031CED">
      <w:pPr>
        <w:pStyle w:val="aff8"/>
        <w:spacing w:after="0"/>
        <w:ind w:firstLine="709"/>
        <w:jc w:val="both"/>
        <w:rPr>
          <w:b/>
          <w:bCs/>
          <w:color w:val="000000"/>
        </w:rPr>
      </w:pPr>
      <w:r w:rsidRPr="003850A6">
        <w:rPr>
          <w:b/>
          <w:bCs/>
          <w:color w:val="000000"/>
        </w:rPr>
        <w:t xml:space="preserve">Задачи: </w:t>
      </w:r>
    </w:p>
    <w:p w:rsidR="00031CED" w:rsidRPr="003850A6" w:rsidRDefault="00031CED" w:rsidP="00031CED">
      <w:pPr>
        <w:pStyle w:val="aff8"/>
        <w:spacing w:after="0"/>
        <w:ind w:firstLine="709"/>
        <w:jc w:val="both"/>
      </w:pPr>
      <w:r w:rsidRPr="003850A6">
        <w:t>- сформировать компоненты профессиональной компетентности воспитателей ДОО, необходимые для реализации инклюзивного образования и образовательной программы для детей с ограниченными возможностями здоровья (ОВЗ) в соответствии с ФГОС дошкольного образования;</w:t>
      </w:r>
    </w:p>
    <w:p w:rsidR="00031CED" w:rsidRPr="003850A6" w:rsidRDefault="00031CED" w:rsidP="00031CED">
      <w:pPr>
        <w:pStyle w:val="aff8"/>
        <w:spacing w:after="0"/>
        <w:ind w:firstLine="709"/>
        <w:jc w:val="both"/>
      </w:pPr>
      <w:r w:rsidRPr="003850A6">
        <w:t>- систематизировать и обобщить знания по проблеме организации инклюзивного образования в ДОУ;</w:t>
      </w:r>
    </w:p>
    <w:p w:rsidR="00031CED" w:rsidRPr="003850A6" w:rsidRDefault="00031CED" w:rsidP="00031CED">
      <w:pPr>
        <w:pStyle w:val="aff8"/>
        <w:spacing w:after="0"/>
        <w:ind w:firstLine="709"/>
        <w:jc w:val="both"/>
      </w:pPr>
      <w:r w:rsidRPr="003850A6">
        <w:t>- развивать психолого-педагогическую рефлексию и обеспечить осмысление воспитателями своих ролей и функций в развитии детей с ОВЗ.</w:t>
      </w:r>
    </w:p>
    <w:p w:rsidR="007D6AA0" w:rsidRDefault="007D6AA0" w:rsidP="007D6AA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D6AA0" w:rsidRDefault="007D6AA0" w:rsidP="007D6AA0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:rsidR="007D6AA0" w:rsidRDefault="007D6AA0" w:rsidP="007D6AA0">
      <w:pPr>
        <w:pStyle w:val="ReportMain"/>
        <w:suppressAutoHyphens/>
        <w:ind w:firstLine="709"/>
        <w:jc w:val="both"/>
      </w:pPr>
    </w:p>
    <w:p w:rsidR="007D6AA0" w:rsidRDefault="007D6AA0" w:rsidP="007D6AA0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Б1.Д.Б.17 Психолого-педагогическое сопровождение обучающихся с ограниченными возможностями здоровья, Б1.Д.Б.21 Специальная психология и коррекционная педагогика, Б1.Д.Б.26 Моделирование образовательных программ</w:t>
      </w:r>
    </w:p>
    <w:p w:rsidR="007D6AA0" w:rsidRDefault="007D6AA0" w:rsidP="007D6AA0">
      <w:pPr>
        <w:pStyle w:val="ReportMain"/>
        <w:suppressAutoHyphens/>
        <w:ind w:firstLine="709"/>
        <w:jc w:val="both"/>
      </w:pPr>
    </w:p>
    <w:p w:rsidR="007D6AA0" w:rsidRDefault="007D6AA0" w:rsidP="007D6AA0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7D6AA0" w:rsidRDefault="007D6AA0" w:rsidP="007D6AA0">
      <w:pPr>
        <w:pStyle w:val="ReportMain"/>
        <w:suppressAutoHyphens/>
        <w:ind w:firstLine="709"/>
        <w:jc w:val="both"/>
      </w:pPr>
    </w:p>
    <w:p w:rsidR="007D6AA0" w:rsidRDefault="007D6AA0" w:rsidP="007D6AA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7D6AA0" w:rsidRDefault="007D6AA0" w:rsidP="007D6AA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D6AA0" w:rsidRDefault="007D6AA0" w:rsidP="007D6AA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628"/>
        <w:gridCol w:w="3742"/>
      </w:tblGrid>
      <w:tr w:rsidR="007D6AA0" w:rsidRPr="007D6AA0" w:rsidTr="00031CE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7D6AA0" w:rsidRPr="007D6AA0" w:rsidRDefault="007D6AA0" w:rsidP="007D6AA0">
            <w:pPr>
              <w:pStyle w:val="ReportMain"/>
              <w:suppressAutoHyphens/>
              <w:jc w:val="center"/>
            </w:pPr>
            <w:r w:rsidRPr="007D6AA0">
              <w:t>Код и наименование формируемых компетенций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D6AA0" w:rsidRPr="007D6AA0" w:rsidRDefault="007D6AA0" w:rsidP="007D6AA0">
            <w:pPr>
              <w:pStyle w:val="ReportMain"/>
              <w:suppressAutoHyphens/>
              <w:jc w:val="center"/>
            </w:pPr>
            <w:r w:rsidRPr="007D6AA0">
              <w:t>Код и наименование индикатора достижения компетенции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7D6AA0" w:rsidRPr="007D6AA0" w:rsidRDefault="007D6AA0" w:rsidP="007D6AA0">
            <w:pPr>
              <w:pStyle w:val="ReportMain"/>
              <w:suppressAutoHyphens/>
              <w:jc w:val="center"/>
            </w:pPr>
            <w:r w:rsidRPr="007D6AA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31CED" w:rsidRPr="007D6AA0" w:rsidTr="00031CED">
        <w:tc>
          <w:tcPr>
            <w:tcW w:w="3175" w:type="dxa"/>
            <w:shd w:val="clear" w:color="auto" w:fill="auto"/>
          </w:tcPr>
          <w:p w:rsidR="00031CED" w:rsidRPr="007D6AA0" w:rsidRDefault="00031CED" w:rsidP="007D6AA0">
            <w:pPr>
              <w:pStyle w:val="ReportMain"/>
              <w:suppressAutoHyphens/>
            </w:pPr>
            <w:r w:rsidRPr="007D6AA0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3628" w:type="dxa"/>
            <w:shd w:val="clear" w:color="auto" w:fill="auto"/>
          </w:tcPr>
          <w:p w:rsidR="00031CED" w:rsidRPr="007D6AA0" w:rsidRDefault="00031CED" w:rsidP="007D6AA0">
            <w:pPr>
              <w:pStyle w:val="ReportMain"/>
              <w:suppressAutoHyphens/>
            </w:pPr>
            <w:r w:rsidRPr="007D6AA0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7D6AA0">
              <w:t xml:space="preserve"> специфику дошкольного образования, тенденции его развития</w:t>
            </w:r>
            <w:r>
              <w:t>;</w:t>
            </w:r>
            <w:r w:rsidRPr="007D6AA0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7D6AA0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7D6AA0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7D6AA0">
              <w:t xml:space="preserve"> сущность, задачи, содержание и педагогические </w:t>
            </w:r>
            <w:r w:rsidRPr="007D6AA0">
              <w:lastRenderedPageBreak/>
              <w:t>условия реализации образовательных областей (социально-коммуникативного, познавательного, речевого, художественно-эстетического и физического развития детей дошкольного возраста)</w:t>
            </w:r>
          </w:p>
        </w:tc>
        <w:tc>
          <w:tcPr>
            <w:tcW w:w="3742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31CED" w:rsidRPr="003850A6" w:rsidRDefault="00031CED" w:rsidP="00133615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- нормативно-правовые документы, регламентирующие образовательную деятельность дошкольных образовательных учреждений, реализующих инклюзивную практику; </w:t>
            </w:r>
          </w:p>
          <w:p w:rsidR="00031CED" w:rsidRPr="003850A6" w:rsidRDefault="00031CED" w:rsidP="00133615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- назначение, установки, принципы и основные понятия инклюзивного образования; </w:t>
            </w:r>
          </w:p>
          <w:p w:rsidR="00031CED" w:rsidRPr="003850A6" w:rsidRDefault="00031CED" w:rsidP="00133615">
            <w:pPr>
              <w:pStyle w:val="ReportMain"/>
              <w:suppressAutoHyphens/>
              <w:jc w:val="both"/>
              <w:rPr>
                <w:szCs w:val="24"/>
              </w:rPr>
            </w:pPr>
            <w:r w:rsidRPr="003850A6">
              <w:rPr>
                <w:szCs w:val="24"/>
              </w:rPr>
              <w:t>- основные условия реализации психолого-педагогической работы с детьми с ОВЗ в соответствии с требованиями стандарта.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850A6">
              <w:rPr>
                <w:b/>
                <w:szCs w:val="24"/>
                <w:u w:val="single"/>
              </w:rPr>
              <w:t>Уметь:</w:t>
            </w:r>
          </w:p>
          <w:p w:rsidR="00031CED" w:rsidRPr="003850A6" w:rsidRDefault="00031CED" w:rsidP="00133615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- организовывать педагогический процесс в ДОО, реализующих практику инклюзивного образования.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850A6">
              <w:rPr>
                <w:b/>
                <w:szCs w:val="24"/>
                <w:u w:val="single"/>
              </w:rPr>
              <w:t>Владеть:</w:t>
            </w:r>
          </w:p>
          <w:p w:rsidR="00031CED" w:rsidRPr="003850A6" w:rsidRDefault="00031CED" w:rsidP="00133615">
            <w:pPr>
              <w:pStyle w:val="1f2"/>
              <w:shd w:val="clear" w:color="auto" w:fill="auto"/>
              <w:tabs>
                <w:tab w:val="left" w:pos="1134"/>
              </w:tabs>
              <w:spacing w:line="240" w:lineRule="auto"/>
              <w:ind w:right="10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850A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профессиональными компетенци</w:t>
            </w:r>
            <w:r w:rsidRPr="003850A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ями, включающими в себя способность</w:t>
            </w:r>
            <w:r w:rsidRPr="003850A6">
              <w:rPr>
                <w:rFonts w:ascii="Times New Roman" w:hAnsi="Times New Roman" w:cs="Times New Roman"/>
                <w:i/>
                <w:spacing w:val="0"/>
                <w:sz w:val="24"/>
                <w:szCs w:val="24"/>
              </w:rPr>
              <w:t xml:space="preserve"> </w:t>
            </w:r>
            <w:r w:rsidRPr="003850A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руководствоваться в профессиональной деятельности законодательными и иными нормативно-правовыми документами для решения соответствующих профессиональных задач;</w:t>
            </w:r>
          </w:p>
          <w:p w:rsidR="00031CED" w:rsidRPr="003850A6" w:rsidRDefault="00031CED" w:rsidP="00133615">
            <w:pPr>
              <w:pStyle w:val="1f2"/>
              <w:shd w:val="clear" w:color="auto" w:fill="auto"/>
              <w:tabs>
                <w:tab w:val="left" w:pos="1134"/>
              </w:tabs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A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способами отбора </w:t>
            </w:r>
            <w:r w:rsidRPr="003850A6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 форм, методов и средств взаимодействия с воспитанниками с ОВЗ</w:t>
            </w:r>
          </w:p>
        </w:tc>
      </w:tr>
      <w:tr w:rsidR="00031CED" w:rsidRPr="007D6AA0" w:rsidTr="00031CED">
        <w:tc>
          <w:tcPr>
            <w:tcW w:w="3175" w:type="dxa"/>
            <w:shd w:val="clear" w:color="auto" w:fill="auto"/>
          </w:tcPr>
          <w:p w:rsidR="00031CED" w:rsidRPr="007D6AA0" w:rsidRDefault="00031CED" w:rsidP="007D6AA0">
            <w:pPr>
              <w:pStyle w:val="ReportMain"/>
              <w:suppressAutoHyphens/>
            </w:pPr>
            <w:r w:rsidRPr="007D6AA0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3628" w:type="dxa"/>
            <w:shd w:val="clear" w:color="auto" w:fill="auto"/>
          </w:tcPr>
          <w:p w:rsidR="00031CED" w:rsidRPr="007D6AA0" w:rsidRDefault="00031CED" w:rsidP="007D6AA0">
            <w:pPr>
              <w:pStyle w:val="ReportMain"/>
              <w:suppressAutoHyphens/>
            </w:pPr>
            <w:r w:rsidRPr="007D6AA0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7D6AA0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7D6AA0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7D6AA0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7D6AA0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</w:tc>
        <w:tc>
          <w:tcPr>
            <w:tcW w:w="3742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b/>
                <w:szCs w:val="24"/>
                <w:u w:val="single"/>
              </w:rPr>
              <w:t>Знать:</w:t>
            </w:r>
          </w:p>
          <w:p w:rsidR="00031CED" w:rsidRPr="003850A6" w:rsidRDefault="00031CED" w:rsidP="00133615">
            <w:pPr>
              <w:pStyle w:val="ReportMain"/>
              <w:suppressAutoHyphens/>
              <w:jc w:val="both"/>
              <w:rPr>
                <w:szCs w:val="24"/>
              </w:rPr>
            </w:pPr>
            <w:r w:rsidRPr="003850A6">
              <w:rPr>
                <w:szCs w:val="24"/>
              </w:rPr>
              <w:t>-своеобразие и особенности становления различных видов деятельности детей с ОВЗ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b/>
                <w:szCs w:val="24"/>
                <w:u w:val="single"/>
              </w:rPr>
              <w:t>Уметь:</w:t>
            </w:r>
          </w:p>
          <w:p w:rsidR="00031CED" w:rsidRPr="003850A6" w:rsidRDefault="00031CED" w:rsidP="00133615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- моделировать элементы развивающей предметно-пространственной адаптированной среды, соответствующие потребностям детей с ОВЗ в различных видах деятельности;</w:t>
            </w:r>
          </w:p>
          <w:p w:rsidR="00031CED" w:rsidRPr="003850A6" w:rsidRDefault="00031CED" w:rsidP="00133615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- организовывать ежедневную жизнь и деятельность детей в зависимости от их возрастных и индивидуальных особенностей и социального заказа родителей, предусматривая реализацию принципов инклюзивного образования, в том числе для поддержки детской инициативы и самостоятельности в разных видах деятельности;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b/>
                <w:szCs w:val="24"/>
                <w:u w:val="single"/>
              </w:rPr>
              <w:t>Владеть: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 xml:space="preserve"> - современными методами организации инклюзивного образования детей дошкольного возраста.</w:t>
            </w:r>
          </w:p>
        </w:tc>
      </w:tr>
    </w:tbl>
    <w:p w:rsidR="007D6AA0" w:rsidRDefault="007D6AA0" w:rsidP="007D6AA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D6AA0" w:rsidRDefault="007D6AA0" w:rsidP="007D6AA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7D6AA0" w:rsidRDefault="007D6AA0" w:rsidP="007D6AA0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031CED" w:rsidRPr="003850A6" w:rsidTr="0013361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 xml:space="preserve"> Трудоемкость,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академических часов</w:t>
            </w:r>
          </w:p>
        </w:tc>
      </w:tr>
      <w:tr w:rsidR="00031CED" w:rsidRPr="003850A6" w:rsidTr="0013361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3850A6">
              <w:rPr>
                <w:szCs w:val="24"/>
              </w:rPr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всего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108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35,25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16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18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lastRenderedPageBreak/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</w:tr>
      <w:tr w:rsidR="00031CED" w:rsidRPr="003850A6" w:rsidTr="0013361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0,25</w:t>
            </w:r>
          </w:p>
        </w:tc>
      </w:tr>
      <w:tr w:rsidR="00031CED" w:rsidRPr="003850A6" w:rsidTr="0013361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72,75</w:t>
            </w:r>
          </w:p>
        </w:tc>
      </w:tr>
      <w:tr w:rsidR="00031CED" w:rsidRPr="003850A6" w:rsidTr="0013361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- написание реферата (Р);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 xml:space="preserve"> - самостоятельное изучение разделов (таблица 4.4);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031CED" w:rsidRPr="003850A6" w:rsidRDefault="00031CED" w:rsidP="00133615">
            <w:pPr>
              <w:pStyle w:val="ReportMain"/>
              <w:suppressAutoHyphens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16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24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20,75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16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24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850A6">
              <w:rPr>
                <w:i/>
                <w:szCs w:val="24"/>
              </w:rPr>
              <w:t>20,75</w:t>
            </w:r>
          </w:p>
        </w:tc>
      </w:tr>
      <w:tr w:rsidR="00031CED" w:rsidRPr="003850A6" w:rsidTr="00133615">
        <w:tc>
          <w:tcPr>
            <w:tcW w:w="759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3850A6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D6AA0" w:rsidRDefault="007D6AA0" w:rsidP="007D6AA0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p w:rsidR="007D6AA0" w:rsidRDefault="007D6AA0" w:rsidP="007D6AA0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031CED" w:rsidRPr="003850A6" w:rsidTr="00133615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Количество часов</w:t>
            </w:r>
          </w:p>
        </w:tc>
      </w:tr>
      <w:tr w:rsidR="00031CED" w:rsidRPr="003850A6" w:rsidTr="0013361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аудиторная</w:t>
            </w:r>
          </w:p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внеауд. работа</w:t>
            </w:r>
          </w:p>
        </w:tc>
      </w:tr>
      <w:tr w:rsidR="00031CED" w:rsidRPr="003850A6" w:rsidTr="0013361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031CED" w:rsidRPr="003850A6" w:rsidTr="00133615"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 xml:space="preserve">Нормативно-правовое обеспечение инклюзивного дошкольного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26</w:t>
            </w:r>
          </w:p>
        </w:tc>
      </w:tr>
      <w:tr w:rsidR="00031CED" w:rsidRPr="003850A6" w:rsidTr="00133615"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Психолого-педагогические особенности детей с ОВЗ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26</w:t>
            </w:r>
          </w:p>
        </w:tc>
      </w:tr>
      <w:tr w:rsidR="00031CED" w:rsidRPr="003850A6" w:rsidTr="00133615"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 xml:space="preserve">Своеобразие, структура и содержание инклюзивного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22</w:t>
            </w:r>
          </w:p>
        </w:tc>
      </w:tr>
      <w:tr w:rsidR="00031CED" w:rsidRPr="003850A6" w:rsidTr="00133615"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74</w:t>
            </w:r>
          </w:p>
        </w:tc>
      </w:tr>
      <w:tr w:rsidR="00031CED" w:rsidRPr="003850A6" w:rsidTr="00133615"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74</w:t>
            </w:r>
          </w:p>
        </w:tc>
      </w:tr>
    </w:tbl>
    <w:p w:rsidR="007D6AA0" w:rsidRDefault="007D6AA0" w:rsidP="007D6AA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850A6">
        <w:rPr>
          <w:b/>
          <w:szCs w:val="24"/>
        </w:rPr>
        <w:t>1.Нормативно-правовое обеспечение инклюзивного образования на уровне дошкольного образования</w:t>
      </w:r>
      <w:r w:rsidRPr="003850A6">
        <w:rPr>
          <w:szCs w:val="24"/>
        </w:rPr>
        <w:t xml:space="preserve"> 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850A6">
        <w:rPr>
          <w:szCs w:val="24"/>
        </w:rPr>
        <w:t>Актуальные проблемы инклюзивного образования в России. Нормативные документы, определяющие организацию инклюзивного образования детей дошкольного возраста. Федеральный государственный образовательный стандарт дошкольного образования в обеспечении индивидуализации обучения и воспитания детей с ОВЗ.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850A6">
        <w:rPr>
          <w:b/>
          <w:szCs w:val="24"/>
        </w:rPr>
        <w:t>2 Психолого-педагогические особенности детей с ОВЗ.</w:t>
      </w:r>
      <w:r w:rsidRPr="003850A6">
        <w:rPr>
          <w:szCs w:val="24"/>
        </w:rPr>
        <w:t xml:space="preserve"> 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3850A6">
        <w:rPr>
          <w:szCs w:val="24"/>
        </w:rPr>
        <w:t>Психическое развитие детей при дизонтогениях по типу ретардации, дефицитарности, асинхронии с преобладанием расстройств эмоционально-волевой сферы и поведения. Психолого-педагогическое сопровождение детей с ОВЗ в ДОО</w:t>
      </w:r>
      <w:r w:rsidRPr="003850A6">
        <w:rPr>
          <w:b/>
          <w:szCs w:val="24"/>
        </w:rPr>
        <w:t xml:space="preserve"> 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850A6">
        <w:rPr>
          <w:b/>
          <w:szCs w:val="24"/>
        </w:rPr>
        <w:t>3.</w:t>
      </w:r>
      <w:r w:rsidRPr="003850A6">
        <w:rPr>
          <w:szCs w:val="24"/>
        </w:rPr>
        <w:t xml:space="preserve"> </w:t>
      </w:r>
      <w:r w:rsidRPr="003850A6">
        <w:rPr>
          <w:b/>
          <w:szCs w:val="24"/>
        </w:rPr>
        <w:t>Своеобразие, структура и содержание инклюзивного образования.</w:t>
      </w:r>
      <w:r w:rsidRPr="003850A6">
        <w:rPr>
          <w:szCs w:val="24"/>
        </w:rPr>
        <w:t xml:space="preserve"> </w:t>
      </w:r>
    </w:p>
    <w:p w:rsidR="00031CED" w:rsidRPr="003850A6" w:rsidRDefault="00031CED" w:rsidP="00031CED">
      <w:pPr>
        <w:spacing w:after="0" w:line="240" w:lineRule="auto"/>
        <w:ind w:firstLine="709"/>
        <w:jc w:val="both"/>
        <w:rPr>
          <w:sz w:val="24"/>
          <w:szCs w:val="24"/>
        </w:rPr>
      </w:pPr>
      <w:r w:rsidRPr="003850A6">
        <w:rPr>
          <w:color w:val="000000"/>
          <w:spacing w:val="-4"/>
          <w:sz w:val="24"/>
          <w:szCs w:val="24"/>
        </w:rPr>
        <w:t>Педагогический процесс как целенаправленное, содержательно насыщенное и организационно оформленное взаимодействие педагогов и воспитанников.</w:t>
      </w:r>
      <w:r w:rsidRPr="003850A6">
        <w:rPr>
          <w:color w:val="000000"/>
          <w:sz w:val="24"/>
          <w:szCs w:val="24"/>
        </w:rPr>
        <w:t xml:space="preserve"> Структура и отличительные особенности компонентов инклюзивного образовательного процесса в ДОУ (целевой, содержательный, процессуальный и результативный компоненты). </w:t>
      </w:r>
      <w:r w:rsidRPr="003850A6">
        <w:rPr>
          <w:sz w:val="24"/>
          <w:szCs w:val="24"/>
        </w:rPr>
        <w:t xml:space="preserve">Программно-методическое обеспечение инклюзивного образовательного процесса. Структура и содержание </w:t>
      </w:r>
      <w:r w:rsidRPr="003850A6">
        <w:rPr>
          <w:bCs/>
          <w:sz w:val="24"/>
          <w:szCs w:val="24"/>
        </w:rPr>
        <w:t>адаптированной образовательной программы для детей с ОВЗ</w:t>
      </w:r>
      <w:r w:rsidRPr="003850A6">
        <w:rPr>
          <w:color w:val="000000"/>
          <w:sz w:val="24"/>
          <w:szCs w:val="24"/>
        </w:rPr>
        <w:t xml:space="preserve"> Этапы протекания педагогического процесса: подготовительный, основной, заключительный. </w:t>
      </w:r>
      <w:r w:rsidRPr="00031CED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Принципы инклюзивного образования</w:t>
      </w:r>
      <w:r w:rsidRPr="003850A6">
        <w:rPr>
          <w:rStyle w:val="FontStyle14"/>
          <w:sz w:val="24"/>
          <w:szCs w:val="24"/>
        </w:rPr>
        <w:t xml:space="preserve">. </w:t>
      </w:r>
      <w:r w:rsidRPr="003850A6">
        <w:rPr>
          <w:sz w:val="24"/>
          <w:szCs w:val="24"/>
        </w:rPr>
        <w:t>Педагогические технологии воспитания и обучения детей дошкольного возраста с ОВЗ. Организация адаптированной развивающей предметно – пространственной среды в разных возрастных группах.</w:t>
      </w:r>
    </w:p>
    <w:p w:rsidR="00031CED" w:rsidRDefault="00031CED" w:rsidP="00031CE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31CED" w:rsidRPr="003850A6" w:rsidRDefault="00031CED" w:rsidP="00031CE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850A6">
        <w:rPr>
          <w:b/>
          <w:sz w:val="24"/>
          <w:szCs w:val="24"/>
        </w:rPr>
        <w:t>4.3 Практические занятия (семинары)</w:t>
      </w:r>
    </w:p>
    <w:p w:rsidR="00031CED" w:rsidRPr="003850A6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031CED" w:rsidRPr="003850A6" w:rsidTr="00133615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Кол-во часов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Актуальные проблемы инклюзивного образования в России 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Нормативные документы, определяющие организацию инклюзивного образования детей дошкольного возраста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в обеспечении индивидуализации обучения и воспитания детей с ОВЗ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3-4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Психическое развитие детей при дизонтогениях по типу ретардации, дефицитарности, асинхронии с преобладанием расстройств эмоционально-волевой сферы и поведения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4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Психолого-педагогическое сопровождение детей с ОВЗ в ДОО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Структура и отличительные особенности компонентов инклюзивного образовательного процесса в ДОУ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Структура и содержание </w:t>
            </w:r>
            <w:r w:rsidRPr="003850A6">
              <w:rPr>
                <w:bCs/>
                <w:sz w:val="24"/>
                <w:szCs w:val="24"/>
              </w:rPr>
              <w:t>адаптированной образовательной программы для детей с ОВЗ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Педагогические технологии воспитания и обучения детей дошкольного возраста с ОВЗ.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Организация адаптированной развивающей предметно – пространственной среды в разных возрастных группах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1191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18</w:t>
            </w:r>
          </w:p>
        </w:tc>
      </w:tr>
    </w:tbl>
    <w:p w:rsidR="00031CED" w:rsidRPr="003850A6" w:rsidRDefault="00031CED" w:rsidP="00031CED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031CED" w:rsidRPr="003850A6" w:rsidRDefault="00031CED" w:rsidP="00031CED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3850A6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031CED" w:rsidRPr="003850A6" w:rsidRDefault="00031CED" w:rsidP="00031CED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031CED" w:rsidRPr="003850A6" w:rsidTr="00133615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Наименование разделов и тем для</w:t>
            </w:r>
          </w:p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Кол-во часов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Актуальные проблемы инклюзивного образования в России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Нормативные документы, определяющие организацию инклюзивного образования детей дошкольного возраста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 в обеспечении индивидуализации обучения и воспитания детей с ОВЗ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Психическое развитие детей при дизонтогениях по типу ретардации, дефицитарности, асинхронии с преобладанием расстройств эмоционально-волевой сферы и поведения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Психолого-педагогическое сопровождение детей с ОВЗ в ДОО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 xml:space="preserve">Структура и содержание </w:t>
            </w:r>
            <w:r w:rsidRPr="003850A6">
              <w:rPr>
                <w:bCs/>
                <w:sz w:val="24"/>
                <w:szCs w:val="24"/>
              </w:rPr>
              <w:t>адаптированной образовательной программы для детей с ОВЗ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Педагогические технологии воспитания и обучения детей дошкольного возраста с ОВЗ.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850A6">
              <w:rPr>
                <w:sz w:val="24"/>
                <w:szCs w:val="24"/>
              </w:rPr>
              <w:t>Организация адаптированной развивающей предметно – пространственной среды в разных возрастных группах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850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1CED" w:rsidRPr="003850A6" w:rsidTr="0013361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rPr>
                <w:szCs w:val="24"/>
              </w:rPr>
            </w:pPr>
            <w:r w:rsidRPr="003850A6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CED" w:rsidRPr="003850A6" w:rsidRDefault="00031CED" w:rsidP="00133615">
            <w:pPr>
              <w:pStyle w:val="ReportMain"/>
              <w:suppressAutoHyphens/>
              <w:jc w:val="center"/>
              <w:rPr>
                <w:szCs w:val="24"/>
              </w:rPr>
            </w:pPr>
            <w:r w:rsidRPr="003850A6">
              <w:rPr>
                <w:szCs w:val="24"/>
              </w:rPr>
              <w:t>16</w:t>
            </w:r>
          </w:p>
        </w:tc>
      </w:tr>
    </w:tbl>
    <w:p w:rsidR="00031CED" w:rsidRPr="00E42C52" w:rsidRDefault="00031CED" w:rsidP="00031CE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E42C52">
        <w:rPr>
          <w:b/>
          <w:szCs w:val="24"/>
        </w:rPr>
        <w:t>5 Учебно-методическое обеспечение дисциплины</w:t>
      </w:r>
    </w:p>
    <w:p w:rsidR="00031CED" w:rsidRPr="00E42C52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E42C52">
        <w:rPr>
          <w:b/>
          <w:szCs w:val="24"/>
        </w:rPr>
        <w:t>5.1 Основная литература</w:t>
      </w:r>
    </w:p>
    <w:p w:rsidR="00031CED" w:rsidRPr="00031CED" w:rsidRDefault="00031CED" w:rsidP="00031CED">
      <w:pPr>
        <w:pStyle w:val="affff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E3380">
        <w:rPr>
          <w:sz w:val="24"/>
          <w:szCs w:val="24"/>
          <w:shd w:val="clear" w:color="auto" w:fill="FFFFFF"/>
        </w:rPr>
        <w:t xml:space="preserve">Педагогика инклюзивного образования : учебное пособие / А. Н. Жолудова, О. В. Полякова, Е. Н. Соколина, О. </w:t>
      </w:r>
      <w:r w:rsidRPr="00B91368">
        <w:rPr>
          <w:sz w:val="24"/>
          <w:szCs w:val="24"/>
          <w:shd w:val="clear" w:color="auto" w:fill="FFFFFF"/>
        </w:rPr>
        <w:t xml:space="preserve">А. Федосова. — Рязань : РязГМУ, 2019. — 171 с. — Текст : электронный // Лань : электронно-библиотечная система. — URL: </w:t>
      </w:r>
      <w:hyperlink r:id="rId13" w:history="1">
        <w:r w:rsidRPr="00CD4BDB">
          <w:rPr>
            <w:rStyle w:val="ae"/>
            <w:sz w:val="24"/>
            <w:szCs w:val="24"/>
            <w:shd w:val="clear" w:color="auto" w:fill="FFFFFF"/>
          </w:rPr>
          <w:t>https://e.lanbook.com/book/207617</w:t>
        </w:r>
      </w:hyperlink>
    </w:p>
    <w:p w:rsidR="00031CED" w:rsidRPr="004C48E3" w:rsidRDefault="00031CED" w:rsidP="00031CED">
      <w:pPr>
        <w:pStyle w:val="affffa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C48E3">
        <w:rPr>
          <w:sz w:val="24"/>
          <w:szCs w:val="24"/>
        </w:rPr>
        <w:lastRenderedPageBreak/>
        <w:t>Подольская, О. А. Инклюзивное образование лиц с ограниченными возможностями здоровья : учебное пособие : [16+] / О. А. Подольская. – Москва ; Берлин : Директ-Медиа, 2017. – 57 с. : ил. – Режим доступа: по подписке. – URL: </w:t>
      </w:r>
      <w:hyperlink r:id="rId14" w:history="1">
        <w:r w:rsidRPr="004C48E3">
          <w:rPr>
            <w:rStyle w:val="ae"/>
            <w:color w:val="auto"/>
            <w:sz w:val="24"/>
            <w:szCs w:val="24"/>
          </w:rPr>
          <w:t>https://biblioclub.ru/index.php?page=book&amp;id=477607</w:t>
        </w:r>
      </w:hyperlink>
    </w:p>
    <w:p w:rsidR="00031CED" w:rsidRPr="00E42C52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031CED" w:rsidRPr="00E42C52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E42C52">
        <w:rPr>
          <w:b/>
          <w:szCs w:val="24"/>
        </w:rPr>
        <w:t>5.2 Дополнительная литература</w:t>
      </w:r>
      <w:r>
        <w:rPr>
          <w:b/>
          <w:szCs w:val="24"/>
        </w:rPr>
        <w:t xml:space="preserve"> </w:t>
      </w:r>
    </w:p>
    <w:p w:rsidR="00031CED" w:rsidRPr="004C48E3" w:rsidRDefault="00031CED" w:rsidP="00031CED">
      <w:pPr>
        <w:pStyle w:val="affff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C48E3">
        <w:rPr>
          <w:sz w:val="24"/>
          <w:szCs w:val="24"/>
        </w:rPr>
        <w:t>Основы психокоррекционной работы с обучающимися с ОВЗ : учебное пособие : [16+] / Л. М. Крыжановская, О. Л. Гончарова, К. С. Кручинова, А. А. Махова. – Москва : Владос, 2018. – 377 с. : табл. – (Инклюзивное образование). – Режим доступа: по подписке. – URL: </w:t>
      </w:r>
      <w:hyperlink r:id="rId15" w:history="1">
        <w:r w:rsidRPr="004C48E3">
          <w:rPr>
            <w:rStyle w:val="ae"/>
            <w:color w:val="auto"/>
            <w:sz w:val="24"/>
            <w:szCs w:val="24"/>
          </w:rPr>
          <w:t>https://biblioclub.ru/index.php?page=book&amp;id=486114</w:t>
        </w:r>
      </w:hyperlink>
    </w:p>
    <w:p w:rsidR="00031CED" w:rsidRPr="004C48E3" w:rsidRDefault="00031CED" w:rsidP="00031CED">
      <w:pPr>
        <w:pStyle w:val="affffa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4C48E3">
        <w:rPr>
          <w:sz w:val="24"/>
          <w:szCs w:val="24"/>
        </w:rPr>
        <w:t>Яковлева, И. В. Современные технологии в инклюзивном образовательном пространстве : учебное пособие : [16+] / И. В. Яковлева, О. А. Подольская. – Москва : Директ-Медиа, 2022. – 92 с. – Режим доступа: по подписке. – URL: </w:t>
      </w:r>
      <w:hyperlink r:id="rId16" w:history="1">
        <w:r w:rsidRPr="004C48E3">
          <w:rPr>
            <w:rStyle w:val="ae"/>
            <w:color w:val="auto"/>
            <w:sz w:val="24"/>
            <w:szCs w:val="24"/>
          </w:rPr>
          <w:t>https://biblioclub.ru/index.php?page=book&amp;id=688177</w:t>
        </w:r>
      </w:hyperlink>
    </w:p>
    <w:p w:rsidR="00031CED" w:rsidRDefault="00031CED" w:rsidP="00031CED">
      <w:pPr>
        <w:pStyle w:val="affffa"/>
        <w:tabs>
          <w:tab w:val="left" w:pos="993"/>
        </w:tabs>
        <w:spacing w:after="0"/>
        <w:rPr>
          <w:sz w:val="24"/>
          <w:szCs w:val="24"/>
          <w:shd w:val="clear" w:color="auto" w:fill="FFFFFF"/>
        </w:rPr>
      </w:pPr>
    </w:p>
    <w:p w:rsidR="00031CED" w:rsidRPr="00E42C52" w:rsidRDefault="00031CED" w:rsidP="00031CED">
      <w:pPr>
        <w:pStyle w:val="affffa"/>
        <w:tabs>
          <w:tab w:val="left" w:pos="993"/>
        </w:tabs>
        <w:spacing w:after="0"/>
        <w:ind w:firstLine="709"/>
        <w:rPr>
          <w:b/>
          <w:szCs w:val="24"/>
        </w:rPr>
      </w:pPr>
      <w:r w:rsidRPr="00A34129">
        <w:rPr>
          <w:b/>
          <w:sz w:val="24"/>
          <w:szCs w:val="24"/>
        </w:rPr>
        <w:t>5.3 Периодические издания</w:t>
      </w:r>
    </w:p>
    <w:p w:rsidR="00031CED" w:rsidRDefault="00031CED" w:rsidP="00031CED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031CED" w:rsidRPr="008A3CFC" w:rsidRDefault="00031CED" w:rsidP="00031CED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031CED" w:rsidRPr="008A3CFC" w:rsidRDefault="00031CED" w:rsidP="00031CED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031CED" w:rsidRPr="008A3CFC" w:rsidRDefault="00031CED" w:rsidP="00031CED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031CED" w:rsidRPr="003235CF" w:rsidRDefault="00031CED" w:rsidP="00031CED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031CED" w:rsidRPr="008A3CFC" w:rsidRDefault="00031CED" w:rsidP="00031CED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031CED" w:rsidRPr="000A028F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031CED" w:rsidRPr="000A028F" w:rsidRDefault="00031CED" w:rsidP="00031CE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A028F">
        <w:rPr>
          <w:b/>
          <w:szCs w:val="24"/>
        </w:rPr>
        <w:t>5.4 Интернет-ресурсы</w:t>
      </w:r>
    </w:p>
    <w:p w:rsidR="00031CED" w:rsidRPr="000A028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31CED" w:rsidRPr="003235C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031CED" w:rsidRPr="00540C10" w:rsidRDefault="00031CED" w:rsidP="00031C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7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031CED" w:rsidRPr="00540C10" w:rsidRDefault="00031CED" w:rsidP="00031CED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8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031CED" w:rsidRPr="00540C10" w:rsidRDefault="00031CED" w:rsidP="00031C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9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031CED" w:rsidRPr="00540C10" w:rsidRDefault="00031CED" w:rsidP="00031CED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20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031CED" w:rsidRPr="003235C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031CED" w:rsidRPr="00540C10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031CED" w:rsidRPr="00540C10" w:rsidRDefault="00031CED" w:rsidP="00031CED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21" w:history="1">
        <w:r w:rsidRPr="00540C10">
          <w:rPr>
            <w:rStyle w:val="ae"/>
          </w:rPr>
          <w:t>https://preschools.ru/</w:t>
        </w:r>
      </w:hyperlink>
    </w:p>
    <w:p w:rsidR="00031CED" w:rsidRDefault="00031CED" w:rsidP="00031CED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2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031CED" w:rsidRPr="00540C10" w:rsidRDefault="00031CED" w:rsidP="00031CED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3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031CED" w:rsidRPr="003235CF" w:rsidRDefault="00031CED" w:rsidP="00031CED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031CED" w:rsidRPr="003235C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031CED" w:rsidRPr="00B43E45" w:rsidRDefault="00031CED" w:rsidP="00031CED">
      <w:pPr>
        <w:pStyle w:val="a6"/>
        <w:keepNext/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4" w:history="1">
        <w:r w:rsidRPr="00B43E4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031CED" w:rsidRPr="00B43E45" w:rsidRDefault="00031CED" w:rsidP="00031CED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5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31CED" w:rsidRPr="00B43E45" w:rsidRDefault="00031CED" w:rsidP="00031CED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6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031CED" w:rsidRPr="003235C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031CED" w:rsidRPr="003235CF" w:rsidRDefault="00031CED" w:rsidP="00031CE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031CED" w:rsidRPr="003235CF" w:rsidRDefault="006917BA" w:rsidP="00031CED">
      <w:pPr>
        <w:pStyle w:val="afe"/>
        <w:numPr>
          <w:ilvl w:val="0"/>
          <w:numId w:val="14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031CED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031CED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031CED" w:rsidRPr="003235CF" w:rsidRDefault="006917BA" w:rsidP="00031CED">
      <w:pPr>
        <w:pStyle w:val="afe"/>
        <w:numPr>
          <w:ilvl w:val="0"/>
          <w:numId w:val="14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8" w:history="1">
        <w:r w:rsidR="00031CED" w:rsidRPr="003235CF">
          <w:rPr>
            <w:rStyle w:val="ae"/>
            <w:sz w:val="24"/>
            <w:szCs w:val="24"/>
          </w:rPr>
          <w:t>http://www.detskiysad.ru/</w:t>
        </w:r>
      </w:hyperlink>
      <w:r w:rsidR="00031CED" w:rsidRPr="003235CF">
        <w:rPr>
          <w:sz w:val="24"/>
          <w:szCs w:val="24"/>
        </w:rPr>
        <w:t xml:space="preserve"> Детский сад. ру. </w:t>
      </w:r>
    </w:p>
    <w:p w:rsidR="00031CED" w:rsidRPr="003235CF" w:rsidRDefault="00031CED" w:rsidP="00031CED">
      <w:pPr>
        <w:pStyle w:val="a6"/>
        <w:numPr>
          <w:ilvl w:val="0"/>
          <w:numId w:val="14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031CED" w:rsidRDefault="006917BA" w:rsidP="00031CED">
      <w:pPr>
        <w:pStyle w:val="a6"/>
        <w:numPr>
          <w:ilvl w:val="0"/>
          <w:numId w:val="14"/>
        </w:numPr>
        <w:tabs>
          <w:tab w:val="left" w:pos="993"/>
        </w:tabs>
        <w:ind w:left="0" w:firstLine="709"/>
      </w:pPr>
      <w:hyperlink r:id="rId29" w:history="1">
        <w:r w:rsidR="00031CED" w:rsidRPr="00CB4716">
          <w:rPr>
            <w:rStyle w:val="ae"/>
          </w:rPr>
          <w:t>http://doshkolnik.ru/</w:t>
        </w:r>
      </w:hyperlink>
      <w:r w:rsidR="00031CED">
        <w:t xml:space="preserve"> Всероссийский журнал "Дошкольник.рф"</w:t>
      </w:r>
    </w:p>
    <w:p w:rsidR="00031CED" w:rsidRDefault="006917BA" w:rsidP="00031CED">
      <w:pPr>
        <w:pStyle w:val="a6"/>
        <w:numPr>
          <w:ilvl w:val="0"/>
          <w:numId w:val="14"/>
        </w:numPr>
        <w:tabs>
          <w:tab w:val="left" w:pos="993"/>
        </w:tabs>
        <w:ind w:left="0" w:firstLine="709"/>
      </w:pPr>
      <w:hyperlink r:id="rId30" w:history="1">
        <w:r w:rsidR="00031CED" w:rsidRPr="00CB4716">
          <w:rPr>
            <w:rStyle w:val="ae"/>
          </w:rPr>
          <w:t>https://e.stvospitatel.ru/</w:t>
        </w:r>
      </w:hyperlink>
      <w:r w:rsidR="00031CED">
        <w:t xml:space="preserve"> Справочник старшего воспитателя дошкольного учреждения</w:t>
      </w:r>
    </w:p>
    <w:p w:rsidR="00031CED" w:rsidRPr="003235CF" w:rsidRDefault="006917BA" w:rsidP="00031CED">
      <w:pPr>
        <w:pStyle w:val="a6"/>
        <w:numPr>
          <w:ilvl w:val="0"/>
          <w:numId w:val="14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1" w:history="1">
        <w:r w:rsidR="00031CED" w:rsidRPr="003235CF">
          <w:rPr>
            <w:rStyle w:val="ae"/>
            <w:sz w:val="24"/>
            <w:szCs w:val="24"/>
            <w:lang w:val="en-US"/>
          </w:rPr>
          <w:t>http</w:t>
        </w:r>
        <w:r w:rsidR="00031CED" w:rsidRPr="003235CF">
          <w:rPr>
            <w:rStyle w:val="ae"/>
            <w:sz w:val="24"/>
            <w:szCs w:val="24"/>
          </w:rPr>
          <w:t>://</w:t>
        </w:r>
        <w:r w:rsidR="00031CED" w:rsidRPr="003235CF">
          <w:rPr>
            <w:rStyle w:val="ae"/>
            <w:sz w:val="24"/>
            <w:szCs w:val="24"/>
            <w:lang w:val="en-US"/>
          </w:rPr>
          <w:t>www</w:t>
        </w:r>
        <w:r w:rsidR="00031CED" w:rsidRPr="003235CF">
          <w:rPr>
            <w:rStyle w:val="ae"/>
            <w:sz w:val="24"/>
            <w:szCs w:val="24"/>
          </w:rPr>
          <w:t>.</w:t>
        </w:r>
        <w:r w:rsidR="00031CED" w:rsidRPr="003235CF">
          <w:rPr>
            <w:rStyle w:val="ae"/>
            <w:sz w:val="24"/>
            <w:szCs w:val="24"/>
            <w:lang w:val="en-US"/>
          </w:rPr>
          <w:t>pedlib</w:t>
        </w:r>
        <w:r w:rsidR="00031CED" w:rsidRPr="003235CF">
          <w:rPr>
            <w:rStyle w:val="ae"/>
            <w:sz w:val="24"/>
            <w:szCs w:val="24"/>
          </w:rPr>
          <w:t>.</w:t>
        </w:r>
        <w:r w:rsidR="00031CED" w:rsidRPr="003235CF">
          <w:rPr>
            <w:rStyle w:val="ae"/>
            <w:sz w:val="24"/>
            <w:szCs w:val="24"/>
            <w:lang w:val="en-US"/>
          </w:rPr>
          <w:t>ru</w:t>
        </w:r>
      </w:hyperlink>
      <w:r w:rsidR="00031CED" w:rsidRPr="003235CF">
        <w:rPr>
          <w:sz w:val="24"/>
          <w:szCs w:val="24"/>
        </w:rPr>
        <w:t xml:space="preserve"> – Педагогическая библиотека</w:t>
      </w:r>
    </w:p>
    <w:p w:rsidR="00031CED" w:rsidRDefault="006917BA" w:rsidP="00031CED">
      <w:pPr>
        <w:pStyle w:val="a6"/>
        <w:numPr>
          <w:ilvl w:val="0"/>
          <w:numId w:val="14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2" w:history="1">
        <w:r w:rsidR="00031CED" w:rsidRPr="00540C10">
          <w:rPr>
            <w:rStyle w:val="ae"/>
            <w:sz w:val="24"/>
            <w:szCs w:val="24"/>
            <w:lang w:val="en-US"/>
          </w:rPr>
          <w:t>http</w:t>
        </w:r>
        <w:r w:rsidR="00031CED" w:rsidRPr="00540C10">
          <w:rPr>
            <w:rStyle w:val="ae"/>
            <w:sz w:val="24"/>
            <w:szCs w:val="24"/>
          </w:rPr>
          <w:t>://</w:t>
        </w:r>
        <w:r w:rsidR="00031CED" w:rsidRPr="00540C10">
          <w:rPr>
            <w:rStyle w:val="ae"/>
            <w:sz w:val="24"/>
            <w:szCs w:val="24"/>
            <w:lang w:val="en-US"/>
          </w:rPr>
          <w:t>pedgazeta</w:t>
        </w:r>
        <w:r w:rsidR="00031CED" w:rsidRPr="00540C10">
          <w:rPr>
            <w:rStyle w:val="ae"/>
            <w:sz w:val="24"/>
            <w:szCs w:val="24"/>
          </w:rPr>
          <w:t>.</w:t>
        </w:r>
        <w:r w:rsidR="00031CED" w:rsidRPr="00540C10">
          <w:rPr>
            <w:rStyle w:val="ae"/>
            <w:sz w:val="24"/>
            <w:szCs w:val="24"/>
            <w:lang w:val="en-US"/>
          </w:rPr>
          <w:t>ru</w:t>
        </w:r>
      </w:hyperlink>
      <w:r w:rsidR="00031CED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031CED" w:rsidRPr="003235CF" w:rsidRDefault="00031CED" w:rsidP="00031CE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3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6917BA" w:rsidRDefault="006917BA" w:rsidP="006917B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2" w:name="_GoBack"/>
      <w:bookmarkEnd w:id="2"/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p w:rsidR="006917BA" w:rsidRDefault="006917BA" w:rsidP="006917BA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6917BA" w:rsidTr="006917B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917BA" w:rsidTr="006917B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BA" w:rsidRDefault="006917B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6917BA" w:rsidTr="006917B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BA" w:rsidRDefault="006917B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4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6917BA" w:rsidTr="006917B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6917BA" w:rsidRDefault="006917B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6917BA" w:rsidTr="006917B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BA" w:rsidRDefault="006917B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6917BA" w:rsidRDefault="006917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BA" w:rsidRDefault="006917B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6917BA" w:rsidRDefault="006917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5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6917BA" w:rsidTr="006917B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BA" w:rsidRDefault="006917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BA" w:rsidRDefault="006917B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D6AA0" w:rsidRDefault="007D6AA0" w:rsidP="007D6AA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031CED" w:rsidRPr="00EC5888" w:rsidRDefault="00031CED" w:rsidP="00031CED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31CED" w:rsidRPr="00EC5888" w:rsidRDefault="00031CED" w:rsidP="00031CED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31CED" w:rsidRPr="00EC5888" w:rsidRDefault="00031CED" w:rsidP="00031CED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31CED" w:rsidRPr="00EC5888" w:rsidRDefault="00031CED" w:rsidP="00031CED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31CED" w:rsidRPr="00EC5888" w:rsidTr="00133615">
        <w:tc>
          <w:tcPr>
            <w:tcW w:w="5670" w:type="dxa"/>
          </w:tcPr>
          <w:p w:rsidR="00031CED" w:rsidRPr="00EC5888" w:rsidRDefault="00031CED" w:rsidP="00133615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31CED" w:rsidRPr="00EC5888" w:rsidRDefault="00031CED" w:rsidP="00133615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31CED" w:rsidRPr="00EC5888" w:rsidTr="00133615">
        <w:tc>
          <w:tcPr>
            <w:tcW w:w="5670" w:type="dxa"/>
          </w:tcPr>
          <w:p w:rsidR="00031CED" w:rsidRPr="00EC5888" w:rsidRDefault="00031CED" w:rsidP="00133615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31CED" w:rsidRPr="00EC5888" w:rsidRDefault="00031CED" w:rsidP="00133615">
            <w:pPr>
              <w:rPr>
                <w:sz w:val="24"/>
                <w:szCs w:val="24"/>
              </w:rPr>
            </w:pPr>
            <w:r w:rsidRPr="00EC5888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31CED" w:rsidRPr="00EC5888" w:rsidRDefault="00031CED" w:rsidP="00133615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031CED" w:rsidRPr="00EC5888" w:rsidTr="00133615">
        <w:tc>
          <w:tcPr>
            <w:tcW w:w="5670" w:type="dxa"/>
          </w:tcPr>
          <w:p w:rsidR="00031CED" w:rsidRDefault="00031CED" w:rsidP="0013361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031CED" w:rsidRPr="00EC5888" w:rsidRDefault="00031CED" w:rsidP="0013361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31CED" w:rsidRPr="00EC5888" w:rsidRDefault="00031CED" w:rsidP="00133615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31CED" w:rsidRPr="00EC5888" w:rsidRDefault="00031CED" w:rsidP="00031CED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31CED" w:rsidRPr="00EC5888" w:rsidRDefault="00031CED" w:rsidP="00031CED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31CED" w:rsidRPr="00EC5888" w:rsidRDefault="00031CED" w:rsidP="00031CED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031CED" w:rsidRPr="00E17FF0" w:rsidRDefault="00031CED" w:rsidP="00031CED">
      <w:pPr>
        <w:pStyle w:val="ReportMain"/>
        <w:suppressAutoHyphens/>
        <w:ind w:firstLine="709"/>
        <w:jc w:val="both"/>
      </w:pPr>
    </w:p>
    <w:p w:rsidR="006C5D48" w:rsidRPr="007D6AA0" w:rsidRDefault="006C5D48" w:rsidP="007D6AA0">
      <w:pPr>
        <w:pStyle w:val="ReportMain"/>
        <w:suppressAutoHyphens/>
        <w:ind w:firstLine="709"/>
        <w:jc w:val="both"/>
      </w:pPr>
    </w:p>
    <w:sectPr w:rsidR="006C5D48" w:rsidRPr="007D6AA0" w:rsidSect="007D6AA0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A0" w:rsidRDefault="007D6AA0" w:rsidP="007D6AA0">
      <w:pPr>
        <w:spacing w:after="0" w:line="240" w:lineRule="auto"/>
      </w:pPr>
      <w:r>
        <w:separator/>
      </w:r>
    </w:p>
  </w:endnote>
  <w:endnote w:type="continuationSeparator" w:id="0">
    <w:p w:rsidR="007D6AA0" w:rsidRDefault="007D6AA0" w:rsidP="007D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Default="007D6AA0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Pr="007D6AA0" w:rsidRDefault="007D6AA0" w:rsidP="007D6AA0">
    <w:pPr>
      <w:pStyle w:val="ReportMain"/>
      <w:jc w:val="right"/>
      <w:rPr>
        <w:sz w:val="20"/>
      </w:rPr>
    </w:pPr>
    <w:r>
      <w:rPr>
        <w:sz w:val="20"/>
      </w:rPr>
      <w:t>2120771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Default="007D6AA0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Pr="007D6AA0" w:rsidRDefault="00683627" w:rsidP="007D6AA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D6AA0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917BA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A0" w:rsidRDefault="007D6AA0" w:rsidP="007D6AA0">
      <w:pPr>
        <w:spacing w:after="0" w:line="240" w:lineRule="auto"/>
      </w:pPr>
      <w:r>
        <w:separator/>
      </w:r>
    </w:p>
  </w:footnote>
  <w:footnote w:type="continuationSeparator" w:id="0">
    <w:p w:rsidR="007D6AA0" w:rsidRDefault="007D6AA0" w:rsidP="007D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Default="007D6A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Default="007D6A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A0" w:rsidRDefault="007D6A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D83D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A81D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1A59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6C6B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D07F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E68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5A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A5A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A83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F407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5F1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C89094B"/>
    <w:multiLevelType w:val="hybridMultilevel"/>
    <w:tmpl w:val="6C78B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02B5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D810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64706E"/>
    <w:multiLevelType w:val="hybridMultilevel"/>
    <w:tmpl w:val="0D6C26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AA0"/>
    <w:rsid w:val="00031CED"/>
    <w:rsid w:val="00683627"/>
    <w:rsid w:val="006917BA"/>
    <w:rsid w:val="006C5D48"/>
    <w:rsid w:val="00782B2E"/>
    <w:rsid w:val="007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62DD-71B5-40A9-9A20-A2F408EF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3627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7D6AA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D6AA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D6AA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D6AA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D6AA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D6AA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D6AA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D6AA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D6AA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7D6AA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7D6AA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7D6AA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7D6AA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D6AA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D6AA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D6AA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D6AA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D6AA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D6A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D6AA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D6AA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7D6AA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D6AA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D6AA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D6AA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D6AA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D6A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7D6AA0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7D6AA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D6AA0"/>
  </w:style>
  <w:style w:type="character" w:customStyle="1" w:styleId="af0">
    <w:name w:val="Дата Знак"/>
    <w:basedOn w:val="a3"/>
    <w:link w:val="af"/>
    <w:uiPriority w:val="99"/>
    <w:semiHidden/>
    <w:rsid w:val="007D6AA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D6AA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7D6AA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D6AA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7D6AA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7D6AA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7D6AA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7D6AA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7D6AA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7D6AA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D6AA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D6AA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D6AA0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D6AA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D6AA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D6AA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D6AA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D6AA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D6AA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D6AA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D6AA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D6AA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D6AA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D6AA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D6AA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D6AA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D6AA0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D6AA0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7D6AA0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7D6AA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D6AA0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D6AA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D6A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D6A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D6A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D6A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D6AA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D6AA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7D6AA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7D6AA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D6A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7D6AA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D6AA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D6AA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D6A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D6A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D6A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D6A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D6AA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D6AA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D6AA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D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D6AA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D6A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D6AA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D6AA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D6AA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D6AA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D6AA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D6AA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D6AA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D6AA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D6AA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D6AA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D6AA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D6AA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D6AA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D6AA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D6AA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D6AA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D6AA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D6AA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D6AA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D6AA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D6AA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D6AA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D6AA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D6A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7D6AA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7D6AA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D6AA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7D6AA0"/>
  </w:style>
  <w:style w:type="character" w:customStyle="1" w:styleId="afff0">
    <w:name w:val="Приветствие Знак"/>
    <w:basedOn w:val="a3"/>
    <w:link w:val="afff"/>
    <w:uiPriority w:val="99"/>
    <w:semiHidden/>
    <w:rsid w:val="007D6AA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7D6AA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D6AA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D6AA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D6AA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D6AA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D6AA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7D6AA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D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D6AA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D6AA0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7D6A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7D6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7D6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7D6A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7D6A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7D6A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7D6A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7D6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7D6A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D6AA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D6AA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D6AA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D6AA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D6AA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7D6A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7D6AA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7D6AA0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7D6AA0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7D6AA0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7D6AA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D6AA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D6AA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D6AA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D6AA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D6AA0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D6AA0"/>
  </w:style>
  <w:style w:type="table" w:customStyle="1" w:styleId="-112">
    <w:name w:val="Список-таблица 1 светлая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7D6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7D6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7D6A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7D6A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7D6A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7D6A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7D6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7D6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7D6A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7D6A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7D6A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7D6A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D6AA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7D6A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D6AA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D6AA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D6AA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7D6AA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D6AA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D6AA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D6AA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D6AA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7D6AA0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D6AA0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7D6AA0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7D6A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7D6AA0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7D6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7D6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7D6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7D6A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7D6A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7D6A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7D6A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7D6A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7D6A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7D6A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7D6A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7D6A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7D6A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7D6AA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D6AA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D6AA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D6A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D6AA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D6AA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D6AA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D6AA0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7D6AA0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D6AA0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7D6AA0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7D6AA0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7D6AA0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D6A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7D6AA0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unhideWhenUsed/>
    <w:rsid w:val="007D6AA0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rsid w:val="007D6AA0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D6AA0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7D6AA0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D6AA0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7D6AA0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D6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7D6A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7D6AA0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D6AA0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7D6AA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D6AA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D6AA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7D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7D6AA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7D6A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7D6AA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7D6AA0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D6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7D6AA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D6AA0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D6AA0"/>
    <w:rPr>
      <w:rFonts w:ascii="Times New Roman" w:hAnsi="Times New Roman" w:cs="Times New Roman"/>
    </w:rPr>
  </w:style>
  <w:style w:type="character" w:customStyle="1" w:styleId="Exact">
    <w:name w:val="Основной текст Exact"/>
    <w:basedOn w:val="a3"/>
    <w:link w:val="1f2"/>
    <w:rsid w:val="00031CED"/>
    <w:rPr>
      <w:rFonts w:ascii="Calibri" w:eastAsia="Calibri" w:hAnsi="Calibri" w:cs="Calibri"/>
      <w:spacing w:val="3"/>
      <w:sz w:val="20"/>
      <w:szCs w:val="20"/>
      <w:shd w:val="clear" w:color="auto" w:fill="FFFFFF"/>
    </w:rPr>
  </w:style>
  <w:style w:type="paragraph" w:customStyle="1" w:styleId="1f2">
    <w:name w:val="Основной текст1"/>
    <w:basedOn w:val="a2"/>
    <w:link w:val="Exact"/>
    <w:rsid w:val="00031CED"/>
    <w:pPr>
      <w:widowControl w:val="0"/>
      <w:shd w:val="clear" w:color="auto" w:fill="FFFFFF"/>
      <w:spacing w:after="0" w:line="312" w:lineRule="exact"/>
      <w:jc w:val="both"/>
    </w:pPr>
    <w:rPr>
      <w:rFonts w:ascii="Calibri" w:eastAsia="Calibri" w:hAnsi="Calibri" w:cs="Calibri"/>
      <w:spacing w:val="3"/>
      <w:sz w:val="20"/>
      <w:szCs w:val="20"/>
    </w:rPr>
  </w:style>
  <w:style w:type="character" w:customStyle="1" w:styleId="FontStyle14">
    <w:name w:val="Font Style14"/>
    <w:basedOn w:val="a3"/>
    <w:uiPriority w:val="99"/>
    <w:rsid w:val="00031CED"/>
    <w:rPr>
      <w:rFonts w:ascii="Arial Narrow" w:hAnsi="Arial Narrow" w:cs="Arial Narrow"/>
      <w:b/>
      <w:bCs/>
      <w:sz w:val="32"/>
      <w:szCs w:val="32"/>
    </w:rPr>
  </w:style>
  <w:style w:type="table" w:customStyle="1" w:styleId="2f7">
    <w:name w:val="Сетка таблицы2"/>
    <w:basedOn w:val="a4"/>
    <w:next w:val="afff5"/>
    <w:uiPriority w:val="39"/>
    <w:rsid w:val="0003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6917B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.lanbook.com/book/207617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eschools.ru/" TargetMode="External"/><Relationship Id="rId34" Type="http://schemas.openxmlformats.org/officeDocument/2006/relationships/hyperlink" Target="https://libreoffice.org/download/license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doshvozras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8177" TargetMode="External"/><Relationship Id="rId20" Type="http://schemas.openxmlformats.org/officeDocument/2006/relationships/hyperlink" Target="https://cyberleninka.ru/" TargetMode="External"/><Relationship Id="rId29" Type="http://schemas.openxmlformats.org/officeDocument/2006/relationships/hyperlink" Target="http://doshkolni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://pedgazeta.ru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86114" TargetMode="External"/><Relationship Id="rId23" Type="http://schemas.openxmlformats.org/officeDocument/2006/relationships/hyperlink" Target="https://1metodist.ru/" TargetMode="External"/><Relationship Id="rId28" Type="http://schemas.openxmlformats.org/officeDocument/2006/relationships/hyperlink" Target="http://www.detskiysad.ru/" TargetMode="External"/><Relationship Id="rId36" Type="http://schemas.openxmlformats.org/officeDocument/2006/relationships/hyperlink" Target="https://yandex.ru/legal/browser_agreeme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://www.pedlib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&amp;id=477607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://www.firo.ru" TargetMode="External"/><Relationship Id="rId30" Type="http://schemas.openxmlformats.org/officeDocument/2006/relationships/hyperlink" Target="https://e.stvospitatel.ru/" TargetMode="External"/><Relationship Id="rId35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11:31:02|Р’РµСЂСЃРёСЏ РїСЂРѕРіСЂР°РјРјС‹ "РЈС‡РµР±РЅС‹Рµ РїР»Р°РЅС‹": 1.0.11.234|ID_UP_DISC:2120771;ID_SPEC_LOC:4524;YEAR_POTOK:2023;ID_SUBJ:17159;SHIFR:Р‘1.Р”.Р’.Р­.3.1;ZE_PLANNED:3;IS_RASPRED_PRACT:0;TYPE_GROUP_PRACT:;ID_TYPE_PLACE_PRACT:;ID_TYPE_DOP_PRACT:;ID_TYPE_FORM_PRACT:;UPDZES:Sem-9,ZE-3;UPZ:Sem-9,ID_TZ-1,HOUR-16;UPZ:Sem-9,ID_TZ-2,HOUR-18;UPZ:Sem-9,ID_TZ-4,HOUR-65;UPC:Sem-9,ID_TC-1,Recert-0;UPDK:ID_KAF-6613,Sem-;FOOTHOLD:Shifr-Р‘1.Р”.Р‘.21,ID_SUBJ-385;FOOTHOLD:Shifr-Р‘1.Р”.Р‘.26,ID_SUBJ-14524;FOOTHOLD:Shifr-Р‘1.Р”.Р‘.17,ID_SUBJ-17238;COMPET:Shifr-РџРљ*&lt;tire&gt;1,NAME-СЃРїРѕСЃРѕР±РµРЅ РїР»Р°РЅРёСЂРѕРІР°С‚СЊ Рё РѕСЂРіР°РЅРёР·РѕРІС‹РІР°С‚СЊ РѕР±СЂР°Р·РѕРІР°С‚РµР»СЊРЅСѓСЋ СЂР°Р±РѕС‚Сѓ СЃ РґРµС‚СЊРјРё СЂР°РЅРЅРµРіРѕ Рё РґРѕС€РєРѕР»СЊРЅРѕРіРѕ РІРѕР·СЂР°СЃС‚Р° РІ СЃРѕРѕС‚РІРµС‚СЃС‚РІРёРё СЃ С‚СЂРµР±РѕРІР°РЅРёСЏРјРё Р¤Р“РћРЎ РґРѕС€РєРѕР»СЊРЅРѕРіРѕ РѕР±СЂР°Р·РѕРІР°РЅРёСЏ Рё РѕР±СЂР°Р·РѕРІР°С‚РµР»СЊРЅС‹РјРё РїСЂРѕРіСЂР°РјРјР°РјРё;COMPET:Shifr-РџРљ*&lt;tire&gt;2,NAME-СЃРїРѕСЃРѕР±РµРЅ Рє СЂРµР°Р»РёР·Р°С†РёРё СЂР°Р·Р»РёС‡РЅС‹С… РІРёРґРѕРІ РґРµСЏС‚РµР»СЊРЅРѕСЃС‚Рё РґРµС‚РµР№ СЂР°РЅРЅРµРіРѕ Рё РґРѕС€РєРѕР»СЊРЅРѕРіРѕ РІРѕР·СЂР°СЃС‚Р° СЃ СѓС‡РµС‚РѕРј РѕСЃРѕР±РµРЅРЅРѕСЃС‚РµР№ СЂР°Р·РІРёС‚РёСЏ Рё РѕСЃРѕР±С‹С… РѕР±СЂР°Р·РѕРІР°С‚РµР»СЊРЅС‹С… РїРѕС‚СЂРµР±РЅРѕСЃС‚РµР№;COMPET_FOOTHOLD:Shifr-РћРџРљ&lt;tire&gt;2,NAME-РЎРїРѕСЃРѕР±РµРЅ СѓС‡Р°СЃС‚РІРѕРІР°С‚СЊ РІ СЂР°Р·СЂР°Р±РѕС‚РєРµ РѕСЃРЅРѕРІРЅС‹С… Рё РґРѕРїРѕР»РЅРёС‚РµР»СЊРЅС‹С… РѕР±СЂР°Р·РѕРІР°С‚РµР»СЊРЅС‹С… РїСЂРѕРіСЂР°РјРј&lt;zpt&gt; СЂР°Р·СЂР°Р±Р°С‚С‹РІР°С‚СЊ РѕС‚РґРµР»СЊРЅС‹Рµ РёС… РєРѕРјРїРѕРЅРµРЅС‚С‹ (РІ С‚РѕРј С‡РёСЃР»Рµ СЃ РёСЃРїРѕР»СЊР·РѕРІР°РЅРёРµРј РёРЅС„РѕСЂРјР°С†РёРѕРЅРЅРѕ&lt;tire&gt;РєРѕРјРјСѓРЅРёРєР°С†РёРѕРЅРЅС‹С… С‚РµС…РЅРѕР»РѕРіРёР№);COMPET_FOOTHOLD:Shifr-РћРџРљ&lt;tire&gt;3,NAME-РЎРїРѕСЃРѕР±РµРЅ РѕСЂРіР°РЅРёР·РѕРІС‹РІР°С‚СЊ СЃРѕРІРјРµСЃС‚РЅСѓСЋ Рё РёРЅРґРёРІРёРґСѓР°Р»СЊРЅСѓСЋ СѓС‡РµР±РЅСѓСЋ Рё РІРѕСЃРїРёС‚Р°С‚РµР»СЊРЅСѓСЋ РґРµСЏС‚РµР»СЊРЅРѕСЃС‚СЊ РѕР±СѓС‡Р°СЋС‰РёС…СЃСЏ&lt;zpt&gt; РІ С‚РѕРј С‡РёСЃР»Рµ СЃ РѕСЃРѕР±С‹РјРё РѕР±С</dc:description>
  <cp:lastModifiedBy>Михалева Юлия Александровна</cp:lastModifiedBy>
  <cp:revision>4</cp:revision>
  <dcterms:created xsi:type="dcterms:W3CDTF">2023-08-16T06:31:00Z</dcterms:created>
  <dcterms:modified xsi:type="dcterms:W3CDTF">2023-09-14T10:45:00Z</dcterms:modified>
</cp:coreProperties>
</file>