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47" w:rsidRPr="002063B4" w:rsidRDefault="00ED6047" w:rsidP="00ED6047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ED6047" w:rsidRPr="002063B4" w:rsidRDefault="00ED6047" w:rsidP="00ED6047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ED6047" w:rsidRPr="002063B4" w:rsidRDefault="00ED6047" w:rsidP="00ED6047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ED6047" w:rsidRPr="002063B4" w:rsidRDefault="00ED6047" w:rsidP="00ED6047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ED6047" w:rsidRPr="002063B4" w:rsidRDefault="00ED6047" w:rsidP="00ED6047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ED6047" w:rsidRPr="002063B4" w:rsidRDefault="00ED6047" w:rsidP="00ED6047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ED6047" w:rsidRPr="002063B4" w:rsidRDefault="00ED6047" w:rsidP="00ED604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  <w:r>
        <w:rPr>
          <w:sz w:val="24"/>
        </w:rPr>
        <w:t>Кафедра дошкольного и начального образования (ОГТИ)</w:t>
      </w: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jc w:val="left"/>
        <w:rPr>
          <w:sz w:val="24"/>
        </w:rPr>
      </w:pPr>
    </w:p>
    <w:p w:rsidR="00D065F0" w:rsidRDefault="00D065F0" w:rsidP="00D065F0">
      <w:pPr>
        <w:pStyle w:val="ReportHead"/>
        <w:suppressAutoHyphens/>
        <w:jc w:val="left"/>
        <w:rPr>
          <w:sz w:val="24"/>
        </w:rPr>
      </w:pPr>
    </w:p>
    <w:p w:rsidR="00D065F0" w:rsidRDefault="00D065F0" w:rsidP="00D065F0">
      <w:pPr>
        <w:pStyle w:val="ReportHead"/>
        <w:suppressAutoHyphens/>
        <w:jc w:val="left"/>
        <w:rPr>
          <w:sz w:val="24"/>
        </w:rPr>
      </w:pPr>
    </w:p>
    <w:p w:rsidR="00D065F0" w:rsidRDefault="00D065F0" w:rsidP="00D065F0">
      <w:pPr>
        <w:pStyle w:val="ReportHead"/>
        <w:suppressAutoHyphens/>
        <w:jc w:val="left"/>
        <w:rPr>
          <w:sz w:val="24"/>
        </w:rPr>
      </w:pPr>
    </w:p>
    <w:p w:rsidR="00D065F0" w:rsidRDefault="00D065F0" w:rsidP="00D065F0">
      <w:pPr>
        <w:pStyle w:val="ReportHead"/>
        <w:suppressAutoHyphens/>
        <w:jc w:val="left"/>
        <w:rPr>
          <w:sz w:val="24"/>
        </w:rPr>
      </w:pPr>
    </w:p>
    <w:p w:rsidR="00D065F0" w:rsidRDefault="00D065F0" w:rsidP="00D065F0">
      <w:pPr>
        <w:pStyle w:val="ReportHead"/>
        <w:suppressAutoHyphens/>
        <w:jc w:val="left"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:rsidR="00D065F0" w:rsidRDefault="00D065F0" w:rsidP="00D065F0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D065F0" w:rsidRDefault="00D065F0" w:rsidP="00D065F0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«Б1.Д.В.Э.3.2 Проектирование адаптированных образовательных программ дошкольного образования»</w:t>
      </w: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D065F0" w:rsidRDefault="00D065F0" w:rsidP="00D065F0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D065F0" w:rsidRDefault="00D065F0" w:rsidP="00D065F0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D065F0" w:rsidRDefault="00D065F0" w:rsidP="00D065F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D065F0" w:rsidRDefault="00D065F0" w:rsidP="00D065F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D065F0" w:rsidRDefault="00D065F0" w:rsidP="00D065F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D065F0" w:rsidRDefault="00D065F0" w:rsidP="00D065F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D065F0" w:rsidRDefault="00D065F0" w:rsidP="00D065F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D065F0" w:rsidRDefault="00D065F0" w:rsidP="00D065F0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D065F0" w:rsidRDefault="00D065F0" w:rsidP="00D065F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D065F0" w:rsidP="00D065F0">
      <w:pPr>
        <w:pStyle w:val="ReportHead"/>
        <w:suppressAutoHyphens/>
        <w:rPr>
          <w:sz w:val="24"/>
        </w:rPr>
      </w:pPr>
    </w:p>
    <w:p w:rsidR="00D065F0" w:rsidRDefault="00ED6047" w:rsidP="00D065F0">
      <w:pPr>
        <w:pStyle w:val="ReportHead"/>
        <w:suppressAutoHyphens/>
        <w:rPr>
          <w:sz w:val="24"/>
        </w:rPr>
        <w:sectPr w:rsidR="00D065F0" w:rsidSect="00D065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9C6C2D">
        <w:rPr>
          <w:rFonts w:eastAsia="Calibri"/>
          <w:sz w:val="24"/>
          <w:szCs w:val="24"/>
        </w:rPr>
        <w:t xml:space="preserve">г. Орск </w:t>
      </w:r>
      <w:bookmarkStart w:id="0" w:name="_GoBack"/>
      <w:bookmarkEnd w:id="0"/>
      <w:r w:rsidR="00D065F0">
        <w:rPr>
          <w:sz w:val="24"/>
        </w:rPr>
        <w:t>2023</w:t>
      </w:r>
    </w:p>
    <w:p w:rsidR="00ED6047" w:rsidRDefault="00ED6047" w:rsidP="00ED6047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lastRenderedPageBreak/>
        <w:t>Рабочая программа дисциплины «</w:t>
      </w:r>
      <w:r>
        <w:rPr>
          <w:i/>
          <w:sz w:val="24"/>
          <w:szCs w:val="24"/>
        </w:rPr>
        <w:t>Б1.Д.В.Э.3</w:t>
      </w:r>
      <w:r w:rsidRPr="00FC5ED9">
        <w:rPr>
          <w:i/>
          <w:sz w:val="24"/>
          <w:szCs w:val="24"/>
        </w:rPr>
        <w:t>.2 Проектирование адаптированных образовательных программ дошкольного образования</w:t>
      </w:r>
      <w:r>
        <w:rPr>
          <w:sz w:val="24"/>
        </w:rPr>
        <w:t>» рассмотрена и утверждена на заседании кафедры</w:t>
      </w:r>
    </w:p>
    <w:p w:rsidR="00ED6047" w:rsidRDefault="00ED6047" w:rsidP="00ED6047">
      <w:pPr>
        <w:pStyle w:val="ReportHead"/>
        <w:suppressAutoHyphens/>
        <w:ind w:firstLine="850"/>
        <w:jc w:val="both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начального образования (ОГТИ)</w:t>
      </w: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ED6047" w:rsidRDefault="00ED6047" w:rsidP="00ED6047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ED6047" w:rsidRDefault="00ED6047" w:rsidP="00ED6047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bookmarkStart w:id="1" w:name="BookmarkTestIsMustDelChr13_Copy_2_Copy_1"/>
      <w:bookmarkEnd w:id="1"/>
      <w:r>
        <w:rPr>
          <w:sz w:val="24"/>
        </w:rPr>
        <w:t>Заведующий кафедрой</w:t>
      </w:r>
    </w:p>
    <w:p w:rsidR="00ED6047" w:rsidRDefault="00ED6047" w:rsidP="00ED6047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</w:t>
      </w:r>
    </w:p>
    <w:p w:rsidR="00ED6047" w:rsidRPr="00FD232F" w:rsidRDefault="00ED6047" w:rsidP="00ED6047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</w:rPr>
      </w:pPr>
      <w:r>
        <w:rPr>
          <w:sz w:val="24"/>
          <w:u w:val="single"/>
        </w:rPr>
        <w:t xml:space="preserve">начального образования (ОГТИ) </w:t>
      </w:r>
      <w:r>
        <w:rPr>
          <w:sz w:val="24"/>
          <w:u w:val="single"/>
        </w:rPr>
        <w:tab/>
        <w:t xml:space="preserve">                                        Т.В. Диль-Илларионова</w:t>
      </w:r>
      <w:r w:rsidRPr="00FD232F">
        <w:rPr>
          <w:sz w:val="24"/>
        </w:rPr>
        <w:t xml:space="preserve">__________________ </w:t>
      </w:r>
    </w:p>
    <w:p w:rsidR="00ED6047" w:rsidRDefault="00ED6047" w:rsidP="00ED6047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наименование кафедры                                                     подпись                               расшифровка подписи</w:t>
      </w:r>
    </w:p>
    <w:p w:rsidR="00ED6047" w:rsidRDefault="00ED6047" w:rsidP="00ED6047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ED6047" w:rsidRDefault="00ED6047" w:rsidP="00ED6047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Доцент                                                   Т.В. Диль-Илларионова</w:t>
      </w:r>
      <w:r>
        <w:rPr>
          <w:sz w:val="24"/>
          <w:u w:val="single"/>
        </w:rPr>
        <w:tab/>
      </w:r>
    </w:p>
    <w:p w:rsidR="00ED6047" w:rsidRDefault="00ED6047" w:rsidP="00ED6047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      расшифровка подписи</w:t>
      </w:r>
    </w:p>
    <w:p w:rsidR="00ED6047" w:rsidRDefault="00ED6047" w:rsidP="00ED6047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D6047" w:rsidRDefault="00ED6047" w:rsidP="00ED6047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ED6047" w:rsidTr="00337019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ED6047" w:rsidRDefault="00ED6047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bookmarkStart w:id="2" w:name="BookmarkWhereDelChr13_Copy_4_Copy_1"/>
            <w:bookmarkEnd w:id="2"/>
          </w:p>
          <w:p w:rsidR="00ED6047" w:rsidRDefault="00ED6047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ED6047" w:rsidRDefault="00ED6047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ED6047" w:rsidRDefault="00ED6047" w:rsidP="00337019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ED6047" w:rsidRDefault="00ED6047" w:rsidP="00337019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sz w:val="24"/>
                <w:u w:val="single"/>
              </w:rPr>
              <w:t xml:space="preserve"> профиль «Дошкольное </w:t>
            </w:r>
            <w:proofErr w:type="gramStart"/>
            <w:r>
              <w:rPr>
                <w:sz w:val="24"/>
                <w:u w:val="single"/>
              </w:rPr>
              <w:t xml:space="preserve">образование»   </w:t>
            </w:r>
            <w:proofErr w:type="gramEnd"/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Т.В. Диль-Илларионова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наименование                                                                                                   личная подпись                            расшифровка подписи                   </w:t>
            </w:r>
          </w:p>
          <w:p w:rsidR="00ED6047" w:rsidRDefault="00ED6047" w:rsidP="00337019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ED6047" w:rsidRDefault="00ED6047" w:rsidP="00337019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М.В.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Камышанова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ED6047" w:rsidRDefault="00ED6047" w:rsidP="00337019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ED6047" w:rsidRDefault="00ED6047" w:rsidP="00337019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</w:t>
            </w:r>
          </w:p>
          <w:p w:rsidR="00ED6047" w:rsidRDefault="00ED6047" w:rsidP="00337019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</w:tbl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D6047" w:rsidRDefault="00ED6047" w:rsidP="00ED6047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008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465"/>
        <w:gridCol w:w="3543"/>
      </w:tblGrid>
      <w:tr w:rsidR="00ED6047" w:rsidTr="00337019">
        <w:tc>
          <w:tcPr>
            <w:tcW w:w="6464" w:type="dxa"/>
            <w:shd w:val="clear" w:color="auto" w:fill="auto"/>
          </w:tcPr>
          <w:p w:rsidR="00ED6047" w:rsidRDefault="00ED6047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ED6047" w:rsidRDefault="00ED6047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Диль-Илларионова Т.В.,</w:t>
            </w:r>
            <w:r>
              <w:rPr>
                <w:sz w:val="24"/>
              </w:rPr>
              <w:t>2023</w:t>
            </w:r>
          </w:p>
        </w:tc>
      </w:tr>
      <w:tr w:rsidR="00ED6047" w:rsidTr="00337019">
        <w:tc>
          <w:tcPr>
            <w:tcW w:w="6464" w:type="dxa"/>
            <w:shd w:val="clear" w:color="auto" w:fill="auto"/>
          </w:tcPr>
          <w:p w:rsidR="00ED6047" w:rsidRDefault="00ED6047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ED6047" w:rsidRDefault="00ED6047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D065F0" w:rsidRDefault="00D065F0">
      <w:pPr>
        <w:rPr>
          <w:sz w:val="24"/>
        </w:rPr>
      </w:pPr>
      <w:r>
        <w:rPr>
          <w:sz w:val="24"/>
        </w:rPr>
        <w:br w:type="page"/>
      </w:r>
    </w:p>
    <w:p w:rsidR="00D065F0" w:rsidRDefault="00D065F0" w:rsidP="00D065F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bookmarkStart w:id="3" w:name="BookmarkTestIsMustDelChr13"/>
      <w:bookmarkEnd w:id="3"/>
      <w:r>
        <w:rPr>
          <w:b/>
        </w:rPr>
        <w:lastRenderedPageBreak/>
        <w:t>1 Цели и задачи освоения дисциплины</w:t>
      </w:r>
    </w:p>
    <w:p w:rsidR="00DA0849" w:rsidRDefault="00DA0849" w:rsidP="00DA0849">
      <w:pPr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Цель (цели) </w:t>
      </w:r>
      <w:r>
        <w:rPr>
          <w:sz w:val="24"/>
          <w:szCs w:val="24"/>
        </w:rPr>
        <w:t>освоения дисциплины: формирование профессиональной компетентности будущих воспитателей в области проектирования образовательного процесса в дошкольной образовательной организации, реализующей инклюзивную практику, в соответствии с требованиями ФГОС ДО</w:t>
      </w:r>
      <w:r>
        <w:rPr>
          <w:color w:val="000000"/>
          <w:sz w:val="24"/>
          <w:szCs w:val="24"/>
        </w:rPr>
        <w:t>.</w:t>
      </w:r>
    </w:p>
    <w:p w:rsidR="00DA0849" w:rsidRDefault="00DA0849" w:rsidP="00DA0849">
      <w:pPr>
        <w:pStyle w:val="aff8"/>
        <w:spacing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Задачи: </w:t>
      </w:r>
    </w:p>
    <w:p w:rsidR="00DA0849" w:rsidRDefault="00DA0849" w:rsidP="00DA0849">
      <w:pPr>
        <w:pStyle w:val="aff8"/>
        <w:spacing w:after="0"/>
        <w:ind w:firstLine="709"/>
        <w:jc w:val="both"/>
      </w:pPr>
      <w:r>
        <w:t>- сформировать компоненты профессиональной компетентности воспитателей ДОО, необходимые для проектирования и реализации адаптированной образовательной программы для детей с ограниченными возможностями здоровья (ОВЗ) в соответствии с ФГОС дошкольного образования;</w:t>
      </w:r>
    </w:p>
    <w:p w:rsidR="00DA0849" w:rsidRDefault="00DA0849" w:rsidP="00DA0849">
      <w:pPr>
        <w:pStyle w:val="aff8"/>
        <w:spacing w:after="0"/>
        <w:ind w:firstLine="709"/>
        <w:jc w:val="both"/>
      </w:pPr>
      <w:r>
        <w:t>- систематизировать и обобщить знания по проблеме организации инклюзивного образования в ДОУ;</w:t>
      </w:r>
    </w:p>
    <w:p w:rsidR="00DA0849" w:rsidRDefault="00DA0849" w:rsidP="00DA0849">
      <w:pPr>
        <w:pStyle w:val="aff8"/>
        <w:spacing w:after="0"/>
        <w:ind w:firstLine="709"/>
        <w:jc w:val="both"/>
      </w:pPr>
      <w:r>
        <w:t>- развивать психолого-педагогическую рефлексию и обеспечить осмысление воспитателями своих ролей и функций в развитии детей с ОВЗ.</w:t>
      </w:r>
    </w:p>
    <w:p w:rsidR="00D065F0" w:rsidRDefault="00D065F0" w:rsidP="00D065F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D065F0" w:rsidRDefault="00D065F0" w:rsidP="00D065F0">
      <w:pPr>
        <w:pStyle w:val="ReportMain"/>
        <w:suppressAutoHyphens/>
        <w:ind w:firstLine="709"/>
        <w:jc w:val="both"/>
      </w:pPr>
      <w:r>
        <w:t>Дисциплина относится к дисциплинам (модулям) по выбору вариативной части блока Д «Дисциплины (модули)»</w:t>
      </w:r>
    </w:p>
    <w:p w:rsidR="00D065F0" w:rsidRDefault="00D065F0" w:rsidP="00D065F0">
      <w:pPr>
        <w:pStyle w:val="ReportMain"/>
        <w:suppressAutoHyphens/>
        <w:ind w:firstLine="709"/>
        <w:jc w:val="both"/>
      </w:pPr>
    </w:p>
    <w:p w:rsidR="00D065F0" w:rsidRDefault="00D065F0" w:rsidP="00D065F0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Пререквизиты</w:t>
      </w:r>
      <w:proofErr w:type="spellEnd"/>
      <w:r>
        <w:t xml:space="preserve"> дисциплины: </w:t>
      </w:r>
      <w:r>
        <w:rPr>
          <w:i/>
        </w:rPr>
        <w:t>Б1.Д.Б.17 Психолого-педагогическое сопровождение обучающихся с ограниченными возможностями здоровья, Б1.Д.Б.21 Специальная психология и коррекционная педагогика, Б1.Д.Б.26 Моделирование образовательных программ</w:t>
      </w:r>
    </w:p>
    <w:p w:rsidR="00D065F0" w:rsidRDefault="00D065F0" w:rsidP="00D065F0">
      <w:pPr>
        <w:pStyle w:val="ReportMain"/>
        <w:suppressAutoHyphens/>
        <w:ind w:firstLine="709"/>
        <w:jc w:val="both"/>
      </w:pPr>
    </w:p>
    <w:p w:rsidR="00D065F0" w:rsidRDefault="00D065F0" w:rsidP="00D065F0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Постреквизиты</w:t>
      </w:r>
      <w:proofErr w:type="spellEnd"/>
      <w:r>
        <w:t xml:space="preserve"> дисциплины: </w:t>
      </w:r>
      <w:r>
        <w:rPr>
          <w:i/>
        </w:rPr>
        <w:t>Отсутствуют</w:t>
      </w:r>
    </w:p>
    <w:p w:rsidR="00D065F0" w:rsidRDefault="00D065F0" w:rsidP="00D065F0">
      <w:pPr>
        <w:pStyle w:val="ReportMain"/>
        <w:suppressAutoHyphens/>
        <w:ind w:firstLine="709"/>
        <w:jc w:val="both"/>
      </w:pPr>
    </w:p>
    <w:p w:rsidR="00D065F0" w:rsidRDefault="00D065F0" w:rsidP="00D065F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:rsidR="00D065F0" w:rsidRDefault="00D065F0" w:rsidP="00D065F0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D065F0" w:rsidRDefault="00D065F0" w:rsidP="00D065F0">
      <w:pPr>
        <w:pStyle w:val="ReportMain"/>
        <w:suppressAutoHyphens/>
        <w:ind w:firstLine="709"/>
        <w:jc w:val="both"/>
      </w:pPr>
    </w:p>
    <w:tbl>
      <w:tblPr>
        <w:tblW w:w="105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3572"/>
        <w:gridCol w:w="3798"/>
      </w:tblGrid>
      <w:tr w:rsidR="00D065F0" w:rsidRPr="00D065F0" w:rsidTr="00DA0849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D065F0" w:rsidRPr="00D065F0" w:rsidRDefault="00D065F0" w:rsidP="00D065F0">
            <w:pPr>
              <w:pStyle w:val="ReportMain"/>
              <w:suppressAutoHyphens/>
              <w:jc w:val="center"/>
            </w:pPr>
            <w:r w:rsidRPr="00D065F0">
              <w:t>Код и наименование формируемых компетенций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D065F0" w:rsidRPr="00D065F0" w:rsidRDefault="00D065F0" w:rsidP="00D065F0">
            <w:pPr>
              <w:pStyle w:val="ReportMain"/>
              <w:suppressAutoHyphens/>
              <w:jc w:val="center"/>
            </w:pPr>
            <w:r w:rsidRPr="00D065F0">
              <w:t>Код и наименование индикатора достижения компетенции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D065F0" w:rsidRPr="00D065F0" w:rsidRDefault="00D065F0" w:rsidP="00D065F0">
            <w:pPr>
              <w:pStyle w:val="ReportMain"/>
              <w:suppressAutoHyphens/>
              <w:jc w:val="center"/>
            </w:pPr>
            <w:r w:rsidRPr="00D065F0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DA0849" w:rsidRPr="00D065F0" w:rsidTr="00DA0849">
        <w:tc>
          <w:tcPr>
            <w:tcW w:w="3175" w:type="dxa"/>
            <w:shd w:val="clear" w:color="auto" w:fill="auto"/>
          </w:tcPr>
          <w:p w:rsidR="00DA0849" w:rsidRPr="00D065F0" w:rsidRDefault="00DA0849" w:rsidP="00DA0849">
            <w:pPr>
              <w:pStyle w:val="ReportMain"/>
              <w:suppressAutoHyphens/>
            </w:pPr>
            <w:r w:rsidRPr="00D065F0">
              <w:t>ПК*-1 способен планировать и организовывать образовательную работу с детьми раннего и дошкольного возраста в соответствии с требованиями ФГОС дошкольного образования и образовательными программами</w:t>
            </w:r>
          </w:p>
        </w:tc>
        <w:tc>
          <w:tcPr>
            <w:tcW w:w="3572" w:type="dxa"/>
            <w:shd w:val="clear" w:color="auto" w:fill="auto"/>
          </w:tcPr>
          <w:p w:rsidR="00DA0849" w:rsidRPr="00D065F0" w:rsidRDefault="00DA0849" w:rsidP="00DA0849">
            <w:pPr>
              <w:pStyle w:val="ReportMain"/>
              <w:suppressAutoHyphens/>
            </w:pPr>
            <w:r w:rsidRPr="00D065F0">
              <w:t>ПК*-1-В-1 знает нормативно-правовые документы, регламентирующие образовательную деятельность ДОО</w:t>
            </w:r>
            <w:r>
              <w:t>;</w:t>
            </w:r>
            <w:r w:rsidRPr="00D065F0">
              <w:t xml:space="preserve"> специфику дошкольного образования, тенденции его развития</w:t>
            </w:r>
            <w:r>
              <w:t>;</w:t>
            </w:r>
            <w:r w:rsidRPr="00D065F0">
              <w:t xml:space="preserve"> закономерности развития детей раннего и дошкольного возраста, возрастных особенностях</w:t>
            </w:r>
            <w:r>
              <w:t>;</w:t>
            </w:r>
            <w:r w:rsidRPr="00D065F0">
              <w:t xml:space="preserve"> психолого-педагогические основы организации целостного образовательного процесса</w:t>
            </w:r>
            <w:r>
              <w:t>;</w:t>
            </w:r>
            <w:r w:rsidRPr="00D065F0">
              <w:t xml:space="preserve"> особенности планирования и организации работы с детьми раннего и дошкольного возраста с учетом социальной ситуации их развития и особыми образовательными потребностями</w:t>
            </w:r>
            <w:r>
              <w:t>;</w:t>
            </w:r>
            <w:r w:rsidRPr="00D065F0">
              <w:t xml:space="preserve"> сущность, задачи, содержание и педагогические условия </w:t>
            </w:r>
            <w:r w:rsidRPr="00D065F0">
              <w:lastRenderedPageBreak/>
              <w:t>реализации образовательных областей (социально-коммуникативного, познавательного, речевого, художественно-эстетического и физического развития детей дошкольного возраста)</w:t>
            </w:r>
          </w:p>
        </w:tc>
        <w:tc>
          <w:tcPr>
            <w:tcW w:w="3798" w:type="dxa"/>
            <w:shd w:val="clear" w:color="auto" w:fill="auto"/>
          </w:tcPr>
          <w:p w:rsidR="00DA0849" w:rsidRPr="009E11BF" w:rsidRDefault="00DA0849" w:rsidP="00DA0849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b/>
                <w:szCs w:val="24"/>
                <w:u w:val="single"/>
              </w:rPr>
              <w:lastRenderedPageBreak/>
              <w:t>Знать:</w:t>
            </w:r>
          </w:p>
          <w:p w:rsidR="00DA0849" w:rsidRPr="009E11BF" w:rsidRDefault="00DA0849" w:rsidP="00DA0849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 xml:space="preserve">- приоритетные направления развития образовательной системы Российской Федерации; законы и иные нормативные акты, регламентирующие образовательную деятельность учреждений, реализующих инклюзивную практику; </w:t>
            </w:r>
          </w:p>
          <w:p w:rsidR="00DA0849" w:rsidRPr="009E11BF" w:rsidRDefault="00DA0849" w:rsidP="00DA0849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 xml:space="preserve">- назначение, установки, принципы и основные понятия инклюзивного образования; </w:t>
            </w:r>
          </w:p>
          <w:p w:rsidR="00DA0849" w:rsidRPr="009E11BF" w:rsidRDefault="00DA0849" w:rsidP="00DA0849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- принципы, цели, содержание и технологии организации образовательного процесса в ДОО в соответствии с требованиями адаптированной образовательной программы для детей с ОВЗ;</w:t>
            </w:r>
          </w:p>
          <w:p w:rsidR="00DA0849" w:rsidRPr="009E11BF" w:rsidRDefault="00DA0849" w:rsidP="00DA0849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- основные условия реализации психолого-педагогической работы с детьми с ОВЗ в соответствии с требованиями стандарта.</w:t>
            </w:r>
          </w:p>
          <w:p w:rsidR="00DA0849" w:rsidRPr="009E11BF" w:rsidRDefault="00DA0849" w:rsidP="00DA0849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9E11BF">
              <w:rPr>
                <w:b/>
                <w:szCs w:val="24"/>
                <w:u w:val="single"/>
              </w:rPr>
              <w:t>Уметь:</w:t>
            </w:r>
          </w:p>
          <w:p w:rsidR="00DA0849" w:rsidRPr="009E11BF" w:rsidRDefault="00DA0849" w:rsidP="00DA0849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lastRenderedPageBreak/>
              <w:t xml:space="preserve">- проектировать адаптированную образовательную программу для детей с ОВЗ в соответствии с ФГОС дошкольного образования; </w:t>
            </w:r>
          </w:p>
          <w:p w:rsidR="00DA0849" w:rsidRPr="009E11BF" w:rsidRDefault="00DA0849" w:rsidP="00DA0849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- организовывать педагогический процесс в ДОО, реализующих практику инклюзивного образования.</w:t>
            </w:r>
          </w:p>
          <w:p w:rsidR="00DA0849" w:rsidRPr="009E11BF" w:rsidRDefault="00DA0849" w:rsidP="00DA0849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9E11BF">
              <w:rPr>
                <w:b/>
                <w:szCs w:val="24"/>
                <w:u w:val="single"/>
              </w:rPr>
              <w:t>Владеть:</w:t>
            </w:r>
          </w:p>
          <w:p w:rsidR="00DA0849" w:rsidRPr="009E11BF" w:rsidRDefault="00DA0849" w:rsidP="00DA0849">
            <w:pPr>
              <w:pStyle w:val="1e"/>
              <w:shd w:val="clear" w:color="auto" w:fill="auto"/>
              <w:tabs>
                <w:tab w:val="left" w:pos="1134"/>
              </w:tabs>
              <w:spacing w:line="240" w:lineRule="auto"/>
              <w:ind w:right="10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E11B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профессиональными компетенциями, включающими в себя способность</w:t>
            </w:r>
            <w:r w:rsidRPr="009E11BF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 </w:t>
            </w:r>
            <w:r w:rsidRPr="009E11B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руководствоваться в профессиональной деятельности законодательными и иными нормативно-правовыми документами для решения соответствующих профессиональных задач;</w:t>
            </w:r>
          </w:p>
          <w:p w:rsidR="00DA0849" w:rsidRPr="009E11BF" w:rsidRDefault="00DA0849" w:rsidP="00DA0849">
            <w:pPr>
              <w:pStyle w:val="1e"/>
              <w:shd w:val="clear" w:color="auto" w:fill="auto"/>
              <w:tabs>
                <w:tab w:val="left" w:pos="1134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9E11B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способами отбора </w:t>
            </w:r>
            <w:r w:rsidRPr="009E11BF">
              <w:rPr>
                <w:rFonts w:ascii="Times New Roman" w:hAnsi="Times New Roman" w:cs="Times New Roman"/>
                <w:sz w:val="24"/>
                <w:szCs w:val="24"/>
              </w:rPr>
              <w:t>наиболее эффективных форм, методов и средств взаимодействия с воспитанниками</w:t>
            </w:r>
          </w:p>
        </w:tc>
      </w:tr>
      <w:tr w:rsidR="00DA0849" w:rsidRPr="00D065F0" w:rsidTr="00DA0849">
        <w:tc>
          <w:tcPr>
            <w:tcW w:w="3175" w:type="dxa"/>
            <w:shd w:val="clear" w:color="auto" w:fill="auto"/>
          </w:tcPr>
          <w:p w:rsidR="00DA0849" w:rsidRPr="00D065F0" w:rsidRDefault="00DA0849" w:rsidP="00DA0849">
            <w:pPr>
              <w:pStyle w:val="ReportMain"/>
              <w:suppressAutoHyphens/>
            </w:pPr>
            <w:r w:rsidRPr="00D065F0">
              <w:lastRenderedPageBreak/>
              <w:t>ПК*-2 способен к реализации различных видов деятельности детей раннего и дошкольного возраста с учетом особенностей развития и особых образовательных потребностей</w:t>
            </w:r>
          </w:p>
        </w:tc>
        <w:tc>
          <w:tcPr>
            <w:tcW w:w="3572" w:type="dxa"/>
            <w:shd w:val="clear" w:color="auto" w:fill="auto"/>
          </w:tcPr>
          <w:p w:rsidR="00DA0849" w:rsidRPr="00D065F0" w:rsidRDefault="00DA0849" w:rsidP="00DA0849">
            <w:pPr>
              <w:pStyle w:val="ReportMain"/>
              <w:suppressAutoHyphens/>
            </w:pPr>
            <w:r w:rsidRPr="00D065F0">
              <w:t>ПК*-2-В-2 умеет организовывать различные виды деятельности детей раннего и дошкольного возраста</w:t>
            </w:r>
            <w:r>
              <w:t>;</w:t>
            </w:r>
            <w:r w:rsidRPr="00D065F0">
              <w:t xml:space="preserve"> создавать условия для воспитания и развития детей в процессе организации различных видов деятельности</w:t>
            </w:r>
            <w:r>
              <w:t>;</w:t>
            </w:r>
            <w:r w:rsidRPr="00D065F0">
              <w:t xml:space="preserve"> организовывать конструктивное   взаимодействие детей в деятельности</w:t>
            </w:r>
            <w:r>
              <w:t>;</w:t>
            </w:r>
            <w:r w:rsidRPr="00D065F0">
              <w:t xml:space="preserve"> использовать возможности детских видов деятельности для решения образовательных задач и организации</w:t>
            </w:r>
            <w:r>
              <w:t>;</w:t>
            </w:r>
            <w:r w:rsidRPr="00D065F0">
              <w:t xml:space="preserve"> создавать условия для поддержки детской инициативы и самостоятельности в разных видах деятельности, в том числе детей с особыми образовательными потребностями</w:t>
            </w:r>
          </w:p>
        </w:tc>
        <w:tc>
          <w:tcPr>
            <w:tcW w:w="3798" w:type="dxa"/>
            <w:shd w:val="clear" w:color="auto" w:fill="auto"/>
          </w:tcPr>
          <w:p w:rsidR="00DA0849" w:rsidRPr="009E11BF" w:rsidRDefault="00DA0849" w:rsidP="00DA0849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b/>
                <w:szCs w:val="24"/>
                <w:u w:val="single"/>
              </w:rPr>
              <w:t>Знать:</w:t>
            </w:r>
          </w:p>
          <w:p w:rsidR="00DA0849" w:rsidRPr="009E11BF" w:rsidRDefault="00DA0849" w:rsidP="00DA0849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-своеобразие и особенности становления различных видов деятельности детей с ОВЗ</w:t>
            </w:r>
          </w:p>
          <w:p w:rsidR="00DA0849" w:rsidRPr="009E11BF" w:rsidRDefault="00DA0849" w:rsidP="00DA0849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b/>
                <w:szCs w:val="24"/>
                <w:u w:val="single"/>
              </w:rPr>
              <w:t>Уметь:</w:t>
            </w:r>
          </w:p>
          <w:p w:rsidR="00DA0849" w:rsidRPr="009E11BF" w:rsidRDefault="00DA0849" w:rsidP="00DA0849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- моделировать элементы развивающей предметно-пространственной адаптированной среды, соответствующие потребностям детей с ОВЗ в различных видах деятельности;</w:t>
            </w:r>
          </w:p>
          <w:p w:rsidR="00DA0849" w:rsidRPr="009E11BF" w:rsidRDefault="00DA0849" w:rsidP="00DA0849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- организовывать ежедневную жизнь и деятельность детей в зависимости от их возрастных и индивидуальных особенностей и социального заказа родителей, предусматривая реализацию принципов инклюзивного образования;</w:t>
            </w:r>
          </w:p>
          <w:p w:rsidR="00DA0849" w:rsidRPr="009E11BF" w:rsidRDefault="00DA0849" w:rsidP="00DA0849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b/>
                <w:szCs w:val="24"/>
                <w:u w:val="single"/>
              </w:rPr>
              <w:t>Владеть:</w:t>
            </w:r>
          </w:p>
          <w:p w:rsidR="00DA0849" w:rsidRPr="009E11BF" w:rsidRDefault="00DA0849" w:rsidP="00DA0849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 xml:space="preserve"> - методическими разработками, новой литературой и иными источниками информации в области организации инклюзивного образования детей дошкольного возраста.</w:t>
            </w:r>
          </w:p>
        </w:tc>
      </w:tr>
    </w:tbl>
    <w:p w:rsidR="00D065F0" w:rsidRDefault="00D065F0" w:rsidP="00D065F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4 Структура и содержание дисциплины</w:t>
      </w:r>
    </w:p>
    <w:p w:rsidR="00D065F0" w:rsidRDefault="00D065F0" w:rsidP="00D065F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:rsidR="00D065F0" w:rsidRDefault="00D065F0" w:rsidP="00D065F0">
      <w:pPr>
        <w:pStyle w:val="ReportMain"/>
        <w:suppressAutoHyphens/>
        <w:ind w:firstLine="709"/>
        <w:jc w:val="both"/>
      </w:pPr>
      <w:r>
        <w:t>Общая трудоемкость дисциплины составляет 3 зачетные единицы (108 академических часов).</w:t>
      </w:r>
    </w:p>
    <w:p w:rsidR="00D065F0" w:rsidRDefault="00D065F0" w:rsidP="00D065F0">
      <w:pPr>
        <w:pStyle w:val="ReportMain"/>
        <w:suppressAutoHyphens/>
        <w:ind w:firstLine="709"/>
        <w:jc w:val="both"/>
      </w:pPr>
    </w:p>
    <w:tbl>
      <w:tblPr>
        <w:tblW w:w="10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DA0849" w:rsidRPr="009E11BF" w:rsidTr="00ED3D67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lastRenderedPageBreak/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 xml:space="preserve"> Трудоемкость,</w:t>
            </w: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академических часов</w:t>
            </w:r>
          </w:p>
        </w:tc>
      </w:tr>
      <w:tr w:rsidR="00DA0849" w:rsidRPr="009E11BF" w:rsidTr="00ED3D67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8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всего</w:t>
            </w:r>
          </w:p>
        </w:tc>
      </w:tr>
      <w:tr w:rsidR="00DA0849" w:rsidRPr="009E11BF" w:rsidTr="00ED3D67">
        <w:tc>
          <w:tcPr>
            <w:tcW w:w="759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b/>
                <w:szCs w:val="24"/>
              </w:rPr>
            </w:pPr>
            <w:r w:rsidRPr="009E11BF">
              <w:rPr>
                <w:b/>
                <w:szCs w:val="24"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9E11BF">
              <w:rPr>
                <w:b/>
                <w:szCs w:val="24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9E11BF">
              <w:rPr>
                <w:b/>
                <w:szCs w:val="24"/>
              </w:rPr>
              <w:t>108</w:t>
            </w:r>
          </w:p>
        </w:tc>
      </w:tr>
      <w:tr w:rsidR="00DA0849" w:rsidRPr="009E11BF" w:rsidTr="00ED3D67">
        <w:tc>
          <w:tcPr>
            <w:tcW w:w="759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b/>
                <w:szCs w:val="24"/>
              </w:rPr>
            </w:pPr>
            <w:r w:rsidRPr="009E11BF">
              <w:rPr>
                <w:b/>
                <w:szCs w:val="24"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9E11BF">
              <w:rPr>
                <w:b/>
                <w:szCs w:val="24"/>
              </w:rPr>
              <w:t>35,25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9E11BF">
              <w:rPr>
                <w:b/>
                <w:szCs w:val="24"/>
              </w:rPr>
              <w:t>35,25</w:t>
            </w:r>
          </w:p>
        </w:tc>
      </w:tr>
      <w:tr w:rsidR="00DA0849" w:rsidRPr="009E11BF" w:rsidTr="00ED3D67">
        <w:tc>
          <w:tcPr>
            <w:tcW w:w="759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16</w:t>
            </w:r>
          </w:p>
        </w:tc>
      </w:tr>
      <w:tr w:rsidR="00DA0849" w:rsidRPr="009E11BF" w:rsidTr="00ED3D67">
        <w:tc>
          <w:tcPr>
            <w:tcW w:w="759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18</w:t>
            </w:r>
          </w:p>
        </w:tc>
      </w:tr>
      <w:tr w:rsidR="00DA0849" w:rsidRPr="009E11BF" w:rsidTr="00ED3D67">
        <w:tc>
          <w:tcPr>
            <w:tcW w:w="759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</w:tr>
      <w:tr w:rsidR="00DA0849" w:rsidRPr="009E11BF" w:rsidTr="00ED3D67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0,25</w:t>
            </w:r>
          </w:p>
        </w:tc>
      </w:tr>
      <w:tr w:rsidR="00DA0849" w:rsidRPr="009E11BF" w:rsidTr="00ED3D67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b/>
                <w:szCs w:val="24"/>
              </w:rPr>
            </w:pPr>
            <w:r w:rsidRPr="009E11BF">
              <w:rPr>
                <w:b/>
                <w:szCs w:val="24"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9E11BF">
              <w:rPr>
                <w:b/>
                <w:szCs w:val="24"/>
              </w:rPr>
              <w:t>72,75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9E11BF">
              <w:rPr>
                <w:b/>
                <w:szCs w:val="24"/>
              </w:rPr>
              <w:t>72,75</w:t>
            </w:r>
          </w:p>
        </w:tc>
      </w:tr>
      <w:tr w:rsidR="00DA0849" w:rsidRPr="009E11BF" w:rsidTr="00ED3D67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 xml:space="preserve"> - выполнение индивидуального творческого задания (ИТЗ);</w:t>
            </w:r>
          </w:p>
          <w:p w:rsidR="00DA0849" w:rsidRPr="009E11BF" w:rsidRDefault="00DA0849" w:rsidP="00ED3D67">
            <w:pPr>
              <w:pStyle w:val="ReportMain"/>
              <w:suppressAutoHyphens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>- написание реферата (Р);</w:t>
            </w:r>
          </w:p>
          <w:p w:rsidR="00DA0849" w:rsidRPr="009E11BF" w:rsidRDefault="00DA0849" w:rsidP="00ED3D67">
            <w:pPr>
              <w:pStyle w:val="ReportMain"/>
              <w:suppressAutoHyphens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 xml:space="preserve"> - самостоятельное изучение разделов (таблица 4.4);</w:t>
            </w:r>
          </w:p>
          <w:p w:rsidR="00DA0849" w:rsidRPr="009E11BF" w:rsidRDefault="00DA0849" w:rsidP="00ED3D67">
            <w:pPr>
              <w:pStyle w:val="ReportMain"/>
              <w:suppressAutoHyphens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DA0849" w:rsidRPr="009E11BF" w:rsidRDefault="00DA0849" w:rsidP="00ED3D67">
            <w:pPr>
              <w:pStyle w:val="ReportMain"/>
              <w:suppressAutoHyphens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 xml:space="preserve"> - подготовка к практическим занятиям.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>6</w:t>
            </w: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>6</w:t>
            </w: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>16</w:t>
            </w: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>24</w:t>
            </w: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>20,75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>6</w:t>
            </w: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>6</w:t>
            </w: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>16</w:t>
            </w: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>24</w:t>
            </w: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E11BF">
              <w:rPr>
                <w:i/>
                <w:szCs w:val="24"/>
              </w:rPr>
              <w:t>20,75</w:t>
            </w:r>
          </w:p>
        </w:tc>
      </w:tr>
      <w:tr w:rsidR="00DA0849" w:rsidRPr="009E11BF" w:rsidTr="00ED3D67">
        <w:tc>
          <w:tcPr>
            <w:tcW w:w="759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b/>
                <w:szCs w:val="24"/>
              </w:rPr>
            </w:pPr>
            <w:r w:rsidRPr="009E11BF">
              <w:rPr>
                <w:b/>
                <w:szCs w:val="24"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9E11BF">
              <w:rPr>
                <w:b/>
                <w:szCs w:val="24"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</w:p>
        </w:tc>
      </w:tr>
    </w:tbl>
    <w:p w:rsidR="00DA0849" w:rsidRDefault="00DA0849" w:rsidP="00D065F0">
      <w:pPr>
        <w:pStyle w:val="ReportMain"/>
        <w:keepNext/>
        <w:suppressAutoHyphens/>
        <w:ind w:firstLine="709"/>
        <w:jc w:val="both"/>
      </w:pPr>
    </w:p>
    <w:p w:rsidR="00DA0849" w:rsidRDefault="00DA0849" w:rsidP="00D065F0">
      <w:pPr>
        <w:pStyle w:val="ReportMain"/>
        <w:keepNext/>
        <w:suppressAutoHyphens/>
        <w:ind w:firstLine="709"/>
        <w:jc w:val="both"/>
      </w:pPr>
    </w:p>
    <w:p w:rsidR="00D065F0" w:rsidRDefault="00D065F0" w:rsidP="00D065F0">
      <w:pPr>
        <w:pStyle w:val="ReportMain"/>
        <w:keepNext/>
        <w:suppressAutoHyphens/>
        <w:ind w:firstLine="709"/>
        <w:jc w:val="both"/>
      </w:pPr>
      <w:r>
        <w:t>Разделы дисциплины, изучаемые в 9 семестре</w:t>
      </w:r>
    </w:p>
    <w:p w:rsidR="00DA0849" w:rsidRPr="009E11BF" w:rsidRDefault="00DA0849" w:rsidP="00DA0849">
      <w:pPr>
        <w:pStyle w:val="ReportMain"/>
        <w:keepNext/>
        <w:suppressAutoHyphens/>
        <w:ind w:firstLine="709"/>
        <w:jc w:val="both"/>
        <w:rPr>
          <w:szCs w:val="24"/>
        </w:rPr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DA0849" w:rsidRPr="009E11BF" w:rsidTr="00ED3D67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Количество часов</w:t>
            </w:r>
          </w:p>
        </w:tc>
      </w:tr>
      <w:tr w:rsidR="00DA0849" w:rsidRPr="009E11BF" w:rsidTr="00ED3D67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аудиторная</w:t>
            </w:r>
          </w:p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proofErr w:type="spellStart"/>
            <w:r w:rsidRPr="009E11BF">
              <w:rPr>
                <w:szCs w:val="24"/>
              </w:rPr>
              <w:t>внеауд</w:t>
            </w:r>
            <w:proofErr w:type="spellEnd"/>
            <w:r w:rsidRPr="009E11BF">
              <w:rPr>
                <w:szCs w:val="24"/>
              </w:rPr>
              <w:t>. работа</w:t>
            </w:r>
          </w:p>
        </w:tc>
      </w:tr>
      <w:tr w:rsidR="00DA0849" w:rsidRPr="009E11BF" w:rsidTr="00ED3D67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</w:tr>
      <w:tr w:rsidR="00DA0849" w:rsidRPr="009E11BF" w:rsidTr="00ED3D67"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  <w:tc>
          <w:tcPr>
            <w:tcW w:w="505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Нормативно-правовое обеспечение инклюзивного образования на уровне 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26</w:t>
            </w:r>
          </w:p>
        </w:tc>
      </w:tr>
      <w:tr w:rsidR="00DA0849" w:rsidRPr="009E11BF" w:rsidTr="00ED3D67"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Психолого-педагогические особенности детей с ОВЗ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26</w:t>
            </w:r>
          </w:p>
        </w:tc>
      </w:tr>
      <w:tr w:rsidR="00DA0849" w:rsidRPr="009E11BF" w:rsidTr="00ED3D67"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</w:t>
            </w:r>
          </w:p>
        </w:tc>
        <w:tc>
          <w:tcPr>
            <w:tcW w:w="505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Проектирование и реализация образовательного процесса ДОО в условиях реализации практики инклюзивного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22</w:t>
            </w:r>
          </w:p>
        </w:tc>
      </w:tr>
      <w:tr w:rsidR="00DA0849" w:rsidRPr="009E11BF" w:rsidTr="00ED3D67"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74</w:t>
            </w:r>
          </w:p>
        </w:tc>
      </w:tr>
      <w:tr w:rsidR="00DA0849" w:rsidRPr="009E11BF" w:rsidTr="00ED3D67"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74</w:t>
            </w:r>
          </w:p>
        </w:tc>
      </w:tr>
    </w:tbl>
    <w:p w:rsidR="00DA0849" w:rsidRPr="009E11BF" w:rsidRDefault="00DA0849" w:rsidP="00DA0849">
      <w:pPr>
        <w:pStyle w:val="ReportMain"/>
        <w:suppressAutoHyphens/>
        <w:ind w:firstLine="709"/>
        <w:jc w:val="both"/>
        <w:rPr>
          <w:szCs w:val="24"/>
        </w:rPr>
      </w:pPr>
    </w:p>
    <w:p w:rsidR="00DA0849" w:rsidRPr="009E11BF" w:rsidRDefault="00DA0849" w:rsidP="00DA0849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  <w:r w:rsidRPr="009E11BF">
        <w:rPr>
          <w:b/>
          <w:szCs w:val="24"/>
        </w:rPr>
        <w:t>4.2 Содержание разделов дисциплины</w:t>
      </w:r>
    </w:p>
    <w:p w:rsidR="00DA0849" w:rsidRPr="009E11BF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 w:rsidRPr="009E11BF">
        <w:rPr>
          <w:b/>
          <w:szCs w:val="24"/>
        </w:rPr>
        <w:t>1.Нормативно-правовое обеспечение инклюзивного образования на уровне дошкольного образования</w:t>
      </w:r>
      <w:r w:rsidRPr="009E11BF">
        <w:rPr>
          <w:szCs w:val="24"/>
        </w:rPr>
        <w:t xml:space="preserve"> </w:t>
      </w:r>
    </w:p>
    <w:p w:rsidR="00DA0849" w:rsidRPr="009E11BF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 w:rsidRPr="009E11BF">
        <w:rPr>
          <w:szCs w:val="24"/>
        </w:rPr>
        <w:t>Актуальные проблемы инклюзивного образования в России. Нормативные документы, определяющие организацию инклюзивного образования детей дошкольного возраста. Федеральный государственный образовательный стандарт дошкольного образования в обеспечении индивидуализации обучения и воспитания детей с ОВЗ.</w:t>
      </w:r>
    </w:p>
    <w:p w:rsidR="00DA0849" w:rsidRPr="009E11BF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 w:rsidRPr="009E11BF">
        <w:rPr>
          <w:b/>
          <w:szCs w:val="24"/>
        </w:rPr>
        <w:t>2 Психолого-педагогические особенности детей с ОВЗ.</w:t>
      </w:r>
      <w:r w:rsidRPr="009E11BF">
        <w:rPr>
          <w:szCs w:val="24"/>
        </w:rPr>
        <w:t xml:space="preserve"> </w:t>
      </w:r>
    </w:p>
    <w:p w:rsidR="00DA0849" w:rsidRPr="009E11BF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 w:rsidRPr="009E11BF">
        <w:rPr>
          <w:szCs w:val="24"/>
        </w:rPr>
        <w:t xml:space="preserve">Психическое развитие детей при </w:t>
      </w:r>
      <w:proofErr w:type="spellStart"/>
      <w:r w:rsidRPr="009E11BF">
        <w:rPr>
          <w:szCs w:val="24"/>
        </w:rPr>
        <w:t>дизонтогениях</w:t>
      </w:r>
      <w:proofErr w:type="spellEnd"/>
      <w:r w:rsidRPr="009E11BF">
        <w:rPr>
          <w:szCs w:val="24"/>
        </w:rPr>
        <w:t xml:space="preserve"> по типу ретардации, </w:t>
      </w:r>
      <w:proofErr w:type="spellStart"/>
      <w:r w:rsidRPr="009E11BF">
        <w:rPr>
          <w:szCs w:val="24"/>
        </w:rPr>
        <w:t>дефицитарности</w:t>
      </w:r>
      <w:proofErr w:type="spellEnd"/>
      <w:r w:rsidRPr="009E11BF">
        <w:rPr>
          <w:szCs w:val="24"/>
        </w:rPr>
        <w:t xml:space="preserve">, </w:t>
      </w:r>
      <w:proofErr w:type="spellStart"/>
      <w:r w:rsidRPr="009E11BF">
        <w:rPr>
          <w:szCs w:val="24"/>
        </w:rPr>
        <w:t>асинхронии</w:t>
      </w:r>
      <w:proofErr w:type="spellEnd"/>
      <w:r w:rsidRPr="009E11BF">
        <w:rPr>
          <w:szCs w:val="24"/>
        </w:rPr>
        <w:t xml:space="preserve"> с преобладанием расстройств эмоционально-волевой сферы и поведения. Психолого-педагогическое сопровождение детей с ОВЗ в ДОО</w:t>
      </w:r>
      <w:r w:rsidRPr="009E11BF">
        <w:rPr>
          <w:b/>
          <w:szCs w:val="24"/>
        </w:rPr>
        <w:t xml:space="preserve"> </w:t>
      </w:r>
    </w:p>
    <w:p w:rsidR="00DA0849" w:rsidRPr="009E11BF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 w:rsidRPr="009E11BF">
        <w:rPr>
          <w:b/>
          <w:szCs w:val="24"/>
        </w:rPr>
        <w:t>3.Проектирование и реализация образовательного процесса ДОО в условиях реализации практики инклюзивного образования.</w:t>
      </w:r>
      <w:r w:rsidRPr="009E11BF">
        <w:rPr>
          <w:szCs w:val="24"/>
        </w:rPr>
        <w:t xml:space="preserve"> </w:t>
      </w:r>
    </w:p>
    <w:p w:rsidR="00DA0849" w:rsidRPr="009E11BF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 w:rsidRPr="009E11BF">
        <w:rPr>
          <w:szCs w:val="24"/>
        </w:rPr>
        <w:t xml:space="preserve">Программно-методическое обеспечение инклюзивного образовательного процесса. Структура и содержание </w:t>
      </w:r>
      <w:r w:rsidRPr="009E11BF">
        <w:rPr>
          <w:bCs/>
          <w:szCs w:val="24"/>
        </w:rPr>
        <w:t xml:space="preserve">адаптированной образовательной программы для детей с ОВЗ. </w:t>
      </w:r>
      <w:r w:rsidRPr="009E11BF">
        <w:rPr>
          <w:szCs w:val="24"/>
        </w:rPr>
        <w:t xml:space="preserve">Проектирование </w:t>
      </w:r>
      <w:r w:rsidRPr="009E11BF">
        <w:rPr>
          <w:rFonts w:eastAsia="Times New Roman"/>
          <w:szCs w:val="24"/>
        </w:rPr>
        <w:lastRenderedPageBreak/>
        <w:t xml:space="preserve">индивидуальной образовательной программы </w:t>
      </w:r>
      <w:r w:rsidRPr="009E11BF">
        <w:rPr>
          <w:bCs/>
          <w:szCs w:val="24"/>
        </w:rPr>
        <w:t>для ребенка-инвалида.</w:t>
      </w:r>
      <w:r w:rsidRPr="009E11BF">
        <w:rPr>
          <w:szCs w:val="24"/>
        </w:rPr>
        <w:t xml:space="preserve"> Организационно-педагогические условия реализации АОП. Организация адаптированной развивающей предметно – пространственной среды в разных возрастных группах.</w:t>
      </w:r>
    </w:p>
    <w:p w:rsidR="00DA0849" w:rsidRPr="009E11BF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</w:p>
    <w:p w:rsidR="00DA0849" w:rsidRPr="009E11BF" w:rsidRDefault="00DA0849" w:rsidP="00DA0849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  <w:r w:rsidRPr="009E11BF">
        <w:rPr>
          <w:b/>
          <w:szCs w:val="24"/>
        </w:rPr>
        <w:t>4.3 Практические занятия (семинары)</w:t>
      </w:r>
    </w:p>
    <w:tbl>
      <w:tblPr>
        <w:tblW w:w="103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DA0849" w:rsidRPr="009E11BF" w:rsidTr="00ED3D67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Кол-во часов</w:t>
            </w:r>
          </w:p>
        </w:tc>
      </w:tr>
      <w:tr w:rsidR="00DA0849" w:rsidRPr="009E11BF" w:rsidTr="00ED3D67">
        <w:tc>
          <w:tcPr>
            <w:tcW w:w="119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 xml:space="preserve">Актуальные проблемы инклюзивного образования в России </w:t>
            </w:r>
          </w:p>
        </w:tc>
        <w:tc>
          <w:tcPr>
            <w:tcW w:w="1315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119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Нормативные документы, определяющие организацию инклюзивного образования детей дошкольного возраста</w:t>
            </w:r>
          </w:p>
        </w:tc>
        <w:tc>
          <w:tcPr>
            <w:tcW w:w="1315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</w:tr>
      <w:tr w:rsidR="00DA0849" w:rsidRPr="009E11BF" w:rsidTr="00ED3D67">
        <w:tc>
          <w:tcPr>
            <w:tcW w:w="119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DA0849" w:rsidRPr="009E11BF" w:rsidRDefault="00DA0849" w:rsidP="00ED3D67">
            <w:pPr>
              <w:spacing w:after="0"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Федеральный государственный образовательный стандарт дошкольного образования в обеспечении индивидуализации обучения и воспитания детей с ОВЗ</w:t>
            </w:r>
          </w:p>
        </w:tc>
        <w:tc>
          <w:tcPr>
            <w:tcW w:w="1315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</w:tr>
      <w:tr w:rsidR="00DA0849" w:rsidRPr="009E11BF" w:rsidTr="00ED3D67">
        <w:tc>
          <w:tcPr>
            <w:tcW w:w="119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3-4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 xml:space="preserve">Психическое развитие детей при </w:t>
            </w:r>
            <w:proofErr w:type="spellStart"/>
            <w:r w:rsidRPr="009E11BF">
              <w:rPr>
                <w:sz w:val="24"/>
                <w:szCs w:val="24"/>
              </w:rPr>
              <w:t>дизонтогениях</w:t>
            </w:r>
            <w:proofErr w:type="spellEnd"/>
            <w:r w:rsidRPr="009E11BF">
              <w:rPr>
                <w:sz w:val="24"/>
                <w:szCs w:val="24"/>
              </w:rPr>
              <w:t xml:space="preserve"> по типу ретардации, </w:t>
            </w:r>
            <w:proofErr w:type="spellStart"/>
            <w:r w:rsidRPr="009E11BF">
              <w:rPr>
                <w:sz w:val="24"/>
                <w:szCs w:val="24"/>
              </w:rPr>
              <w:t>дефицитарности</w:t>
            </w:r>
            <w:proofErr w:type="spellEnd"/>
            <w:r w:rsidRPr="009E11BF">
              <w:rPr>
                <w:sz w:val="24"/>
                <w:szCs w:val="24"/>
              </w:rPr>
              <w:t xml:space="preserve">, </w:t>
            </w:r>
            <w:proofErr w:type="spellStart"/>
            <w:r w:rsidRPr="009E11BF">
              <w:rPr>
                <w:sz w:val="24"/>
                <w:szCs w:val="24"/>
              </w:rPr>
              <w:t>асинхронии</w:t>
            </w:r>
            <w:proofErr w:type="spellEnd"/>
            <w:r w:rsidRPr="009E11BF">
              <w:rPr>
                <w:sz w:val="24"/>
                <w:szCs w:val="24"/>
              </w:rPr>
              <w:t xml:space="preserve"> с преобладанием расстройств эмоционально-волевой сферы и поведения</w:t>
            </w:r>
          </w:p>
        </w:tc>
        <w:tc>
          <w:tcPr>
            <w:tcW w:w="1315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4</w:t>
            </w:r>
          </w:p>
        </w:tc>
      </w:tr>
      <w:tr w:rsidR="00DA0849" w:rsidRPr="009E11BF" w:rsidTr="00ED3D67">
        <w:tc>
          <w:tcPr>
            <w:tcW w:w="119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Психолого-педагогическое сопровождение детей с ОВЗ в ДОО</w:t>
            </w:r>
          </w:p>
        </w:tc>
        <w:tc>
          <w:tcPr>
            <w:tcW w:w="1315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119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Программно-методическое обеспечение инклюзивного образовательного процесса</w:t>
            </w:r>
          </w:p>
        </w:tc>
        <w:tc>
          <w:tcPr>
            <w:tcW w:w="1315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119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 xml:space="preserve">Структура и содержание </w:t>
            </w:r>
            <w:r w:rsidRPr="009E11BF">
              <w:rPr>
                <w:bCs/>
                <w:sz w:val="24"/>
                <w:szCs w:val="24"/>
              </w:rPr>
              <w:t>адаптированной образовательной программы для детей с ОВЗ</w:t>
            </w:r>
          </w:p>
        </w:tc>
        <w:tc>
          <w:tcPr>
            <w:tcW w:w="1315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119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DA0849" w:rsidRPr="009E11BF" w:rsidRDefault="00DA0849" w:rsidP="00ED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 xml:space="preserve">Проектирование </w:t>
            </w:r>
            <w:r w:rsidRPr="009E11BF">
              <w:rPr>
                <w:rFonts w:eastAsia="Times New Roman"/>
                <w:sz w:val="24"/>
                <w:szCs w:val="24"/>
              </w:rPr>
              <w:t xml:space="preserve">индивидуальной образовательной программы </w:t>
            </w:r>
            <w:r w:rsidRPr="009E11BF">
              <w:rPr>
                <w:bCs/>
                <w:sz w:val="24"/>
                <w:szCs w:val="24"/>
              </w:rPr>
              <w:t>для ребенка-инвалида</w:t>
            </w:r>
          </w:p>
        </w:tc>
        <w:tc>
          <w:tcPr>
            <w:tcW w:w="1315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119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DA0849" w:rsidRPr="009E11BF" w:rsidRDefault="00DA0849" w:rsidP="00ED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Организационно-педагогические условия реализации АОП</w:t>
            </w:r>
          </w:p>
        </w:tc>
        <w:tc>
          <w:tcPr>
            <w:tcW w:w="1315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1191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18</w:t>
            </w:r>
          </w:p>
        </w:tc>
      </w:tr>
    </w:tbl>
    <w:p w:rsidR="00DA0849" w:rsidRPr="009E11BF" w:rsidRDefault="00DA0849" w:rsidP="00DA0849">
      <w:pPr>
        <w:pStyle w:val="ReportMain"/>
        <w:keepNext/>
        <w:suppressAutoHyphens/>
        <w:ind w:left="709"/>
        <w:jc w:val="both"/>
        <w:outlineLvl w:val="1"/>
        <w:rPr>
          <w:rFonts w:eastAsia="Times New Roman"/>
          <w:b/>
          <w:szCs w:val="24"/>
          <w:lang w:eastAsia="ru-RU"/>
        </w:rPr>
      </w:pPr>
    </w:p>
    <w:p w:rsidR="00DA0849" w:rsidRPr="009E11BF" w:rsidRDefault="00DA0849" w:rsidP="00DA0849">
      <w:pPr>
        <w:pStyle w:val="ReportMain"/>
        <w:keepNext/>
        <w:suppressAutoHyphens/>
        <w:ind w:left="709"/>
        <w:jc w:val="both"/>
        <w:outlineLvl w:val="1"/>
        <w:rPr>
          <w:rFonts w:eastAsia="Times New Roman"/>
          <w:b/>
          <w:szCs w:val="24"/>
          <w:lang w:eastAsia="ru-RU"/>
        </w:rPr>
      </w:pPr>
      <w:r w:rsidRPr="009E11BF">
        <w:rPr>
          <w:rFonts w:eastAsia="Times New Roman"/>
          <w:b/>
          <w:szCs w:val="24"/>
          <w:lang w:eastAsia="ru-RU"/>
        </w:rPr>
        <w:t>4.4 Самостоятельное изучение разделов дисциплины</w:t>
      </w:r>
    </w:p>
    <w:p w:rsidR="00DA0849" w:rsidRPr="009E11BF" w:rsidRDefault="00DA0849" w:rsidP="00DA0849">
      <w:pPr>
        <w:pStyle w:val="ReportMain"/>
        <w:keepNext/>
        <w:suppressAutoHyphens/>
        <w:ind w:left="1069"/>
        <w:jc w:val="both"/>
        <w:outlineLvl w:val="1"/>
        <w:rPr>
          <w:rFonts w:eastAsia="Times New Roman"/>
          <w:b/>
          <w:szCs w:val="24"/>
          <w:lang w:eastAsia="ru-RU"/>
        </w:rPr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82"/>
        <w:gridCol w:w="8133"/>
        <w:gridCol w:w="1134"/>
      </w:tblGrid>
      <w:tr w:rsidR="00DA0849" w:rsidRPr="009E11BF" w:rsidTr="00ED3D67">
        <w:trPr>
          <w:trHeight w:val="950"/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№ раздела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49" w:rsidRPr="009E11BF" w:rsidRDefault="00DA0849" w:rsidP="00ED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Наименование разделов и тем для</w:t>
            </w:r>
          </w:p>
          <w:p w:rsidR="00DA0849" w:rsidRPr="009E11BF" w:rsidRDefault="00DA0849" w:rsidP="00ED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самостоятельного изучения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Кол-во часов</w:t>
            </w:r>
          </w:p>
        </w:tc>
      </w:tr>
      <w:tr w:rsidR="00DA0849" w:rsidRPr="009E11BF" w:rsidTr="00ED3D6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 xml:space="preserve">Актуальные проблемы инклюзивного образования в России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11B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Нормативные документы, определяющие организацию инклюзивного образования детей дошкольного возраста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11B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Федеральный государственный образовательный стандарт дошкольного образования в обеспечении индивидуализации обучения и воспитания детей с ОВЗ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11B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 xml:space="preserve">Психическое развитие детей при </w:t>
            </w:r>
            <w:proofErr w:type="spellStart"/>
            <w:r w:rsidRPr="009E11BF">
              <w:rPr>
                <w:sz w:val="24"/>
                <w:szCs w:val="24"/>
              </w:rPr>
              <w:t>дизонтогениях</w:t>
            </w:r>
            <w:proofErr w:type="spellEnd"/>
            <w:r w:rsidRPr="009E11BF">
              <w:rPr>
                <w:sz w:val="24"/>
                <w:szCs w:val="24"/>
              </w:rPr>
              <w:t xml:space="preserve"> по типу ретардации, </w:t>
            </w:r>
            <w:proofErr w:type="spellStart"/>
            <w:r w:rsidRPr="009E11BF">
              <w:rPr>
                <w:sz w:val="24"/>
                <w:szCs w:val="24"/>
              </w:rPr>
              <w:t>дефицитарности</w:t>
            </w:r>
            <w:proofErr w:type="spellEnd"/>
            <w:r w:rsidRPr="009E11BF">
              <w:rPr>
                <w:sz w:val="24"/>
                <w:szCs w:val="24"/>
              </w:rPr>
              <w:t xml:space="preserve">, </w:t>
            </w:r>
            <w:proofErr w:type="spellStart"/>
            <w:r w:rsidRPr="009E11BF">
              <w:rPr>
                <w:sz w:val="24"/>
                <w:szCs w:val="24"/>
              </w:rPr>
              <w:t>асинхронии</w:t>
            </w:r>
            <w:proofErr w:type="spellEnd"/>
            <w:r w:rsidRPr="009E11BF">
              <w:rPr>
                <w:sz w:val="24"/>
                <w:szCs w:val="24"/>
              </w:rPr>
              <w:t xml:space="preserve"> с преобладанием расстройств эмоционально-волевой сферы и поведения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11BF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0849" w:rsidRPr="009E11BF" w:rsidTr="00ED3D6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2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Психолого-педагогическое сопровождение детей с ОВЗ в ДОО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11B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>Программно-методическое обеспечение инклюзивного образовательного процесса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11B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 xml:space="preserve">Структура и содержание </w:t>
            </w:r>
            <w:r w:rsidRPr="009E11BF">
              <w:rPr>
                <w:bCs/>
                <w:sz w:val="24"/>
                <w:szCs w:val="24"/>
              </w:rPr>
              <w:t>адаптированной образовательной программы для детей с ОВЗ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11B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E11BF">
              <w:rPr>
                <w:sz w:val="24"/>
                <w:szCs w:val="24"/>
              </w:rPr>
              <w:t xml:space="preserve">Проектирование </w:t>
            </w:r>
            <w:r w:rsidRPr="009E11BF">
              <w:rPr>
                <w:rFonts w:eastAsia="Times New Roman"/>
                <w:sz w:val="24"/>
                <w:szCs w:val="24"/>
              </w:rPr>
              <w:t xml:space="preserve">индивидуальной образовательной программы </w:t>
            </w:r>
            <w:r w:rsidRPr="009E11BF">
              <w:rPr>
                <w:bCs/>
                <w:sz w:val="24"/>
                <w:szCs w:val="24"/>
              </w:rPr>
              <w:t>для ребенка-инвалида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849" w:rsidRPr="009E11BF" w:rsidRDefault="00DA0849" w:rsidP="00ED3D6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11B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0849" w:rsidRPr="009E11BF" w:rsidTr="00ED3D6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Pr="009E11BF" w:rsidRDefault="00DA0849" w:rsidP="00ED3D67">
            <w:pPr>
              <w:pStyle w:val="ReportMain"/>
              <w:suppressAutoHyphens/>
              <w:rPr>
                <w:szCs w:val="24"/>
              </w:rPr>
            </w:pPr>
            <w:r w:rsidRPr="009E11BF">
              <w:rPr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0849" w:rsidRPr="009E11BF" w:rsidRDefault="00DA0849" w:rsidP="00ED3D67">
            <w:pPr>
              <w:pStyle w:val="ReportMain"/>
              <w:suppressAutoHyphens/>
              <w:jc w:val="center"/>
              <w:rPr>
                <w:szCs w:val="24"/>
              </w:rPr>
            </w:pPr>
            <w:r w:rsidRPr="009E11BF">
              <w:rPr>
                <w:szCs w:val="24"/>
              </w:rPr>
              <w:t>16</w:t>
            </w:r>
          </w:p>
        </w:tc>
      </w:tr>
    </w:tbl>
    <w:p w:rsidR="00DA0849" w:rsidRDefault="00DA0849" w:rsidP="00DA0849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  <w:szCs w:val="24"/>
        </w:rPr>
      </w:pPr>
      <w:r>
        <w:rPr>
          <w:b/>
          <w:szCs w:val="24"/>
        </w:rPr>
        <w:lastRenderedPageBreak/>
        <w:t xml:space="preserve">5 Учебно-методическое обеспечение дисциплины </w:t>
      </w:r>
    </w:p>
    <w:p w:rsidR="00DA0849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5.1 Основная литература</w:t>
      </w:r>
    </w:p>
    <w:p w:rsidR="00DA0849" w:rsidRDefault="00DA0849" w:rsidP="00DA0849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  Гогоберидзе А.А. Дошкольная педагогика с основами методик воспитания и обучения</w:t>
      </w:r>
      <w:r>
        <w:rPr>
          <w:sz w:val="24"/>
          <w:szCs w:val="24"/>
        </w:rPr>
        <w:t>: учебник для вузов по напр. 050100 "Педагогика" / А. Г. Гогоберидзе, О. В. Солнцева.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Питер, 2013. - 464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(Учебник для вузов. Стандарт третьего поколения) - ISBN 978-5-496-00013-0 – 20 экз.</w:t>
      </w:r>
    </w:p>
    <w:p w:rsidR="00DA0849" w:rsidRDefault="00DA0849" w:rsidP="00DA0849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Подольская, О. А. Теория и практика инклюзивного </w:t>
      </w:r>
      <w:proofErr w:type="gramStart"/>
      <w:r>
        <w:rPr>
          <w:sz w:val="24"/>
          <w:szCs w:val="24"/>
        </w:rPr>
        <w:t>образования :</w:t>
      </w:r>
      <w:proofErr w:type="gramEnd"/>
      <w:r>
        <w:rPr>
          <w:sz w:val="24"/>
          <w:szCs w:val="24"/>
        </w:rPr>
        <w:t xml:space="preserve"> учебное пособие / О. А. Подольская, И. В. Яковлева. – </w:t>
      </w:r>
      <w:proofErr w:type="gramStart"/>
      <w:r>
        <w:rPr>
          <w:sz w:val="24"/>
          <w:szCs w:val="24"/>
        </w:rPr>
        <w:t>Москва ;</w:t>
      </w:r>
      <w:proofErr w:type="gramEnd"/>
      <w:r>
        <w:rPr>
          <w:sz w:val="24"/>
          <w:szCs w:val="24"/>
        </w:rPr>
        <w:t xml:space="preserve"> Берлин : </w:t>
      </w:r>
      <w:proofErr w:type="spellStart"/>
      <w:r>
        <w:rPr>
          <w:sz w:val="24"/>
          <w:szCs w:val="24"/>
        </w:rPr>
        <w:t>Директ</w:t>
      </w:r>
      <w:proofErr w:type="spellEnd"/>
      <w:r>
        <w:rPr>
          <w:sz w:val="24"/>
          <w:szCs w:val="24"/>
        </w:rPr>
        <w:t>-Медиа, 2018. – 202 с. – Режим доступа: по подписке. – URL: </w:t>
      </w:r>
      <w:hyperlink r:id="rId13">
        <w:r>
          <w:rPr>
            <w:rStyle w:val="ae"/>
            <w:sz w:val="24"/>
            <w:szCs w:val="24"/>
          </w:rPr>
          <w:t>https://biblioclub.ru/index.php?page=book&amp;id=494762</w:t>
        </w:r>
      </w:hyperlink>
    </w:p>
    <w:p w:rsidR="00DA0849" w:rsidRDefault="00DA0849" w:rsidP="00DA0849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</w:p>
    <w:p w:rsidR="00DA0849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5.2 Дополнительная литература</w:t>
      </w:r>
    </w:p>
    <w:p w:rsidR="00DA0849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</w:p>
    <w:p w:rsidR="00DA0849" w:rsidRDefault="00DA0849" w:rsidP="00DA0849">
      <w:pPr>
        <w:pStyle w:val="2c"/>
        <w:numPr>
          <w:ilvl w:val="0"/>
          <w:numId w:val="15"/>
        </w:numPr>
        <w:tabs>
          <w:tab w:val="left" w:pos="142"/>
          <w:tab w:val="left" w:pos="284"/>
          <w:tab w:val="left" w:pos="601"/>
          <w:tab w:val="left" w:pos="993"/>
        </w:tabs>
        <w:spacing w:after="0" w:line="240" w:lineRule="auto"/>
        <w:ind w:left="0" w:firstLine="709"/>
        <w:jc w:val="both"/>
        <w:rPr>
          <w:rStyle w:val="ae"/>
          <w:sz w:val="24"/>
          <w:szCs w:val="24"/>
        </w:rPr>
      </w:pPr>
      <w:r>
        <w:rPr>
          <w:sz w:val="24"/>
          <w:szCs w:val="24"/>
        </w:rPr>
        <w:t xml:space="preserve">Масленникова, Т.В. Психолого-педагогический практикум по общей и специальной дошкольной </w:t>
      </w:r>
      <w:proofErr w:type="gramStart"/>
      <w:r>
        <w:rPr>
          <w:sz w:val="24"/>
          <w:szCs w:val="24"/>
        </w:rPr>
        <w:t>педагогике :</w:t>
      </w:r>
      <w:proofErr w:type="gramEnd"/>
      <w:r>
        <w:rPr>
          <w:sz w:val="24"/>
          <w:szCs w:val="24"/>
        </w:rPr>
        <w:t xml:space="preserve"> учебное пособие / Т.В. Масленникова, Н.И. Колупаева. - </w:t>
      </w:r>
      <w:proofErr w:type="gramStart"/>
      <w:r>
        <w:rPr>
          <w:sz w:val="24"/>
          <w:szCs w:val="24"/>
        </w:rPr>
        <w:t>М. ;</w:t>
      </w:r>
      <w:proofErr w:type="gramEnd"/>
      <w:r>
        <w:rPr>
          <w:sz w:val="24"/>
          <w:szCs w:val="24"/>
        </w:rPr>
        <w:t xml:space="preserve"> Берлин : </w:t>
      </w:r>
      <w:proofErr w:type="spellStart"/>
      <w:r>
        <w:rPr>
          <w:sz w:val="24"/>
          <w:szCs w:val="24"/>
        </w:rPr>
        <w:t>Директ</w:t>
      </w:r>
      <w:proofErr w:type="spellEnd"/>
      <w:r>
        <w:rPr>
          <w:sz w:val="24"/>
          <w:szCs w:val="24"/>
        </w:rPr>
        <w:t xml:space="preserve">-Медиа, 2014. - 138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</w:t>
      </w:r>
      <w:proofErr w:type="spellStart"/>
      <w:r>
        <w:rPr>
          <w:sz w:val="24"/>
          <w:szCs w:val="24"/>
        </w:rPr>
        <w:t>Библиогр</w:t>
      </w:r>
      <w:proofErr w:type="spellEnd"/>
      <w:r>
        <w:rPr>
          <w:sz w:val="24"/>
          <w:szCs w:val="24"/>
        </w:rPr>
        <w:t xml:space="preserve">. в кн. - ISBN 978-5-4475-3726-5 ; То же [Электронный ресурс]. - URL: </w:t>
      </w:r>
      <w:hyperlink r:id="rId14">
        <w:proofErr w:type="gramStart"/>
        <w:r>
          <w:rPr>
            <w:rStyle w:val="ae"/>
            <w:sz w:val="24"/>
            <w:szCs w:val="24"/>
          </w:rPr>
          <w:t>//biblioclub.ru/</w:t>
        </w:r>
        <w:proofErr w:type="spellStart"/>
        <w:r>
          <w:rPr>
            <w:rStyle w:val="ae"/>
            <w:sz w:val="24"/>
            <w:szCs w:val="24"/>
          </w:rPr>
          <w:t>index.php?page</w:t>
        </w:r>
        <w:proofErr w:type="spellEnd"/>
        <w:proofErr w:type="gramEnd"/>
        <w:r>
          <w:rPr>
            <w:rStyle w:val="ae"/>
            <w:sz w:val="24"/>
            <w:szCs w:val="24"/>
          </w:rPr>
          <w:t>=</w:t>
        </w:r>
        <w:proofErr w:type="spellStart"/>
        <w:r>
          <w:rPr>
            <w:rStyle w:val="ae"/>
            <w:sz w:val="24"/>
            <w:szCs w:val="24"/>
          </w:rPr>
          <w:t>book&amp;id</w:t>
        </w:r>
        <w:proofErr w:type="spellEnd"/>
        <w:r>
          <w:rPr>
            <w:rStyle w:val="ae"/>
            <w:sz w:val="24"/>
            <w:szCs w:val="24"/>
          </w:rPr>
          <w:t>=273462</w:t>
        </w:r>
      </w:hyperlink>
    </w:p>
    <w:p w:rsidR="00DA0849" w:rsidRDefault="00DA0849" w:rsidP="00DA0849">
      <w:pPr>
        <w:pStyle w:val="affffe"/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Подольская, О. А. Инклюзивное образование лиц с ограниченными возможностями </w:t>
      </w:r>
      <w:proofErr w:type="gramStart"/>
      <w:r>
        <w:rPr>
          <w:sz w:val="24"/>
          <w:szCs w:val="24"/>
        </w:rPr>
        <w:t>здоровья :</w:t>
      </w:r>
      <w:proofErr w:type="gramEnd"/>
      <w:r>
        <w:rPr>
          <w:sz w:val="24"/>
          <w:szCs w:val="24"/>
        </w:rPr>
        <w:t xml:space="preserve"> учебное пособие : [16+] / О. А. Подольская. – </w:t>
      </w:r>
      <w:proofErr w:type="gramStart"/>
      <w:r>
        <w:rPr>
          <w:sz w:val="24"/>
          <w:szCs w:val="24"/>
        </w:rPr>
        <w:t>Москва ;</w:t>
      </w:r>
      <w:proofErr w:type="gramEnd"/>
      <w:r>
        <w:rPr>
          <w:sz w:val="24"/>
          <w:szCs w:val="24"/>
        </w:rPr>
        <w:t xml:space="preserve"> Берлин : </w:t>
      </w:r>
      <w:proofErr w:type="spellStart"/>
      <w:r>
        <w:rPr>
          <w:sz w:val="24"/>
          <w:szCs w:val="24"/>
        </w:rPr>
        <w:t>Директ</w:t>
      </w:r>
      <w:proofErr w:type="spellEnd"/>
      <w:r>
        <w:rPr>
          <w:sz w:val="24"/>
          <w:szCs w:val="24"/>
        </w:rPr>
        <w:t xml:space="preserve">-Медиа, 2017. – 57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– Режим доступа: по подписке. – URL: </w:t>
      </w:r>
      <w:hyperlink r:id="rId15">
        <w:r>
          <w:rPr>
            <w:rStyle w:val="ae"/>
            <w:sz w:val="24"/>
            <w:szCs w:val="24"/>
          </w:rPr>
          <w:t>https://biblioclub.ru/index.php?page=book&amp;id=477607</w:t>
        </w:r>
      </w:hyperlink>
    </w:p>
    <w:p w:rsidR="00DA0849" w:rsidRDefault="00DA0849" w:rsidP="00DA0849">
      <w:pPr>
        <w:pStyle w:val="affffe"/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Яковлева, И. В. Современные технологии в инклюзивном образовательном </w:t>
      </w:r>
      <w:proofErr w:type="gramStart"/>
      <w:r>
        <w:rPr>
          <w:sz w:val="24"/>
          <w:szCs w:val="24"/>
        </w:rPr>
        <w:t>пространстве :</w:t>
      </w:r>
      <w:proofErr w:type="gramEnd"/>
      <w:r>
        <w:rPr>
          <w:sz w:val="24"/>
          <w:szCs w:val="24"/>
        </w:rPr>
        <w:t xml:space="preserve"> учебное пособие : [16+] / И. В. Яковлева, О. А. Подольская. – </w:t>
      </w:r>
      <w:proofErr w:type="gramStart"/>
      <w:r>
        <w:rPr>
          <w:sz w:val="24"/>
          <w:szCs w:val="24"/>
        </w:rPr>
        <w:t>Москва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</w:t>
      </w:r>
      <w:proofErr w:type="spellEnd"/>
      <w:r>
        <w:rPr>
          <w:sz w:val="24"/>
          <w:szCs w:val="24"/>
        </w:rPr>
        <w:t>-Медиа, 2022. – 92 с. – Режим доступа: по подписке. – URL: </w:t>
      </w:r>
      <w:hyperlink r:id="rId16">
        <w:r>
          <w:rPr>
            <w:rStyle w:val="ae"/>
            <w:sz w:val="24"/>
            <w:szCs w:val="24"/>
          </w:rPr>
          <w:t>https://biblioclub.ru/index.php?page=book&amp;id=688177</w:t>
        </w:r>
      </w:hyperlink>
    </w:p>
    <w:p w:rsidR="00DA0849" w:rsidRDefault="00DA0849" w:rsidP="00DA0849">
      <w:pPr>
        <w:pStyle w:val="affffe"/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Основы </w:t>
      </w:r>
      <w:proofErr w:type="spellStart"/>
      <w:r>
        <w:rPr>
          <w:sz w:val="24"/>
          <w:szCs w:val="24"/>
        </w:rPr>
        <w:t>психокоррекционной</w:t>
      </w:r>
      <w:proofErr w:type="spellEnd"/>
      <w:r>
        <w:rPr>
          <w:sz w:val="24"/>
          <w:szCs w:val="24"/>
        </w:rPr>
        <w:t xml:space="preserve"> работы с обучающимися с </w:t>
      </w:r>
      <w:proofErr w:type="gramStart"/>
      <w:r>
        <w:rPr>
          <w:sz w:val="24"/>
          <w:szCs w:val="24"/>
        </w:rPr>
        <w:t>ОВЗ :</w:t>
      </w:r>
      <w:proofErr w:type="gramEnd"/>
      <w:r>
        <w:rPr>
          <w:sz w:val="24"/>
          <w:szCs w:val="24"/>
        </w:rPr>
        <w:t xml:space="preserve"> учебное пособие : [16+] / Л. М. </w:t>
      </w:r>
      <w:proofErr w:type="spellStart"/>
      <w:r>
        <w:rPr>
          <w:sz w:val="24"/>
          <w:szCs w:val="24"/>
        </w:rPr>
        <w:t>Крыжановская</w:t>
      </w:r>
      <w:proofErr w:type="spellEnd"/>
      <w:r>
        <w:rPr>
          <w:sz w:val="24"/>
          <w:szCs w:val="24"/>
        </w:rPr>
        <w:t>, О. Л. Гончарова, К. С. </w:t>
      </w:r>
      <w:proofErr w:type="spellStart"/>
      <w:r>
        <w:rPr>
          <w:sz w:val="24"/>
          <w:szCs w:val="24"/>
        </w:rPr>
        <w:t>Кручинова</w:t>
      </w:r>
      <w:proofErr w:type="spellEnd"/>
      <w:r>
        <w:rPr>
          <w:sz w:val="24"/>
          <w:szCs w:val="24"/>
        </w:rPr>
        <w:t>, А. А. </w:t>
      </w:r>
      <w:proofErr w:type="spellStart"/>
      <w:r>
        <w:rPr>
          <w:sz w:val="24"/>
          <w:szCs w:val="24"/>
        </w:rPr>
        <w:t>Махова</w:t>
      </w:r>
      <w:proofErr w:type="spellEnd"/>
      <w:r>
        <w:rPr>
          <w:sz w:val="24"/>
          <w:szCs w:val="24"/>
        </w:rPr>
        <w:t xml:space="preserve">. – </w:t>
      </w:r>
      <w:proofErr w:type="gramStart"/>
      <w:r>
        <w:rPr>
          <w:sz w:val="24"/>
          <w:szCs w:val="24"/>
        </w:rPr>
        <w:t>Москва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 xml:space="preserve">, 2018. – 377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табл. – (Инклюзивное образование). – Режим доступа: по подписке. – URL: </w:t>
      </w:r>
      <w:hyperlink r:id="rId17">
        <w:r>
          <w:rPr>
            <w:rStyle w:val="ae"/>
            <w:sz w:val="24"/>
            <w:szCs w:val="24"/>
          </w:rPr>
          <w:t>https://biblioclub.ru/index.php?page=book&amp;id=486114</w:t>
        </w:r>
      </w:hyperlink>
    </w:p>
    <w:p w:rsidR="00DA0849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</w:p>
    <w:p w:rsidR="00DA0849" w:rsidRDefault="00DA0849" w:rsidP="00DA0849">
      <w:pPr>
        <w:pStyle w:val="ReportMain"/>
        <w:widowControl w:val="0"/>
        <w:suppressAutoHyphens/>
        <w:spacing w:before="360"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5.3 Периодические издания</w:t>
      </w:r>
    </w:p>
    <w:p w:rsidR="00DA0849" w:rsidRDefault="00DA0849" w:rsidP="00DA0849">
      <w:pPr>
        <w:pStyle w:val="afe"/>
        <w:numPr>
          <w:ilvl w:val="0"/>
          <w:numId w:val="20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Дошкольное воспитание (Архив 1989-2021)</w:t>
      </w:r>
    </w:p>
    <w:p w:rsidR="00DA0849" w:rsidRDefault="00DA0849" w:rsidP="00DA0849">
      <w:pPr>
        <w:pStyle w:val="afe"/>
        <w:numPr>
          <w:ilvl w:val="0"/>
          <w:numId w:val="20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Педагогика (Архив 2006-2020)</w:t>
      </w:r>
    </w:p>
    <w:p w:rsidR="00DA0849" w:rsidRDefault="00DA0849" w:rsidP="00DA0849">
      <w:pPr>
        <w:pStyle w:val="afe"/>
        <w:numPr>
          <w:ilvl w:val="0"/>
          <w:numId w:val="20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Педагогическое образование и наука (Архив 2001-2017)</w:t>
      </w:r>
    </w:p>
    <w:p w:rsidR="00DA0849" w:rsidRDefault="00DA0849" w:rsidP="00DA0849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Справочник старшего воспитателя дошкольного учреждения (архив 2017-2020)</w:t>
      </w:r>
    </w:p>
    <w:p w:rsidR="00DA0849" w:rsidRDefault="00DA0849" w:rsidP="00DA0849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дошкольным образовательным учреждением (Архив 2008-2019)</w:t>
      </w:r>
    </w:p>
    <w:p w:rsidR="00DA0849" w:rsidRDefault="00DA0849" w:rsidP="00DA0849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5.4 Интернет-ресурсы</w:t>
      </w:r>
    </w:p>
    <w:p w:rsidR="00DA0849" w:rsidRDefault="00DA0849" w:rsidP="00DA0849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DA0849" w:rsidRDefault="00DA0849" w:rsidP="00DA0849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5.4.1. Современные профессиональные базы данных и информационные справочные системы:</w:t>
      </w:r>
    </w:p>
    <w:p w:rsidR="00DA0849" w:rsidRDefault="00DA0849" w:rsidP="00DA0849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Научная библиотека - </w:t>
      </w:r>
      <w:hyperlink r:id="rId18">
        <w:r>
          <w:rPr>
            <w:rFonts w:eastAsia="Calibri"/>
            <w:color w:val="0000FF"/>
            <w:sz w:val="24"/>
            <w:szCs w:val="24"/>
            <w:u w:val="single"/>
          </w:rPr>
          <w:t>http://niv.ru/</w:t>
        </w:r>
      </w:hyperlink>
      <w:r>
        <w:rPr>
          <w:rFonts w:eastAsia="Calibri"/>
          <w:sz w:val="24"/>
          <w:szCs w:val="24"/>
        </w:rPr>
        <w:t xml:space="preserve"> Доступ свободный</w:t>
      </w:r>
    </w:p>
    <w:p w:rsidR="00DA0849" w:rsidRDefault="00DA0849" w:rsidP="00DA0849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spellStart"/>
      <w:r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eLIBRARY</w:t>
      </w:r>
      <w:proofErr w:type="spellEnd"/>
      <w:r>
        <w:rPr>
          <w:rFonts w:eastAsia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RU</w:t>
      </w:r>
      <w:r>
        <w:rPr>
          <w:rFonts w:eastAsia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- </w:t>
      </w:r>
      <w:hyperlink r:id="rId19" w:tgtFrame="_blank">
        <w:r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www</w:t>
        </w:r>
        <w:r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elibrary</w:t>
        </w:r>
        <w:proofErr w:type="spellEnd"/>
        <w:r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eastAsia="Times New Roman"/>
          <w:color w:val="333333"/>
          <w:sz w:val="24"/>
          <w:szCs w:val="24"/>
          <w:lang w:eastAsia="ru-RU"/>
        </w:rPr>
        <w:t xml:space="preserve"> Доступ свободный. Необходима индивидуальная регистрация в локальной сети вуза.</w:t>
      </w:r>
    </w:p>
    <w:p w:rsidR="00DA0849" w:rsidRDefault="00DA0849" w:rsidP="00DA0849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bCs/>
          <w:sz w:val="24"/>
          <w:szCs w:val="24"/>
        </w:rPr>
        <w:t>Infolio</w:t>
      </w:r>
      <w:proofErr w:type="spellEnd"/>
      <w:r>
        <w:rPr>
          <w:rFonts w:eastAsia="Calibri"/>
          <w:bCs/>
          <w:sz w:val="24"/>
          <w:szCs w:val="24"/>
        </w:rPr>
        <w:t xml:space="preserve"> - Университетская электронная библиотека</w:t>
      </w:r>
      <w:r>
        <w:rPr>
          <w:rFonts w:eastAsia="Calibri"/>
          <w:b/>
          <w:bCs/>
          <w:sz w:val="24"/>
          <w:szCs w:val="24"/>
        </w:rPr>
        <w:t xml:space="preserve"> – </w:t>
      </w:r>
      <w:hyperlink r:id="rId20">
        <w:r>
          <w:rPr>
            <w:rFonts w:eastAsia="Calibri"/>
            <w:bCs/>
            <w:color w:val="0000FF"/>
            <w:sz w:val="24"/>
            <w:szCs w:val="24"/>
            <w:u w:val="single"/>
          </w:rPr>
          <w:t>http://www.infoliolib.info/</w:t>
        </w:r>
      </w:hyperlink>
    </w:p>
    <w:p w:rsidR="00DA0849" w:rsidRDefault="00DA0849" w:rsidP="00DA0849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rFonts w:eastAsia="Calibri"/>
          <w:color w:val="000000" w:themeColor="text1"/>
          <w:sz w:val="24"/>
          <w:szCs w:val="24"/>
        </w:rPr>
        <w:t>КиберЛенинка</w:t>
      </w:r>
      <w:proofErr w:type="spellEnd"/>
      <w:r>
        <w:rPr>
          <w:rFonts w:eastAsia="Calibri"/>
          <w:color w:val="000000" w:themeColor="text1"/>
          <w:sz w:val="24"/>
          <w:szCs w:val="24"/>
        </w:rPr>
        <w:t xml:space="preserve"> - </w:t>
      </w:r>
      <w:hyperlink r:id="rId21">
        <w:proofErr w:type="gramStart"/>
        <w:r>
          <w:rPr>
            <w:rStyle w:val="ae"/>
            <w:sz w:val="24"/>
            <w:szCs w:val="24"/>
          </w:rPr>
          <w:t>https://cyberleninka.ru/</w:t>
        </w:r>
      </w:hyperlink>
      <w:r>
        <w:rPr>
          <w:sz w:val="24"/>
          <w:szCs w:val="24"/>
        </w:rPr>
        <w:t xml:space="preserve"> </w:t>
      </w:r>
      <w:r>
        <w:rPr>
          <w:rFonts w:eastAsia="Calibri"/>
          <w:color w:val="000000" w:themeColor="text1"/>
          <w:sz w:val="24"/>
          <w:szCs w:val="24"/>
        </w:rPr>
        <w:t xml:space="preserve"> Доступ</w:t>
      </w:r>
      <w:proofErr w:type="gramEnd"/>
      <w:r>
        <w:rPr>
          <w:rFonts w:eastAsia="Calibri"/>
          <w:color w:val="000000" w:themeColor="text1"/>
          <w:sz w:val="24"/>
          <w:szCs w:val="24"/>
        </w:rPr>
        <w:t xml:space="preserve"> свободный</w:t>
      </w:r>
    </w:p>
    <w:p w:rsidR="00DA0849" w:rsidRDefault="00DA0849" w:rsidP="00DA0849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DA0849" w:rsidRDefault="00DA0849" w:rsidP="00DA0849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5.4.2. Тематические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профессиональные базы данных и информационные справочные системы:</w:t>
      </w:r>
    </w:p>
    <w:p w:rsidR="00DA0849" w:rsidRDefault="00DA0849" w:rsidP="00DA0849">
      <w:pPr>
        <w:pStyle w:val="a6"/>
        <w:numPr>
          <w:ilvl w:val="3"/>
          <w:numId w:val="19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Информационно-образовательный портал «PRESCHOOLS.RU» Профессиональное сообщество педагогов дошкольного образования - </w:t>
      </w:r>
      <w:hyperlink r:id="rId22">
        <w:r>
          <w:rPr>
            <w:rStyle w:val="ae"/>
          </w:rPr>
          <w:t>https://preschools.ru/</w:t>
        </w:r>
      </w:hyperlink>
    </w:p>
    <w:p w:rsidR="00DA0849" w:rsidRDefault="00DA0849" w:rsidP="00DA0849">
      <w:pPr>
        <w:pStyle w:val="a6"/>
        <w:numPr>
          <w:ilvl w:val="3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Система Образование – Справочная система для специалистов образования </w:t>
      </w:r>
      <w:hyperlink r:id="rId23">
        <w:r>
          <w:rPr>
            <w:rStyle w:val="ae"/>
            <w:sz w:val="24"/>
            <w:szCs w:val="24"/>
          </w:rPr>
          <w:t>https://1obraz.ru/</w:t>
        </w:r>
      </w:hyperlink>
    </w:p>
    <w:p w:rsidR="00DA0849" w:rsidRDefault="00DA0849" w:rsidP="00DA0849">
      <w:pPr>
        <w:pStyle w:val="a6"/>
        <w:numPr>
          <w:ilvl w:val="3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Система «Методист детского сада» - </w:t>
      </w:r>
      <w:hyperlink r:id="rId24">
        <w:r>
          <w:rPr>
            <w:rStyle w:val="ae"/>
            <w:sz w:val="24"/>
            <w:szCs w:val="24"/>
          </w:rPr>
          <w:t>https://1metodist.ru/</w:t>
        </w:r>
      </w:hyperlink>
      <w:r>
        <w:rPr>
          <w:sz w:val="24"/>
          <w:szCs w:val="24"/>
        </w:rPr>
        <w:t xml:space="preserve">  </w:t>
      </w:r>
    </w:p>
    <w:p w:rsidR="00DA0849" w:rsidRDefault="00DA0849" w:rsidP="00DA0849">
      <w:pPr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A0849" w:rsidRDefault="00DA0849" w:rsidP="00DA0849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5.4.3.</w:t>
      </w:r>
      <w:r>
        <w:rPr>
          <w:rFonts w:eastAsia="Calibri"/>
          <w:b/>
          <w:sz w:val="24"/>
          <w:szCs w:val="24"/>
          <w:lang w:val="en-US"/>
        </w:rPr>
        <w:t> </w:t>
      </w:r>
      <w:r>
        <w:rPr>
          <w:rFonts w:eastAsia="Calibri"/>
          <w:b/>
          <w:sz w:val="24"/>
          <w:szCs w:val="24"/>
        </w:rPr>
        <w:t>Электронные библиотечные системы</w:t>
      </w:r>
    </w:p>
    <w:p w:rsidR="00DA0849" w:rsidRDefault="00DA0849" w:rsidP="00DA0849">
      <w:pPr>
        <w:pStyle w:val="a6"/>
        <w:keepNext/>
        <w:numPr>
          <w:ilvl w:val="0"/>
          <w:numId w:val="18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  <w:shd w:val="clear" w:color="auto" w:fill="FFFFFF"/>
        </w:rPr>
        <w:t>ЭБС «Университетская библиотека онлайн»</w:t>
      </w:r>
      <w:r>
        <w:rPr>
          <w:rFonts w:eastAsia="Calibri"/>
          <w:sz w:val="24"/>
          <w:szCs w:val="24"/>
          <w:shd w:val="clear" w:color="auto" w:fill="FFFFFF"/>
        </w:rPr>
        <w:t xml:space="preserve"> – </w:t>
      </w:r>
      <w:r>
        <w:rPr>
          <w:sz w:val="24"/>
          <w:szCs w:val="24"/>
          <w:shd w:val="clear" w:color="auto" w:fill="FFFFFF"/>
        </w:rPr>
        <w:t xml:space="preserve">– </w:t>
      </w:r>
      <w:hyperlink r:id="rId25">
        <w:r>
          <w:rPr>
            <w:rStyle w:val="ae"/>
            <w:sz w:val="24"/>
            <w:szCs w:val="24"/>
            <w:shd w:val="clear" w:color="auto" w:fill="FFFFFF"/>
          </w:rPr>
          <w:t>http://www.biblioclub.ru/</w:t>
        </w:r>
      </w:hyperlink>
      <w:r>
        <w:rPr>
          <w:rFonts w:eastAsia="Calibri"/>
          <w:sz w:val="24"/>
          <w:szCs w:val="24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DA0849" w:rsidRDefault="00DA0849" w:rsidP="00DA0849">
      <w:pPr>
        <w:pStyle w:val="a6"/>
        <w:keepNext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ЭБС издательства «Лань» </w:t>
      </w:r>
      <w:hyperlink r:id="rId26">
        <w:r>
          <w:rPr>
            <w:rStyle w:val="ae"/>
            <w:rFonts w:eastAsia="Calibri"/>
            <w:sz w:val="24"/>
            <w:szCs w:val="24"/>
            <w:shd w:val="clear" w:color="auto" w:fill="FFFFFF"/>
          </w:rPr>
          <w:t>http://e.lanbook.com/</w:t>
        </w:r>
      </w:hyperlink>
      <w:r>
        <w:rPr>
          <w:rFonts w:eastAsia="Calibri"/>
          <w:sz w:val="24"/>
          <w:szCs w:val="24"/>
          <w:shd w:val="clear" w:color="auto" w:fill="FFFFFF"/>
        </w:rPr>
        <w:t xml:space="preserve"> По</w:t>
      </w: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DA0849" w:rsidRDefault="00DA0849" w:rsidP="00DA0849">
      <w:pPr>
        <w:pStyle w:val="a6"/>
        <w:keepNext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Образовательная платформа </w:t>
      </w:r>
      <w:proofErr w:type="spellStart"/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7">
        <w:r>
          <w:rPr>
            <w:rStyle w:val="ae"/>
            <w:rFonts w:eastAsia="Calibri"/>
            <w:sz w:val="24"/>
            <w:szCs w:val="24"/>
            <w:shd w:val="clear" w:color="auto" w:fill="FFFFFF"/>
          </w:rPr>
          <w:t>https://urait.ru/</w:t>
        </w:r>
      </w:hyperlink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sz w:val="24"/>
          <w:szCs w:val="24"/>
          <w:shd w:val="clear" w:color="auto" w:fill="FFFFFF"/>
        </w:rPr>
        <w:t>По</w:t>
      </w: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DA0849" w:rsidRDefault="00DA0849" w:rsidP="00DA0849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</w:p>
    <w:p w:rsidR="00DA0849" w:rsidRDefault="00DA0849" w:rsidP="00DA0849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  <w:shd w:val="clear" w:color="auto" w:fill="FFFFFF"/>
        </w:rPr>
      </w:pPr>
      <w:r>
        <w:rPr>
          <w:rFonts w:eastAsia="Calibri"/>
          <w:b/>
          <w:sz w:val="24"/>
          <w:szCs w:val="24"/>
          <w:shd w:val="clear" w:color="auto" w:fill="FFFFFF"/>
        </w:rPr>
        <w:t xml:space="preserve">5.4.4. Дополнительные </w:t>
      </w:r>
      <w:r>
        <w:rPr>
          <w:rFonts w:eastAsia="Calibri"/>
          <w:b/>
          <w:sz w:val="24"/>
          <w:szCs w:val="24"/>
        </w:rPr>
        <w:t>Интернет-ресурсы</w:t>
      </w:r>
    </w:p>
    <w:p w:rsidR="00DA0849" w:rsidRDefault="00ED6047" w:rsidP="00DA0849">
      <w:pPr>
        <w:pStyle w:val="afe"/>
        <w:numPr>
          <w:ilvl w:val="0"/>
          <w:numId w:val="16"/>
        </w:numPr>
        <w:suppressLineNumbers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8">
        <w:r w:rsidR="00DA0849">
          <w:rPr>
            <w:rStyle w:val="ae"/>
            <w:sz w:val="24"/>
            <w:szCs w:val="24"/>
            <w:shd w:val="clear" w:color="auto" w:fill="FFFFFF"/>
          </w:rPr>
          <w:t>http://www.firo.ru</w:t>
        </w:r>
      </w:hyperlink>
      <w:r w:rsidR="00DA0849">
        <w:rPr>
          <w:sz w:val="24"/>
          <w:szCs w:val="24"/>
          <w:shd w:val="clear" w:color="auto" w:fill="FFFFFF"/>
        </w:rPr>
        <w:t>- Федеральный институт развития образования</w:t>
      </w:r>
    </w:p>
    <w:p w:rsidR="00DA0849" w:rsidRDefault="00ED6047" w:rsidP="00DA0849">
      <w:pPr>
        <w:pStyle w:val="afe"/>
        <w:numPr>
          <w:ilvl w:val="0"/>
          <w:numId w:val="16"/>
        </w:numPr>
        <w:suppressLineNumbers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9">
        <w:r w:rsidR="00DA0849">
          <w:rPr>
            <w:rStyle w:val="ae"/>
            <w:sz w:val="24"/>
            <w:szCs w:val="24"/>
          </w:rPr>
          <w:t>http://www.detskiysad.ru/</w:t>
        </w:r>
      </w:hyperlink>
      <w:r w:rsidR="00DA0849">
        <w:rPr>
          <w:sz w:val="24"/>
          <w:szCs w:val="24"/>
        </w:rPr>
        <w:t xml:space="preserve"> Детский сад. </w:t>
      </w:r>
      <w:proofErr w:type="spellStart"/>
      <w:r w:rsidR="00DA0849">
        <w:rPr>
          <w:sz w:val="24"/>
          <w:szCs w:val="24"/>
        </w:rPr>
        <w:t>ру</w:t>
      </w:r>
      <w:proofErr w:type="spellEnd"/>
      <w:r w:rsidR="00DA0849">
        <w:rPr>
          <w:sz w:val="24"/>
          <w:szCs w:val="24"/>
        </w:rPr>
        <w:t xml:space="preserve">. </w:t>
      </w:r>
    </w:p>
    <w:p w:rsidR="00DA0849" w:rsidRDefault="00DA0849" w:rsidP="00DA0849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t>http://sdo-journal.ru/</w:t>
      </w:r>
      <w:r>
        <w:rPr>
          <w:sz w:val="24"/>
          <w:szCs w:val="24"/>
        </w:rPr>
        <w:t xml:space="preserve"> - журнал "Современное дошкольное образование. </w:t>
      </w:r>
    </w:p>
    <w:p w:rsidR="00DA0849" w:rsidRDefault="00ED6047" w:rsidP="00DA0849">
      <w:pPr>
        <w:pStyle w:val="a6"/>
        <w:numPr>
          <w:ilvl w:val="0"/>
          <w:numId w:val="16"/>
        </w:numPr>
        <w:tabs>
          <w:tab w:val="left" w:pos="993"/>
        </w:tabs>
        <w:ind w:left="0" w:firstLine="709"/>
      </w:pPr>
      <w:hyperlink r:id="rId30">
        <w:r w:rsidR="00DA0849">
          <w:rPr>
            <w:rStyle w:val="ae"/>
          </w:rPr>
          <w:t>http://doshkolnik.ru/</w:t>
        </w:r>
      </w:hyperlink>
      <w:r w:rsidR="00DA0849">
        <w:t xml:space="preserve"> Всероссийский журнал "</w:t>
      </w:r>
      <w:proofErr w:type="spellStart"/>
      <w:r w:rsidR="00DA0849">
        <w:t>Дошкольник.рф</w:t>
      </w:r>
      <w:proofErr w:type="spellEnd"/>
      <w:r w:rsidR="00DA0849">
        <w:t>"</w:t>
      </w:r>
    </w:p>
    <w:p w:rsidR="00DA0849" w:rsidRDefault="00ED6047" w:rsidP="00DA0849">
      <w:pPr>
        <w:pStyle w:val="a6"/>
        <w:numPr>
          <w:ilvl w:val="0"/>
          <w:numId w:val="16"/>
        </w:numPr>
        <w:tabs>
          <w:tab w:val="left" w:pos="993"/>
        </w:tabs>
        <w:ind w:left="0" w:firstLine="709"/>
      </w:pPr>
      <w:hyperlink r:id="rId31">
        <w:r w:rsidR="00DA0849">
          <w:rPr>
            <w:rStyle w:val="ae"/>
          </w:rPr>
          <w:t>https://e.stvospitatel.ru/</w:t>
        </w:r>
      </w:hyperlink>
      <w:r w:rsidR="00DA0849">
        <w:t xml:space="preserve"> Справочник старшего воспитателя дошкольного учреждения</w:t>
      </w:r>
    </w:p>
    <w:p w:rsidR="00DA0849" w:rsidRDefault="00ED6047" w:rsidP="00DA0849">
      <w:pPr>
        <w:pStyle w:val="a6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hyperlink r:id="rId32">
        <w:r w:rsidR="00DA0849">
          <w:rPr>
            <w:rStyle w:val="ae"/>
            <w:sz w:val="24"/>
            <w:szCs w:val="24"/>
            <w:lang w:val="en-US"/>
          </w:rPr>
          <w:t>http</w:t>
        </w:r>
        <w:r w:rsidR="00DA0849">
          <w:rPr>
            <w:rStyle w:val="ae"/>
            <w:sz w:val="24"/>
            <w:szCs w:val="24"/>
          </w:rPr>
          <w:t>://</w:t>
        </w:r>
        <w:r w:rsidR="00DA0849">
          <w:rPr>
            <w:rStyle w:val="ae"/>
            <w:sz w:val="24"/>
            <w:szCs w:val="24"/>
            <w:lang w:val="en-US"/>
          </w:rPr>
          <w:t>www</w:t>
        </w:r>
        <w:r w:rsidR="00DA0849">
          <w:rPr>
            <w:rStyle w:val="ae"/>
            <w:sz w:val="24"/>
            <w:szCs w:val="24"/>
          </w:rPr>
          <w:t>.</w:t>
        </w:r>
        <w:proofErr w:type="spellStart"/>
        <w:r w:rsidR="00DA0849">
          <w:rPr>
            <w:rStyle w:val="ae"/>
            <w:sz w:val="24"/>
            <w:szCs w:val="24"/>
            <w:lang w:val="en-US"/>
          </w:rPr>
          <w:t>pedlib</w:t>
        </w:r>
        <w:proofErr w:type="spellEnd"/>
        <w:r w:rsidR="00DA0849">
          <w:rPr>
            <w:rStyle w:val="ae"/>
            <w:sz w:val="24"/>
            <w:szCs w:val="24"/>
          </w:rPr>
          <w:t>.</w:t>
        </w:r>
        <w:proofErr w:type="spellStart"/>
        <w:r w:rsidR="00DA0849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DA0849">
        <w:rPr>
          <w:sz w:val="24"/>
          <w:szCs w:val="24"/>
        </w:rPr>
        <w:t xml:space="preserve"> – Педагогическая библиотека</w:t>
      </w:r>
    </w:p>
    <w:p w:rsidR="00DA0849" w:rsidRDefault="00ED6047" w:rsidP="00DA0849">
      <w:pPr>
        <w:pStyle w:val="a6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hyperlink r:id="rId33">
        <w:r w:rsidR="00DA0849">
          <w:rPr>
            <w:rStyle w:val="ae"/>
            <w:sz w:val="24"/>
            <w:szCs w:val="24"/>
            <w:lang w:val="en-US"/>
          </w:rPr>
          <w:t>http</w:t>
        </w:r>
        <w:r w:rsidR="00DA0849">
          <w:rPr>
            <w:rStyle w:val="ae"/>
            <w:sz w:val="24"/>
            <w:szCs w:val="24"/>
          </w:rPr>
          <w:t>://</w:t>
        </w:r>
        <w:proofErr w:type="spellStart"/>
        <w:r w:rsidR="00DA0849">
          <w:rPr>
            <w:rStyle w:val="ae"/>
            <w:sz w:val="24"/>
            <w:szCs w:val="24"/>
            <w:lang w:val="en-US"/>
          </w:rPr>
          <w:t>pedgazeta</w:t>
        </w:r>
        <w:proofErr w:type="spellEnd"/>
        <w:r w:rsidR="00DA0849">
          <w:rPr>
            <w:rStyle w:val="ae"/>
            <w:sz w:val="24"/>
            <w:szCs w:val="24"/>
          </w:rPr>
          <w:t>.</w:t>
        </w:r>
        <w:proofErr w:type="spellStart"/>
        <w:r w:rsidR="00DA0849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DA0849">
        <w:rPr>
          <w:sz w:val="24"/>
          <w:szCs w:val="24"/>
        </w:rPr>
        <w:t xml:space="preserve"> - Электронное периодическое издание «Педагогическая газета»</w:t>
      </w:r>
    </w:p>
    <w:p w:rsidR="00DA0849" w:rsidRDefault="00DA0849" w:rsidP="00DA0849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4">
        <w:r>
          <w:rPr>
            <w:rStyle w:val="ae"/>
            <w:sz w:val="24"/>
            <w:szCs w:val="24"/>
          </w:rPr>
          <w:t>http://doshvozrast.ru/</w:t>
        </w:r>
      </w:hyperlink>
      <w:r>
        <w:rPr>
          <w:sz w:val="24"/>
          <w:szCs w:val="24"/>
        </w:rPr>
        <w:t xml:space="preserve"> Дошкольный возраст, воспитание дошкольников</w:t>
      </w:r>
    </w:p>
    <w:p w:rsidR="00DA0849" w:rsidRDefault="00DA0849" w:rsidP="00DA0849">
      <w:pPr>
        <w:pStyle w:val="ReportMain"/>
        <w:keepNext/>
        <w:suppressAutoHyphens/>
        <w:spacing w:before="360"/>
        <w:ind w:firstLine="709"/>
        <w:jc w:val="both"/>
        <w:outlineLvl w:val="1"/>
        <w:rPr>
          <w:b/>
        </w:rPr>
      </w:pPr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tbl>
      <w:tblPr>
        <w:tblStyle w:val="120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DA0849" w:rsidTr="00ED3D6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49" w:rsidRDefault="00DA0849" w:rsidP="00ED3D67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49" w:rsidRDefault="00DA0849" w:rsidP="00ED3D67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49" w:rsidRDefault="00DA0849" w:rsidP="00ED3D6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DA0849" w:rsidTr="00ED3D67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49" w:rsidRDefault="00DA0849" w:rsidP="00ED3D67"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49" w:rsidRDefault="00DA0849" w:rsidP="00ED3D67">
            <w:pPr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49" w:rsidRDefault="00DA0849" w:rsidP="00ED3D67">
            <w:pPr>
              <w:spacing w:line="252" w:lineRule="auto"/>
              <w:contextualSpacing/>
              <w:rPr>
                <w:rFonts w:eastAsia="Times New Roman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DA0849" w:rsidTr="00ED3D67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49" w:rsidRDefault="00DA0849" w:rsidP="00ED3D67">
            <w:pPr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49" w:rsidRDefault="00DA0849" w:rsidP="00ED3D67">
            <w:pPr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49" w:rsidRDefault="00DA0849" w:rsidP="00ED3D67">
            <w:pPr>
              <w:spacing w:line="252" w:lineRule="auto"/>
              <w:contextualSpacing/>
              <w:rPr>
                <w:rFonts w:eastAsia="Times New Roman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5" w:history="1">
              <w:r>
                <w:rPr>
                  <w:rStyle w:val="ae"/>
                  <w:rFonts w:eastAsia="Calibri"/>
                  <w:szCs w:val="24"/>
                  <w:lang w:val="en-US" w:eastAsia="ru-RU"/>
                </w:rPr>
                <w:t>https</w:t>
              </w:r>
              <w:r>
                <w:rPr>
                  <w:rStyle w:val="ae"/>
                  <w:rFonts w:eastAsia="Calibri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e"/>
                  <w:rFonts w:eastAsia="Calibri"/>
                  <w:szCs w:val="24"/>
                  <w:lang w:val="en-US" w:eastAsia="ru-RU"/>
                </w:rPr>
                <w:t>libreoffice</w:t>
              </w:r>
              <w:proofErr w:type="spellEnd"/>
              <w:r>
                <w:rPr>
                  <w:rStyle w:val="ae"/>
                  <w:rFonts w:eastAsia="Calibri"/>
                  <w:szCs w:val="24"/>
                  <w:lang w:eastAsia="ru-RU"/>
                </w:rPr>
                <w:t>.</w:t>
              </w:r>
              <w:r>
                <w:rPr>
                  <w:rStyle w:val="ae"/>
                  <w:rFonts w:eastAsia="Calibri"/>
                  <w:szCs w:val="24"/>
                  <w:lang w:val="en-US" w:eastAsia="ru-RU"/>
                </w:rPr>
                <w:t>org</w:t>
              </w:r>
              <w:r>
                <w:rPr>
                  <w:rStyle w:val="ae"/>
                  <w:rFonts w:eastAsia="Calibri"/>
                  <w:szCs w:val="24"/>
                  <w:lang w:eastAsia="ru-RU"/>
                </w:rPr>
                <w:t>/</w:t>
              </w:r>
              <w:r>
                <w:rPr>
                  <w:rStyle w:val="ae"/>
                  <w:rFonts w:eastAsia="Calibri"/>
                  <w:szCs w:val="24"/>
                  <w:lang w:val="en-US" w:eastAsia="ru-RU"/>
                </w:rPr>
                <w:t>download</w:t>
              </w:r>
              <w:r>
                <w:rPr>
                  <w:rStyle w:val="ae"/>
                  <w:rFonts w:eastAsia="Calibri"/>
                  <w:szCs w:val="24"/>
                  <w:lang w:eastAsia="ru-RU"/>
                </w:rPr>
                <w:t>/</w:t>
              </w:r>
              <w:r>
                <w:rPr>
                  <w:rStyle w:val="ae"/>
                  <w:rFonts w:eastAsia="Calibri"/>
                  <w:szCs w:val="24"/>
                  <w:lang w:val="en-US" w:eastAsia="ru-RU"/>
                </w:rPr>
                <w:t>license</w:t>
              </w:r>
              <w:r>
                <w:rPr>
                  <w:rStyle w:val="ae"/>
                  <w:rFonts w:eastAsia="Calibri"/>
                  <w:szCs w:val="24"/>
                  <w:lang w:eastAsia="ru-RU"/>
                </w:rPr>
                <w:t>/</w:t>
              </w:r>
              <w:proofErr w:type="gramEnd"/>
            </w:hyperlink>
          </w:p>
        </w:tc>
      </w:tr>
      <w:tr w:rsidR="00DA0849" w:rsidTr="00ED3D6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49" w:rsidRDefault="00DA0849" w:rsidP="00ED3D67"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DA0849" w:rsidRDefault="00DA0849" w:rsidP="00ED3D67"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тестирования и предоставления </w:t>
            </w:r>
          </w:p>
          <w:p w:rsidR="00DA0849" w:rsidRDefault="00DA0849" w:rsidP="00ED3D67">
            <w:pPr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49" w:rsidRDefault="00DA0849" w:rsidP="00ED3D67">
            <w:pPr>
              <w:rPr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Cs w:val="24"/>
              </w:rPr>
              <w:t>SunRav</w:t>
            </w:r>
            <w:proofErr w:type="spellEnd"/>
            <w:r>
              <w:rPr>
                <w:rFonts w:eastAsia="Calibri"/>
                <w:szCs w:val="24"/>
              </w:rPr>
              <w:t xml:space="preserve"> WEB </w:t>
            </w:r>
            <w:proofErr w:type="spellStart"/>
            <w:r>
              <w:rPr>
                <w:rFonts w:eastAsia="Calibri"/>
                <w:szCs w:val="24"/>
              </w:rPr>
              <w:t>Class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49" w:rsidRDefault="00DA0849" w:rsidP="00ED3D67">
            <w:pPr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>
              <w:rPr>
                <w:rFonts w:eastAsia="Calibri"/>
                <w:color w:val="0070C0"/>
                <w:szCs w:val="24"/>
                <w:u w:val="single"/>
              </w:rPr>
              <w:t>http://sunrav.og-ti.ru/</w:t>
            </w:r>
            <w:r>
              <w:rPr>
                <w:rFonts w:eastAsia="Calibri"/>
                <w:color w:val="0070C0"/>
                <w:szCs w:val="24"/>
              </w:rPr>
              <w:t xml:space="preserve"> </w:t>
            </w:r>
          </w:p>
        </w:tc>
      </w:tr>
      <w:tr w:rsidR="00DA0849" w:rsidTr="00ED3D67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Default="00DA0849" w:rsidP="00ED3D67">
            <w:pPr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Интернет-браузер</w:t>
            </w:r>
          </w:p>
          <w:p w:rsidR="00DA0849" w:rsidRDefault="00DA0849" w:rsidP="00ED3D67">
            <w:pPr>
              <w:rPr>
                <w:rFonts w:eastAsia="Calibri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9" w:rsidRDefault="00DA0849" w:rsidP="00ED3D67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DA0849" w:rsidRDefault="00DA0849" w:rsidP="00ED3D67">
            <w:pPr>
              <w:rPr>
                <w:rFonts w:eastAsia="Calibri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49" w:rsidRDefault="00DA0849" w:rsidP="00ED3D67">
            <w:pPr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6" w:history="1">
              <w:r>
                <w:rPr>
                  <w:rStyle w:val="ae"/>
                  <w:rFonts w:eastAsia="Calibri"/>
                  <w:szCs w:val="24"/>
                  <w:lang w:eastAsia="ru-RU"/>
                </w:rPr>
                <w:t>https://www.chromium.org/Home/</w:t>
              </w:r>
              <w:proofErr w:type="gramEnd"/>
            </w:hyperlink>
          </w:p>
        </w:tc>
      </w:tr>
      <w:tr w:rsidR="00DA0849" w:rsidTr="00ED3D67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49" w:rsidRDefault="00DA0849" w:rsidP="00ED3D67">
            <w:pPr>
              <w:rPr>
                <w:rFonts w:eastAsia="Calibri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49" w:rsidRDefault="00DA0849" w:rsidP="00ED3D67">
            <w:pPr>
              <w:rPr>
                <w:rFonts w:eastAsia="Calibri"/>
                <w:sz w:val="24"/>
                <w:szCs w:val="24"/>
              </w:rPr>
            </w:pPr>
            <w:r>
              <w:rPr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49" w:rsidRDefault="00DA0849" w:rsidP="00ED3D6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Бесплатное ПО, </w:t>
            </w:r>
            <w:hyperlink r:id="rId37" w:history="1">
              <w:r>
                <w:rPr>
                  <w:rStyle w:val="ae"/>
                  <w:color w:val="0563C1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DA0849" w:rsidRDefault="00DA0849" w:rsidP="00DA0849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Материально-техническое обеспечение дисциплины</w:t>
      </w:r>
    </w:p>
    <w:p w:rsidR="00DA0849" w:rsidRDefault="00DA0849" w:rsidP="00DA0849">
      <w:pPr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Учебные аудитории для проведения лекционных и практических занятий, групповых и индивидуальных консультаций, текущего контроля и промежуточной аттестации. </w:t>
      </w:r>
    </w:p>
    <w:p w:rsidR="00DA0849" w:rsidRDefault="00DA0849" w:rsidP="00DA0849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аудитории.</w:t>
      </w:r>
    </w:p>
    <w:p w:rsidR="00DA0849" w:rsidRDefault="00DA0849" w:rsidP="00DA0849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2fb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678"/>
      </w:tblGrid>
      <w:tr w:rsidR="00DA0849" w:rsidTr="00ED3D67">
        <w:tc>
          <w:tcPr>
            <w:tcW w:w="5669" w:type="dxa"/>
          </w:tcPr>
          <w:p w:rsidR="00DA0849" w:rsidRDefault="00DA0849" w:rsidP="00ED3D6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4678" w:type="dxa"/>
          </w:tcPr>
          <w:p w:rsidR="00DA0849" w:rsidRDefault="00DA0849" w:rsidP="00ED3D6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Материальное-техническое обеспечение</w:t>
            </w:r>
          </w:p>
        </w:tc>
      </w:tr>
      <w:tr w:rsidR="00DA0849" w:rsidTr="00ED3D67">
        <w:tc>
          <w:tcPr>
            <w:tcW w:w="5669" w:type="dxa"/>
          </w:tcPr>
          <w:p w:rsidR="00DA0849" w:rsidRDefault="00DA0849" w:rsidP="00ED3D6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1-217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  <w:p w:rsidR="00DA0849" w:rsidRDefault="00DA0849" w:rsidP="00ED3D67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affff2"/>
                <w:rFonts w:eastAsia="Calibri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4678" w:type="dxa"/>
          </w:tcPr>
          <w:p w:rsidR="00DA0849" w:rsidRDefault="00DA0849" w:rsidP="00ED3D67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Аудиторная доска, учебная мебель (столы ученические, стулья ученические). М</w:t>
            </w:r>
            <w:r>
              <w:rPr>
                <w:rFonts w:eastAsia="Calibri"/>
                <w:sz w:val="24"/>
                <w:szCs w:val="24"/>
              </w:rPr>
              <w:t>ультимедийное оборудование (проектор стационарный, экран стационарный, ноутбук переносной)</w:t>
            </w:r>
          </w:p>
        </w:tc>
      </w:tr>
      <w:tr w:rsidR="00DA0849" w:rsidTr="00ED3D67">
        <w:tc>
          <w:tcPr>
            <w:tcW w:w="5669" w:type="dxa"/>
          </w:tcPr>
          <w:p w:rsidR="00DA0849" w:rsidRDefault="00DA0849" w:rsidP="00ED3D67">
            <w:pPr>
              <w:ind w:right="141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1-318 Помещение для самостоятельной работы обучающихся</w:t>
            </w:r>
          </w:p>
          <w:p w:rsidR="00DA0849" w:rsidRDefault="00DA0849" w:rsidP="00ED3D67">
            <w:pPr>
              <w:rPr>
                <w:sz w:val="24"/>
                <w:szCs w:val="24"/>
              </w:rPr>
            </w:pPr>
            <w:r>
              <w:rPr>
                <w:rStyle w:val="affff2"/>
                <w:rFonts w:eastAsia="Calibri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4678" w:type="dxa"/>
          </w:tcPr>
          <w:p w:rsidR="00DA0849" w:rsidRDefault="00DA0849" w:rsidP="00ED3D6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Аудиторная доска, учебная мебель (столы ученические, стулья ученические,</w:t>
            </w:r>
          </w:p>
          <w:p w:rsidR="00DA0849" w:rsidRDefault="00DA0849" w:rsidP="00ED3D6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компьютеры с выходом в сеть «Интернет»)</w:t>
            </w:r>
          </w:p>
        </w:tc>
      </w:tr>
    </w:tbl>
    <w:p w:rsidR="00DA0849" w:rsidRDefault="00DA0849" w:rsidP="00DA0849">
      <w:pPr>
        <w:suppressAutoHyphens/>
        <w:spacing w:after="0" w:line="240" w:lineRule="auto"/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DA0849" w:rsidRDefault="00DA0849" w:rsidP="00DA0849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Для проведения лекционных занятий используются следующие наборы демонстрационного оборудования и учебно-наглядные пособия:</w:t>
      </w:r>
    </w:p>
    <w:p w:rsidR="00DA0849" w:rsidRDefault="00DA0849" w:rsidP="00DA0849">
      <w:pPr>
        <w:suppressLineNumbers/>
        <w:spacing w:after="0" w:line="240" w:lineRule="auto"/>
        <w:ind w:left="142" w:firstLine="567"/>
        <w:jc w:val="both"/>
        <w:rPr>
          <w:rFonts w:eastAsia="Times New Roman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презентации к лекциям.</w:t>
      </w:r>
    </w:p>
    <w:p w:rsidR="00DA0849" w:rsidRDefault="00DA0849" w:rsidP="00DA0849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4B59A3" w:rsidRPr="00D065F0" w:rsidRDefault="004B59A3" w:rsidP="00DA0849">
      <w:pPr>
        <w:pStyle w:val="ReportMain"/>
        <w:keepNext/>
        <w:suppressAutoHyphens/>
        <w:spacing w:before="360" w:after="360"/>
        <w:ind w:firstLine="709"/>
        <w:jc w:val="both"/>
        <w:outlineLvl w:val="1"/>
      </w:pPr>
    </w:p>
    <w:sectPr w:rsidR="004B59A3" w:rsidRPr="00D065F0" w:rsidSect="00D065F0">
      <w:footerReference w:type="default" r:id="rId38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5F0" w:rsidRDefault="00D065F0" w:rsidP="00D065F0">
      <w:pPr>
        <w:spacing w:after="0" w:line="240" w:lineRule="auto"/>
      </w:pPr>
      <w:r>
        <w:separator/>
      </w:r>
    </w:p>
  </w:endnote>
  <w:endnote w:type="continuationSeparator" w:id="0">
    <w:p w:rsidR="00D065F0" w:rsidRDefault="00D065F0" w:rsidP="00D0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F0" w:rsidRDefault="00D065F0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F0" w:rsidRPr="00D065F0" w:rsidRDefault="00D065F0" w:rsidP="00D065F0">
    <w:pPr>
      <w:pStyle w:val="ReportMain"/>
      <w:jc w:val="right"/>
      <w:rPr>
        <w:sz w:val="20"/>
      </w:rPr>
    </w:pPr>
    <w:r>
      <w:rPr>
        <w:sz w:val="20"/>
      </w:rPr>
      <w:t>2120772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F0" w:rsidRDefault="00D065F0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F0" w:rsidRPr="00D065F0" w:rsidRDefault="00D065F0" w:rsidP="00D065F0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ED6047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5F0" w:rsidRDefault="00D065F0" w:rsidP="00D065F0">
      <w:pPr>
        <w:spacing w:after="0" w:line="240" w:lineRule="auto"/>
      </w:pPr>
      <w:r>
        <w:separator/>
      </w:r>
    </w:p>
  </w:footnote>
  <w:footnote w:type="continuationSeparator" w:id="0">
    <w:p w:rsidR="00D065F0" w:rsidRDefault="00D065F0" w:rsidP="00D0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F0" w:rsidRDefault="00D065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F0" w:rsidRDefault="00D065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F0" w:rsidRDefault="00D065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5E687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F6D8A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08F13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4B19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446EE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601BC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8863A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D23B7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3891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1A52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44A9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09A120B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98F3456"/>
    <w:multiLevelType w:val="multilevel"/>
    <w:tmpl w:val="114005A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">
    <w:nsid w:val="3CA002B2"/>
    <w:multiLevelType w:val="multilevel"/>
    <w:tmpl w:val="08A4B9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DA21FDA"/>
    <w:multiLevelType w:val="multilevel"/>
    <w:tmpl w:val="5B900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5">
    <w:nsid w:val="4A0C75A1"/>
    <w:multiLevelType w:val="multilevel"/>
    <w:tmpl w:val="05C8447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">
    <w:nsid w:val="56B64F1C"/>
    <w:multiLevelType w:val="multilevel"/>
    <w:tmpl w:val="4E50B6D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7">
    <w:nsid w:val="58F56520"/>
    <w:multiLevelType w:val="multilevel"/>
    <w:tmpl w:val="B49668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66337709"/>
    <w:multiLevelType w:val="multilevel"/>
    <w:tmpl w:val="D8143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D4763F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7"/>
  </w:num>
  <w:num w:numId="16">
    <w:abstractNumId w:val="14"/>
  </w:num>
  <w:num w:numId="17">
    <w:abstractNumId w:val="15"/>
  </w:num>
  <w:num w:numId="18">
    <w:abstractNumId w:val="16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F0"/>
    <w:rsid w:val="004B59A3"/>
    <w:rsid w:val="00D065F0"/>
    <w:rsid w:val="00DA0849"/>
    <w:rsid w:val="00E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260F0-C13C-4A24-8C81-57B737BD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D065F0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D065F0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D065F0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D065F0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D065F0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D065F0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D065F0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D065F0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D065F0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D065F0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D065F0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D065F0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D065F0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D065F0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D065F0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D065F0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D065F0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D065F0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D065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D065F0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D065F0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D065F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D065F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D065F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D0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D065F0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D065F0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D065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D065F0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unhideWhenUsed/>
    <w:rsid w:val="00D065F0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D065F0"/>
  </w:style>
  <w:style w:type="character" w:customStyle="1" w:styleId="af0">
    <w:name w:val="Дата Знак"/>
    <w:basedOn w:val="a3"/>
    <w:link w:val="af"/>
    <w:uiPriority w:val="99"/>
    <w:semiHidden/>
    <w:rsid w:val="00D065F0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D065F0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D065F0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D065F0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D065F0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D065F0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D065F0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D065F0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D065F0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D065F0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D065F0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D065F0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D065F0"/>
    <w:pPr>
      <w:numPr>
        <w:numId w:val="0"/>
      </w:num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D065F0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D065F0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D065F0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D065F0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D065F0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D065F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D065F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D065F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D065F0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D065F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D065F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D065F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D065F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D065F0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D065F0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D065F0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D065F0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065F0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unhideWhenUsed/>
    <w:rsid w:val="00D065F0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qFormat/>
    <w:rsid w:val="00D065F0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D065F0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D065F0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D065F0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D065F0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065F0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065F0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065F0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D065F0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D065F0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D065F0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D065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D0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D065F0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D065F0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D065F0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D065F0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D065F0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065F0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065F0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qFormat/>
    <w:rsid w:val="00D065F0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D065F0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D065F0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D065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D065F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D065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qFormat/>
    <w:rsid w:val="00D065F0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D065F0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D065F0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D065F0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D065F0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D065F0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D065F0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D065F0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D065F0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D065F0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D065F0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D065F0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D065F0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D065F0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D065F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D065F0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qFormat/>
    <w:rsid w:val="00D065F0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qFormat/>
    <w:rsid w:val="00D065F0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D065F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D065F0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D065F0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D065F0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D065F0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D065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D065F0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D065F0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D065F0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D065F0"/>
  </w:style>
  <w:style w:type="character" w:customStyle="1" w:styleId="afff0">
    <w:name w:val="Приветствие Знак"/>
    <w:basedOn w:val="a3"/>
    <w:link w:val="afff"/>
    <w:uiPriority w:val="99"/>
    <w:semiHidden/>
    <w:rsid w:val="00D065F0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D065F0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D065F0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D065F0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D065F0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D065F0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D065F0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D065F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D065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D065F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D065F0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D065F0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semiHidden/>
    <w:unhideWhenUsed/>
    <w:rsid w:val="00D065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D065F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D065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D065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D065F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D065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D065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6">
    <w:name w:val="Light Grid"/>
    <w:basedOn w:val="a4"/>
    <w:uiPriority w:val="62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8">
    <w:name w:val="Table Grid"/>
    <w:basedOn w:val="a4"/>
    <w:uiPriority w:val="39"/>
    <w:rsid w:val="00D0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D065F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D065F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D065F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D065F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D065F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D065F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D065F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D065F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Grid Table Light"/>
    <w:basedOn w:val="a4"/>
    <w:uiPriority w:val="40"/>
    <w:rsid w:val="00D065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Intense Reference"/>
    <w:basedOn w:val="a3"/>
    <w:uiPriority w:val="32"/>
    <w:qFormat/>
    <w:rsid w:val="00D065F0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b">
    <w:name w:val="Intense Emphasis"/>
    <w:basedOn w:val="a3"/>
    <w:uiPriority w:val="21"/>
    <w:qFormat/>
    <w:rsid w:val="00D065F0"/>
    <w:rPr>
      <w:rFonts w:ascii="Times New Roman" w:hAnsi="Times New Roman" w:cs="Times New Roman"/>
      <w:i/>
      <w:iCs/>
      <w:color w:val="5B9BD5" w:themeColor="accent1"/>
    </w:rPr>
  </w:style>
  <w:style w:type="character" w:styleId="afffc">
    <w:name w:val="Subtle Reference"/>
    <w:basedOn w:val="a3"/>
    <w:uiPriority w:val="31"/>
    <w:qFormat/>
    <w:rsid w:val="00D065F0"/>
    <w:rPr>
      <w:rFonts w:ascii="Times New Roman" w:hAnsi="Times New Roman" w:cs="Times New Roman"/>
      <w:smallCaps/>
      <w:color w:val="5A5A5A" w:themeColor="text1" w:themeTint="A5"/>
    </w:rPr>
  </w:style>
  <w:style w:type="character" w:styleId="afffd">
    <w:name w:val="Subtle Emphasis"/>
    <w:basedOn w:val="a3"/>
    <w:uiPriority w:val="19"/>
    <w:qFormat/>
    <w:rsid w:val="00D065F0"/>
    <w:rPr>
      <w:rFonts w:ascii="Times New Roman" w:hAnsi="Times New Roman" w:cs="Times New Roman"/>
      <w:i/>
      <w:iCs/>
      <w:color w:val="404040" w:themeColor="text1" w:themeTint="BF"/>
    </w:rPr>
  </w:style>
  <w:style w:type="table" w:styleId="afffe">
    <w:name w:val="Table Contemporary"/>
    <w:basedOn w:val="a4"/>
    <w:uiPriority w:val="99"/>
    <w:semiHidden/>
    <w:unhideWhenUsed/>
    <w:rsid w:val="00D065F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2"/>
    <w:uiPriority w:val="99"/>
    <w:semiHidden/>
    <w:unhideWhenUsed/>
    <w:rsid w:val="00D065F0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D065F0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D065F0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D065F0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D065F0"/>
    <w:pPr>
      <w:ind w:left="1415" w:hanging="283"/>
      <w:contextualSpacing/>
    </w:pPr>
  </w:style>
  <w:style w:type="paragraph" w:styleId="affff0">
    <w:name w:val="Bibliography"/>
    <w:basedOn w:val="a2"/>
    <w:next w:val="a2"/>
    <w:uiPriority w:val="37"/>
    <w:semiHidden/>
    <w:unhideWhenUsed/>
    <w:rsid w:val="00D065F0"/>
  </w:style>
  <w:style w:type="table" w:styleId="-13">
    <w:name w:val="List Table 1 Light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4"/>
    <w:uiPriority w:val="50"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4"/>
    <w:uiPriority w:val="50"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4"/>
    <w:uiPriority w:val="50"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4"/>
    <w:uiPriority w:val="50"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4"/>
    <w:uiPriority w:val="50"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4"/>
    <w:uiPriority w:val="51"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D065F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D065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4"/>
    <w:uiPriority w:val="51"/>
    <w:rsid w:val="00D065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4"/>
    <w:uiPriority w:val="51"/>
    <w:rsid w:val="00D065F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4"/>
    <w:uiPriority w:val="51"/>
    <w:rsid w:val="00D065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4"/>
    <w:uiPriority w:val="51"/>
    <w:rsid w:val="00D065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4"/>
    <w:uiPriority w:val="52"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D065F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D065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D065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D065F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D065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D065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7">
    <w:name w:val="Medium List 1"/>
    <w:basedOn w:val="a4"/>
    <w:uiPriority w:val="65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D065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1">
    <w:name w:val="Table Professional"/>
    <w:basedOn w:val="a4"/>
    <w:uiPriority w:val="99"/>
    <w:semiHidden/>
    <w:unhideWhenUsed/>
    <w:rsid w:val="00D065F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D065F0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D065F0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D065F0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D065F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D065F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D065F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D065F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D065F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3"/>
    <w:uiPriority w:val="99"/>
    <w:qFormat/>
    <w:rsid w:val="00D065F0"/>
    <w:rPr>
      <w:rFonts w:ascii="Times New Roman" w:hAnsi="Times New Roman" w:cs="Times New Roman"/>
      <w:b/>
      <w:bCs/>
    </w:rPr>
  </w:style>
  <w:style w:type="paragraph" w:styleId="affff3">
    <w:name w:val="Document Map"/>
    <w:basedOn w:val="a2"/>
    <w:link w:val="affff4"/>
    <w:uiPriority w:val="99"/>
    <w:semiHidden/>
    <w:unhideWhenUsed/>
    <w:rsid w:val="00D065F0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3"/>
    <w:link w:val="affff3"/>
    <w:uiPriority w:val="99"/>
    <w:semiHidden/>
    <w:rsid w:val="00D065F0"/>
    <w:rPr>
      <w:rFonts w:ascii="Times New Roman" w:hAnsi="Times New Roman" w:cs="Times New Roman"/>
      <w:sz w:val="16"/>
      <w:szCs w:val="16"/>
    </w:rPr>
  </w:style>
  <w:style w:type="table" w:styleId="1b">
    <w:name w:val="Plain Table 1"/>
    <w:basedOn w:val="a4"/>
    <w:uiPriority w:val="41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6">
    <w:name w:val="Plain Table 2"/>
    <w:basedOn w:val="a4"/>
    <w:uiPriority w:val="42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0">
    <w:name w:val="Plain Table 3"/>
    <w:basedOn w:val="a4"/>
    <w:uiPriority w:val="43"/>
    <w:rsid w:val="00D06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D06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D065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table of authorities"/>
    <w:basedOn w:val="a2"/>
    <w:next w:val="a2"/>
    <w:uiPriority w:val="99"/>
    <w:semiHidden/>
    <w:unhideWhenUsed/>
    <w:rsid w:val="00D065F0"/>
    <w:pPr>
      <w:spacing w:after="0"/>
      <w:ind w:left="220" w:hanging="220"/>
    </w:pPr>
  </w:style>
  <w:style w:type="table" w:styleId="-17">
    <w:name w:val="Grid Table 1 Light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4"/>
    <w:uiPriority w:val="46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4"/>
    <w:uiPriority w:val="47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4"/>
    <w:uiPriority w:val="48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4"/>
    <w:uiPriority w:val="49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4"/>
    <w:uiPriority w:val="50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4"/>
    <w:uiPriority w:val="50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4"/>
    <w:uiPriority w:val="50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4"/>
    <w:uiPriority w:val="50"/>
    <w:rsid w:val="00D065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4"/>
    <w:uiPriority w:val="51"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D065F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D065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D065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4"/>
    <w:uiPriority w:val="51"/>
    <w:rsid w:val="00D065F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4"/>
    <w:uiPriority w:val="51"/>
    <w:rsid w:val="00D065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4"/>
    <w:uiPriority w:val="51"/>
    <w:rsid w:val="00D065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4"/>
    <w:uiPriority w:val="52"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D065F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D065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D065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D065F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D065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D065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4"/>
    <w:uiPriority w:val="99"/>
    <w:semiHidden/>
    <w:unhideWhenUsed/>
    <w:rsid w:val="00D065F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4"/>
    <w:uiPriority w:val="99"/>
    <w:semiHidden/>
    <w:unhideWhenUsed/>
    <w:rsid w:val="00D065F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4"/>
    <w:uiPriority w:val="99"/>
    <w:semiHidden/>
    <w:unhideWhenUsed/>
    <w:rsid w:val="00D065F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4"/>
    <w:uiPriority w:val="99"/>
    <w:semiHidden/>
    <w:unhideWhenUsed/>
    <w:rsid w:val="00D065F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4"/>
    <w:uiPriority w:val="99"/>
    <w:semiHidden/>
    <w:unhideWhenUsed/>
    <w:rsid w:val="00D065F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4"/>
    <w:uiPriority w:val="99"/>
    <w:semiHidden/>
    <w:unhideWhenUsed/>
    <w:rsid w:val="00D065F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D065F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D065F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2"/>
    <w:link w:val="affff7"/>
    <w:uiPriority w:val="99"/>
    <w:semiHidden/>
    <w:unhideWhenUsed/>
    <w:rsid w:val="00D065F0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3"/>
    <w:link w:val="affff6"/>
    <w:uiPriority w:val="99"/>
    <w:semiHidden/>
    <w:rsid w:val="00D065F0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2"/>
    <w:link w:val="affff9"/>
    <w:uiPriority w:val="99"/>
    <w:semiHidden/>
    <w:unhideWhenUsed/>
    <w:rsid w:val="00D065F0"/>
    <w:pPr>
      <w:spacing w:after="0" w:line="240" w:lineRule="auto"/>
    </w:pPr>
    <w:rPr>
      <w:sz w:val="18"/>
      <w:szCs w:val="18"/>
    </w:rPr>
  </w:style>
  <w:style w:type="character" w:customStyle="1" w:styleId="affff9">
    <w:name w:val="Текст выноски Знак"/>
    <w:basedOn w:val="a3"/>
    <w:link w:val="affff8"/>
    <w:uiPriority w:val="99"/>
    <w:semiHidden/>
    <w:rsid w:val="00D065F0"/>
    <w:rPr>
      <w:rFonts w:ascii="Times New Roman" w:hAnsi="Times New Roman" w:cs="Times New Roman"/>
      <w:sz w:val="18"/>
      <w:szCs w:val="18"/>
    </w:rPr>
  </w:style>
  <w:style w:type="paragraph" w:styleId="affffa">
    <w:name w:val="endnote text"/>
    <w:basedOn w:val="a2"/>
    <w:link w:val="affffb"/>
    <w:uiPriority w:val="99"/>
    <w:semiHidden/>
    <w:unhideWhenUsed/>
    <w:rsid w:val="00D065F0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3"/>
    <w:link w:val="affffa"/>
    <w:uiPriority w:val="99"/>
    <w:semiHidden/>
    <w:rsid w:val="00D065F0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D065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3"/>
    <w:link w:val="affffc"/>
    <w:uiPriority w:val="99"/>
    <w:semiHidden/>
    <w:rsid w:val="00D065F0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2"/>
    <w:link w:val="afffff"/>
    <w:uiPriority w:val="99"/>
    <w:semiHidden/>
    <w:unhideWhenUsed/>
    <w:qFormat/>
    <w:rsid w:val="00D065F0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3"/>
    <w:link w:val="affffe"/>
    <w:uiPriority w:val="99"/>
    <w:semiHidden/>
    <w:qFormat/>
    <w:rsid w:val="00D065F0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2"/>
    <w:link w:val="afffff1"/>
    <w:uiPriority w:val="99"/>
    <w:semiHidden/>
    <w:unhideWhenUsed/>
    <w:rsid w:val="00D065F0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3"/>
    <w:link w:val="afffff0"/>
    <w:uiPriority w:val="99"/>
    <w:semiHidden/>
    <w:rsid w:val="00D065F0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D065F0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D065F0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4"/>
    <w:uiPriority w:val="99"/>
    <w:semiHidden/>
    <w:unhideWhenUsed/>
    <w:rsid w:val="00D06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4"/>
    <w:uiPriority w:val="70"/>
    <w:semiHidden/>
    <w:unhideWhenUsed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4"/>
    <w:uiPriority w:val="70"/>
    <w:semiHidden/>
    <w:unhideWhenUsed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4"/>
    <w:uiPriority w:val="70"/>
    <w:semiHidden/>
    <w:unhideWhenUsed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4"/>
    <w:uiPriority w:val="70"/>
    <w:semiHidden/>
    <w:unhideWhenUsed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4"/>
    <w:uiPriority w:val="70"/>
    <w:semiHidden/>
    <w:unhideWhenUsed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4"/>
    <w:uiPriority w:val="70"/>
    <w:semiHidden/>
    <w:unhideWhenUsed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4"/>
    <w:uiPriority w:val="70"/>
    <w:semiHidden/>
    <w:unhideWhenUsed/>
    <w:rsid w:val="00D065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D065F0"/>
    <w:pPr>
      <w:spacing w:after="0" w:line="240" w:lineRule="auto"/>
      <w:ind w:left="220" w:hanging="220"/>
    </w:pPr>
  </w:style>
  <w:style w:type="paragraph" w:styleId="afffff6">
    <w:name w:val="index heading"/>
    <w:basedOn w:val="a2"/>
    <w:next w:val="1c"/>
    <w:uiPriority w:val="99"/>
    <w:semiHidden/>
    <w:unhideWhenUsed/>
    <w:rsid w:val="00D065F0"/>
    <w:rPr>
      <w:rFonts w:eastAsiaTheme="majorEastAsia"/>
      <w:b/>
      <w:bCs/>
    </w:rPr>
  </w:style>
  <w:style w:type="paragraph" w:styleId="2f7">
    <w:name w:val="index 2"/>
    <w:basedOn w:val="a2"/>
    <w:next w:val="a2"/>
    <w:autoRedefine/>
    <w:uiPriority w:val="99"/>
    <w:semiHidden/>
    <w:unhideWhenUsed/>
    <w:rsid w:val="00D065F0"/>
    <w:pPr>
      <w:spacing w:after="0" w:line="240" w:lineRule="auto"/>
      <w:ind w:left="440" w:hanging="220"/>
    </w:pPr>
  </w:style>
  <w:style w:type="paragraph" w:styleId="3f1">
    <w:name w:val="index 3"/>
    <w:basedOn w:val="a2"/>
    <w:next w:val="a2"/>
    <w:autoRedefine/>
    <w:uiPriority w:val="99"/>
    <w:semiHidden/>
    <w:unhideWhenUsed/>
    <w:rsid w:val="00D065F0"/>
    <w:pPr>
      <w:spacing w:after="0" w:line="240" w:lineRule="auto"/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D065F0"/>
    <w:pPr>
      <w:spacing w:after="0" w:line="240" w:lineRule="auto"/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D065F0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D065F0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D065F0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D065F0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D065F0"/>
    <w:pPr>
      <w:spacing w:after="0" w:line="240" w:lineRule="auto"/>
      <w:ind w:left="1980" w:hanging="220"/>
    </w:pPr>
  </w:style>
  <w:style w:type="table" w:styleId="afffff7">
    <w:name w:val="Colorful Shading"/>
    <w:basedOn w:val="a4"/>
    <w:uiPriority w:val="71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4"/>
    <w:uiPriority w:val="71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4"/>
    <w:uiPriority w:val="71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4"/>
    <w:uiPriority w:val="71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4"/>
    <w:uiPriority w:val="71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4"/>
    <w:uiPriority w:val="71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4"/>
    <w:uiPriority w:val="71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4"/>
    <w:uiPriority w:val="73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4"/>
    <w:uiPriority w:val="73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4"/>
    <w:uiPriority w:val="73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4"/>
    <w:uiPriority w:val="73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4"/>
    <w:uiPriority w:val="73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4"/>
    <w:uiPriority w:val="73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4"/>
    <w:uiPriority w:val="73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D065F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D065F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D065F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4"/>
    <w:uiPriority w:val="72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4"/>
    <w:uiPriority w:val="72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4"/>
    <w:uiPriority w:val="72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4"/>
    <w:uiPriority w:val="72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4"/>
    <w:uiPriority w:val="72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4"/>
    <w:uiPriority w:val="72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4"/>
    <w:uiPriority w:val="72"/>
    <w:semiHidden/>
    <w:unhideWhenUsed/>
    <w:rsid w:val="00D0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a">
    <w:name w:val="Block Text"/>
    <w:basedOn w:val="a2"/>
    <w:uiPriority w:val="99"/>
    <w:semiHidden/>
    <w:unhideWhenUsed/>
    <w:rsid w:val="00D065F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9">
    <w:name w:val="Quote"/>
    <w:basedOn w:val="a2"/>
    <w:next w:val="a2"/>
    <w:link w:val="2fa"/>
    <w:uiPriority w:val="29"/>
    <w:qFormat/>
    <w:rsid w:val="00D065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a">
    <w:name w:val="Цитата 2 Знак"/>
    <w:basedOn w:val="a3"/>
    <w:link w:val="2f9"/>
    <w:uiPriority w:val="29"/>
    <w:rsid w:val="00D065F0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D065F0"/>
    <w:rPr>
      <w:rFonts w:ascii="Times New Roman" w:hAnsi="Times New Roman" w:cs="Times New Roman"/>
      <w:i/>
      <w:iCs/>
    </w:rPr>
  </w:style>
  <w:style w:type="paragraph" w:styleId="afffffb">
    <w:name w:val="Message Header"/>
    <w:basedOn w:val="a2"/>
    <w:link w:val="afffffc"/>
    <w:uiPriority w:val="99"/>
    <w:semiHidden/>
    <w:unhideWhenUsed/>
    <w:rsid w:val="00D065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3"/>
    <w:link w:val="afffffb"/>
    <w:uiPriority w:val="99"/>
    <w:semiHidden/>
    <w:rsid w:val="00D065F0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2"/>
    <w:link w:val="afffffe"/>
    <w:uiPriority w:val="99"/>
    <w:semiHidden/>
    <w:unhideWhenUsed/>
    <w:rsid w:val="00D065F0"/>
    <w:pPr>
      <w:spacing w:after="0" w:line="240" w:lineRule="auto"/>
    </w:pPr>
  </w:style>
  <w:style w:type="character" w:customStyle="1" w:styleId="afffffe">
    <w:name w:val="Электронная подпись Знак"/>
    <w:basedOn w:val="a3"/>
    <w:link w:val="afffffd"/>
    <w:uiPriority w:val="99"/>
    <w:semiHidden/>
    <w:rsid w:val="00D065F0"/>
    <w:rPr>
      <w:rFonts w:ascii="Times New Roman" w:hAnsi="Times New Roman" w:cs="Times New Roman"/>
    </w:rPr>
  </w:style>
  <w:style w:type="character" w:customStyle="1" w:styleId="Exact">
    <w:name w:val="Основной текст Exact"/>
    <w:basedOn w:val="a3"/>
    <w:link w:val="1e"/>
    <w:rsid w:val="00DA0849"/>
    <w:rPr>
      <w:rFonts w:ascii="Calibri" w:eastAsia="Calibri" w:hAnsi="Calibri" w:cs="Calibri"/>
      <w:spacing w:val="3"/>
      <w:sz w:val="20"/>
      <w:szCs w:val="20"/>
      <w:shd w:val="clear" w:color="auto" w:fill="FFFFFF"/>
    </w:rPr>
  </w:style>
  <w:style w:type="paragraph" w:customStyle="1" w:styleId="1e">
    <w:name w:val="Основной текст1"/>
    <w:basedOn w:val="a2"/>
    <w:link w:val="Exact"/>
    <w:rsid w:val="00DA0849"/>
    <w:pPr>
      <w:widowControl w:val="0"/>
      <w:shd w:val="clear" w:color="auto" w:fill="FFFFFF"/>
      <w:spacing w:after="0" w:line="312" w:lineRule="exact"/>
      <w:jc w:val="both"/>
    </w:pPr>
    <w:rPr>
      <w:rFonts w:ascii="Calibri" w:eastAsia="Calibri" w:hAnsi="Calibri" w:cs="Calibri"/>
      <w:spacing w:val="3"/>
      <w:sz w:val="20"/>
      <w:szCs w:val="20"/>
    </w:rPr>
  </w:style>
  <w:style w:type="table" w:customStyle="1" w:styleId="2fb">
    <w:name w:val="Сетка таблицы2"/>
    <w:basedOn w:val="a4"/>
    <w:uiPriority w:val="39"/>
    <w:rsid w:val="00DA0849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4"/>
    <w:uiPriority w:val="39"/>
    <w:rsid w:val="00DA0849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biblioclub.ru/index.php?page=book&amp;id=494762" TargetMode="External"/><Relationship Id="rId18" Type="http://schemas.openxmlformats.org/officeDocument/2006/relationships/hyperlink" Target="http://niv.ru/" TargetMode="External"/><Relationship Id="rId26" Type="http://schemas.openxmlformats.org/officeDocument/2006/relationships/hyperlink" Target="http://e.lanbook.com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34" Type="http://schemas.openxmlformats.org/officeDocument/2006/relationships/hyperlink" Target="http://doshvozrast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biblioclub.ru/index.php?page=book&amp;id=486114" TargetMode="External"/><Relationship Id="rId25" Type="http://schemas.openxmlformats.org/officeDocument/2006/relationships/hyperlink" Target="http://www.biblioclub.ru/" TargetMode="External"/><Relationship Id="rId33" Type="http://schemas.openxmlformats.org/officeDocument/2006/relationships/hyperlink" Target="http://pedgazeta.ru/" TargetMode="External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8177" TargetMode="External"/><Relationship Id="rId20" Type="http://schemas.openxmlformats.org/officeDocument/2006/relationships/hyperlink" Target="http://www.infoliolib.info/" TargetMode="External"/><Relationship Id="rId29" Type="http://schemas.openxmlformats.org/officeDocument/2006/relationships/hyperlink" Target="http://www.detskiysa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1metodist.ru/" TargetMode="External"/><Relationship Id="rId32" Type="http://schemas.openxmlformats.org/officeDocument/2006/relationships/hyperlink" Target="http://www.pedlib.ru/" TargetMode="External"/><Relationship Id="rId37" Type="http://schemas.openxmlformats.org/officeDocument/2006/relationships/hyperlink" Target="https://yandex.ru/legal/browser_agreement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477607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://www.firo.ru/" TargetMode="External"/><Relationship Id="rId36" Type="http://schemas.openxmlformats.org/officeDocument/2006/relationships/hyperlink" Target="https://www.chromium.org/Home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elibrary.ru/" TargetMode="External"/><Relationship Id="rId31" Type="http://schemas.openxmlformats.org/officeDocument/2006/relationships/hyperlink" Target="https://e.stvospitatel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273462" TargetMode="External"/><Relationship Id="rId22" Type="http://schemas.openxmlformats.org/officeDocument/2006/relationships/hyperlink" Target="https://preschools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://doshkolnik.ru/" TargetMode="External"/><Relationship Id="rId35" Type="http://schemas.openxmlformats.org/officeDocument/2006/relationships/hyperlink" Target="https://libreoffice.org/download/licen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Диль-Илларионова Татьяна Васильевна</dc:creator>
  <cp:keywords/>
  <dc:description>РЎР›РЈР–Р•Р‘РќРђРЇ РРќР¤РћР РњРђР¦РРЇ!!!РќР• РњР•РќРЇРўР¬!!!|Р”Р°С‚Р° СЃРѕР·РґР°РЅРёСЏ РјР°РєРµС‚Р°: 08.09.2023 11:05:11|Р’РµСЂСЃРёСЏ РїСЂРѕРіСЂР°РјРјС‹ "РЈС‡РµР±РЅС‹Рµ РїР»Р°РЅС‹": 1.0.11.234|ID_UP_DISC:2120772;ID_SPEC_LOC:4524;YEAR_POTOK:2023;ID_SUBJ:17232;SHIFR:Р‘1.Р”.Р’.Р­.3.2;ZE_PLANNED:3;IS_RASPRED_PRACT:0;TYPE_GROUP_PRACT:;ID_TYPE_PLACE_PRACT:;ID_TYPE_DOP_PRACT:;ID_TYPE_FORM_PRACT:;UPDZES:Sem-9,ZE-3;UPZ:Sem-9,ID_TZ-1,HOUR-16;UPZ:Sem-9,ID_TZ-2,HOUR-18;UPZ:Sem-9,ID_TZ-4,HOUR-65;UPC:Sem-9,ID_TC-1,Recert-0;UPDK:ID_KAF-6613,Sem-;FOOTHOLD:Shifr-Р‘1.Р”.Р‘.21,ID_SUBJ-385;FOOTHOLD:Shifr-Р‘1.Р”.Р‘.26,ID_SUBJ-14524;FOOTHOLD:Shifr-Р‘1.Р”.Р‘.17,ID_SUBJ-17238;COMPET:Shifr-РџРљ*&lt;tire&gt;1,NAME-СЃРїРѕСЃРѕР±РµРЅ РїР»Р°РЅРёСЂРѕРІР°С‚СЊ Рё РѕСЂРіР°РЅРёР·РѕРІС‹РІР°С‚СЊ РѕР±СЂР°Р·РѕРІР°С‚РµР»СЊРЅСѓСЋ СЂР°Р±РѕС‚Сѓ СЃ РґРµС‚СЊРјРё СЂР°РЅРЅРµРіРѕ Рё РґРѕС€РєРѕР»СЊРЅРѕРіРѕ РІРѕР·СЂР°СЃС‚Р° РІ СЃРѕРѕС‚РІРµС‚СЃС‚РІРёРё СЃ С‚СЂРµР±РѕРІР°РЅРёСЏРјРё Р¤Р“РћРЎ РґРѕС€РєРѕР»СЊРЅРѕРіРѕ РѕР±СЂР°Р·РѕРІР°РЅРёСЏ Рё РѕР±СЂР°Р·РѕРІР°С‚РµР»СЊРЅС‹РјРё РїСЂРѕРіСЂР°РјРјР°РјРё;COMPET:Shifr-РџРљ*&lt;tire&gt;2,NAME-СЃРїРѕСЃРѕР±РµРЅ Рє СЂРµР°Р»РёР·Р°С†РёРё СЂР°Р·Р»РёС‡РЅС‹С… РІРёРґРѕРІ РґРµСЏС‚РµР»СЊРЅРѕСЃС‚Рё РґРµС‚РµР№ СЂР°РЅРЅРµРіРѕ Рё РґРѕС€РєРѕР»СЊРЅРѕРіРѕ РІРѕР·СЂР°СЃС‚Р° СЃ СѓС‡РµС‚РѕРј РѕСЃРѕР±РµРЅРЅРѕСЃС‚РµР№ СЂР°Р·РІРёС‚РёСЏ Рё РѕСЃРѕР±С‹С… РѕР±СЂР°Р·РѕРІР°С‚РµР»СЊРЅС‹С… РїРѕС‚СЂРµР±РЅРѕСЃС‚РµР№;COMPET_FOOTHOLD:Shifr-РћРџРљ&lt;tire&gt;2,NAME-РЎРїРѕСЃРѕР±РµРЅ СѓС‡Р°СЃС‚РІРѕРІР°С‚СЊ РІ СЂР°Р·СЂР°Р±РѕС‚РєРµ РѕСЃРЅРѕРІРЅС‹С… Рё РґРѕРїРѕР»РЅРёС‚РµР»СЊРЅС‹С… РѕР±СЂР°Р·РѕРІР°С‚РµР»СЊРЅС‹С… РїСЂРѕРіСЂР°РјРј&lt;zpt&gt; СЂР°Р·СЂР°Р±Р°С‚С‹РІР°С‚СЊ РѕС‚РґРµР»СЊРЅС‹Рµ РёС… РєРѕРјРїРѕРЅРµРЅС‚С‹ (РІ С‚РѕРј С‡РёСЃР»Рµ СЃ РёСЃРїРѕР»СЊР·РѕРІР°РЅРёРµРј РёРЅС„РѕСЂРјР°С†РёРѕРЅРЅРѕ&lt;tire&gt;РєРѕРјРјСѓРЅРёРєР°С†РёРѕРЅРЅС‹С… С‚РµС…РЅРѕР»РѕРіРёР№);COMPET_FOOTHOLD:Shifr-РћРџРљ&lt;tire&gt;3,NAME-РЎРїРѕСЃРѕР±РµРЅ РѕСЂРіР°РЅРёР·РѕРІС‹РІР°С‚СЊ СЃРѕРІРјРµСЃС‚РЅСѓСЋ Рё РёРЅРґРёРІРёРґСѓР°Р»СЊРЅСѓСЋ СѓС‡РµР±РЅСѓСЋ Рё РІРѕСЃРїРёС‚Р°С‚РµР»СЊРЅСѓСЋ РґРµСЏС‚РµР»СЊРЅРѕСЃС‚СЊ РѕР±СѓС‡Р°СЋС‰РёС…СЃСЏ&lt;zpt&gt; РІ С‚РѕРј С‡РёСЃР»Рµ СЃ РѕСЃРѕР±С‹РјРё РѕР±С</dc:description>
  <cp:lastModifiedBy>Михалева Юлия Александровна</cp:lastModifiedBy>
  <cp:revision>3</cp:revision>
  <dcterms:created xsi:type="dcterms:W3CDTF">2023-09-08T06:05:00Z</dcterms:created>
  <dcterms:modified xsi:type="dcterms:W3CDTF">2023-09-12T09:37:00Z</dcterms:modified>
</cp:coreProperties>
</file>