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FF" w:rsidRPr="002063B4" w:rsidRDefault="00FA4DFF" w:rsidP="00FA4DFF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FA4DFF" w:rsidRPr="002063B4" w:rsidRDefault="00FA4DFF" w:rsidP="00FA4DFF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FA4DFF" w:rsidRPr="002063B4" w:rsidRDefault="00FA4DFF" w:rsidP="00FA4DFF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FA4DFF" w:rsidRPr="002063B4" w:rsidRDefault="00FA4DFF" w:rsidP="00FA4DFF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FA4DFF" w:rsidRPr="002063B4" w:rsidRDefault="00FA4DFF" w:rsidP="00FA4DFF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FA4DFF" w:rsidRPr="002063B4" w:rsidRDefault="00FA4DFF" w:rsidP="00FA4DFF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FA4DFF" w:rsidRPr="002063B4" w:rsidRDefault="00FA4DFF" w:rsidP="00FA4DF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FA4DFF" w:rsidRPr="002063B4" w:rsidRDefault="00FA4DFF" w:rsidP="00FA4DFF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FA4DFF" w:rsidRDefault="00FA4DFF" w:rsidP="00FA4DFF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FA4DFF" w:rsidRDefault="00FA4DFF" w:rsidP="00FA4DFF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jc w:val="left"/>
        <w:rPr>
          <w:sz w:val="24"/>
        </w:rPr>
      </w:pPr>
    </w:p>
    <w:p w:rsidR="00E815F8" w:rsidRDefault="00E815F8" w:rsidP="00E815F8">
      <w:pPr>
        <w:pStyle w:val="ReportHead"/>
        <w:suppressAutoHyphens/>
        <w:jc w:val="left"/>
        <w:rPr>
          <w:sz w:val="24"/>
        </w:rPr>
      </w:pPr>
    </w:p>
    <w:p w:rsidR="00E815F8" w:rsidRDefault="00E815F8" w:rsidP="00E815F8">
      <w:pPr>
        <w:pStyle w:val="ReportHead"/>
        <w:suppressAutoHyphens/>
        <w:jc w:val="left"/>
        <w:rPr>
          <w:sz w:val="24"/>
        </w:rPr>
      </w:pPr>
    </w:p>
    <w:p w:rsidR="00E815F8" w:rsidRDefault="00E815F8" w:rsidP="00E815F8">
      <w:pPr>
        <w:pStyle w:val="ReportHead"/>
        <w:suppressAutoHyphens/>
        <w:jc w:val="left"/>
        <w:rPr>
          <w:sz w:val="24"/>
        </w:rPr>
      </w:pPr>
    </w:p>
    <w:p w:rsidR="00E815F8" w:rsidRDefault="00E815F8" w:rsidP="00E815F8">
      <w:pPr>
        <w:pStyle w:val="ReportHead"/>
        <w:suppressAutoHyphens/>
        <w:jc w:val="left"/>
        <w:rPr>
          <w:sz w:val="24"/>
        </w:rPr>
      </w:pPr>
    </w:p>
    <w:p w:rsidR="00E815F8" w:rsidRDefault="00E815F8" w:rsidP="00E815F8">
      <w:pPr>
        <w:pStyle w:val="ReportHead"/>
        <w:suppressAutoHyphens/>
        <w:jc w:val="left"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E815F8" w:rsidRDefault="00E815F8" w:rsidP="00E815F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E815F8" w:rsidRDefault="00E815F8" w:rsidP="00E815F8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«Б1.Д.В.5 Теория и технологии развития детской изобразительной деятельности»</w:t>
      </w: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815F8" w:rsidRDefault="00E815F8" w:rsidP="00E815F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815F8" w:rsidRDefault="00E815F8" w:rsidP="00E815F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815F8" w:rsidRDefault="00E815F8" w:rsidP="00E815F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E815F8" w:rsidRDefault="00E815F8" w:rsidP="00E815F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815F8" w:rsidRDefault="00E815F8" w:rsidP="00E815F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E815F8" w:rsidRDefault="00E815F8" w:rsidP="00E815F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815F8" w:rsidRDefault="00E815F8" w:rsidP="00E815F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815F8" w:rsidRDefault="00E815F8" w:rsidP="00E815F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815F8" w:rsidRDefault="00E815F8" w:rsidP="00E815F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E815F8" w:rsidP="00E815F8">
      <w:pPr>
        <w:pStyle w:val="ReportHead"/>
        <w:suppressAutoHyphens/>
        <w:rPr>
          <w:sz w:val="24"/>
        </w:rPr>
      </w:pPr>
    </w:p>
    <w:p w:rsidR="00E815F8" w:rsidRDefault="00FA4DFF" w:rsidP="00E815F8">
      <w:pPr>
        <w:pStyle w:val="ReportHead"/>
        <w:suppressAutoHyphens/>
        <w:rPr>
          <w:sz w:val="24"/>
        </w:rPr>
        <w:sectPr w:rsidR="00E815F8" w:rsidSect="00E815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E815F8">
        <w:rPr>
          <w:sz w:val="24"/>
        </w:rPr>
        <w:t>2023</w:t>
      </w:r>
    </w:p>
    <w:p w:rsidR="00E815F8" w:rsidRDefault="00E815F8" w:rsidP="00E815F8">
      <w:pPr>
        <w:pStyle w:val="ReportHead"/>
        <w:suppressAutoHyphens/>
        <w:ind w:firstLine="850"/>
        <w:jc w:val="both"/>
        <w:rPr>
          <w:sz w:val="24"/>
        </w:rPr>
      </w:pPr>
    </w:p>
    <w:p w:rsidR="00FA4DFF" w:rsidRDefault="00FA4DFF" w:rsidP="00FA4DFF">
      <w:pPr>
        <w:pStyle w:val="ReportHead"/>
        <w:suppressAutoHyphens/>
        <w:jc w:val="both"/>
        <w:rPr>
          <w:sz w:val="24"/>
        </w:rPr>
      </w:pPr>
      <w:bookmarkStart w:id="0" w:name="BookmarkTestIsMustDelChr13"/>
      <w:bookmarkEnd w:id="0"/>
      <w:r>
        <w:rPr>
          <w:sz w:val="24"/>
        </w:rPr>
        <w:t>Рабочая программа дисциплины «</w:t>
      </w:r>
      <w:r>
        <w:rPr>
          <w:i/>
          <w:sz w:val="24"/>
        </w:rPr>
        <w:t>Б1.Д.В.5 Теория и технологии развития детской изобразительной деятельности</w:t>
      </w:r>
      <w:r>
        <w:rPr>
          <w:sz w:val="24"/>
        </w:rPr>
        <w:t>» рассмотрена и утверждена на заседании кафедры</w:t>
      </w:r>
    </w:p>
    <w:p w:rsidR="00FA4DFF" w:rsidRDefault="00FA4DFF" w:rsidP="00FA4DFF">
      <w:pPr>
        <w:pStyle w:val="ReportHead"/>
        <w:suppressAutoHyphens/>
        <w:ind w:firstLine="850"/>
        <w:jc w:val="both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A4DFF" w:rsidRDefault="00FA4DFF" w:rsidP="00FA4DF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A4DFF" w:rsidRDefault="00FA4DFF" w:rsidP="00FA4DF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FA4DFF" w:rsidRDefault="00FA4DFF" w:rsidP="00FA4DF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FA4DFF" w:rsidRPr="00FD232F" w:rsidRDefault="00FA4DFF" w:rsidP="00FA4DF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D232F">
        <w:rPr>
          <w:sz w:val="24"/>
        </w:rPr>
        <w:t xml:space="preserve">__________________ </w:t>
      </w:r>
    </w:p>
    <w:p w:rsidR="00FA4DFF" w:rsidRDefault="00FA4DFF" w:rsidP="00FA4DF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            расшифровка подписи</w:t>
      </w:r>
    </w:p>
    <w:p w:rsidR="00FA4DFF" w:rsidRDefault="00FA4DFF" w:rsidP="00FA4DF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FA4DFF" w:rsidRDefault="00FA4DFF" w:rsidP="00FA4DF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FA4DFF" w:rsidRDefault="00FA4DFF" w:rsidP="00FA4DF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              расшифровка подписи</w:t>
      </w:r>
    </w:p>
    <w:p w:rsidR="00FA4DFF" w:rsidRDefault="00FA4DFF" w:rsidP="00FA4DF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A4DFF" w:rsidRDefault="00FA4DFF" w:rsidP="00FA4DF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FA4DFF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FA4DFF" w:rsidRDefault="00FA4DF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1" w:name="BookmarkWhereDelChr13_Copy_4_Copy_1_Copy"/>
            <w:bookmarkEnd w:id="1"/>
          </w:p>
          <w:p w:rsidR="00FA4DFF" w:rsidRDefault="00FA4DF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FA4DFF" w:rsidRDefault="00FA4DF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FA4DFF" w:rsidRDefault="00FA4DFF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FA4DFF" w:rsidRDefault="00FA4DFF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FA4DFF" w:rsidRDefault="00FA4DFF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FA4DFF" w:rsidRDefault="00FA4DFF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FA4DFF" w:rsidRDefault="00FA4DFF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FA4DFF" w:rsidRDefault="00FA4DFF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FA4DFF" w:rsidRDefault="00FA4DFF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A4DFF" w:rsidRDefault="00FA4DFF" w:rsidP="00FA4D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FA4DFF" w:rsidTr="00FA26E4">
        <w:tc>
          <w:tcPr>
            <w:tcW w:w="6464" w:type="dxa"/>
            <w:shd w:val="clear" w:color="auto" w:fill="auto"/>
          </w:tcPr>
          <w:p w:rsidR="00FA4DFF" w:rsidRDefault="00FA4DF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4DFF" w:rsidRDefault="00FA4DF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FA4DFF" w:rsidTr="00FA26E4">
        <w:tc>
          <w:tcPr>
            <w:tcW w:w="6464" w:type="dxa"/>
            <w:shd w:val="clear" w:color="auto" w:fill="auto"/>
          </w:tcPr>
          <w:p w:rsidR="00FA4DFF" w:rsidRDefault="00FA4DF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4DFF" w:rsidRDefault="00FA4DFF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E815F8" w:rsidRDefault="00E815F8" w:rsidP="00E815F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:rsidR="0067591E" w:rsidRPr="00A049BF" w:rsidRDefault="0067591E" w:rsidP="0067591E">
      <w:pPr>
        <w:pStyle w:val="ReportMain"/>
        <w:suppressAutoHyphens/>
        <w:ind w:firstLine="709"/>
        <w:jc w:val="both"/>
        <w:rPr>
          <w:szCs w:val="24"/>
        </w:rPr>
      </w:pPr>
      <w:r w:rsidRPr="00A049BF">
        <w:rPr>
          <w:b/>
          <w:szCs w:val="24"/>
        </w:rPr>
        <w:t xml:space="preserve">Цель (цели) </w:t>
      </w:r>
      <w:r w:rsidRPr="00A049BF">
        <w:rPr>
          <w:szCs w:val="24"/>
        </w:rPr>
        <w:t>освоения дисциплины: с</w:t>
      </w:r>
      <w:r w:rsidRPr="00A049BF">
        <w:rPr>
          <w:color w:val="000000"/>
          <w:szCs w:val="24"/>
        </w:rPr>
        <w:t xml:space="preserve">формировать профессиональные навыки, </w:t>
      </w:r>
      <w:proofErr w:type="gramStart"/>
      <w:r w:rsidRPr="00A049BF">
        <w:rPr>
          <w:color w:val="000000"/>
          <w:szCs w:val="24"/>
        </w:rPr>
        <w:t xml:space="preserve">необходимые </w:t>
      </w:r>
      <w:r w:rsidRPr="00A049BF">
        <w:rPr>
          <w:szCs w:val="24"/>
        </w:rPr>
        <w:t xml:space="preserve"> для</w:t>
      </w:r>
      <w:proofErr w:type="gramEnd"/>
      <w:r w:rsidRPr="00A049BF">
        <w:rPr>
          <w:szCs w:val="24"/>
        </w:rPr>
        <w:t xml:space="preserve"> осуществления руководства развитием детской изобразительной деятельности.</w:t>
      </w:r>
    </w:p>
    <w:p w:rsidR="0067591E" w:rsidRPr="00A049BF" w:rsidRDefault="0067591E" w:rsidP="0067591E">
      <w:pPr>
        <w:pStyle w:val="ReportMain"/>
        <w:suppressAutoHyphens/>
        <w:ind w:firstLine="709"/>
        <w:jc w:val="both"/>
        <w:rPr>
          <w:b/>
          <w:szCs w:val="24"/>
        </w:rPr>
      </w:pPr>
      <w:r w:rsidRPr="00A049BF">
        <w:rPr>
          <w:b/>
          <w:szCs w:val="24"/>
        </w:rPr>
        <w:t xml:space="preserve">Задачи: </w:t>
      </w:r>
    </w:p>
    <w:p w:rsidR="0067591E" w:rsidRPr="00A049BF" w:rsidRDefault="0067591E" w:rsidP="0067591E">
      <w:pPr>
        <w:spacing w:after="0" w:line="240" w:lineRule="auto"/>
        <w:ind w:firstLine="709"/>
        <w:rPr>
          <w:sz w:val="24"/>
          <w:szCs w:val="24"/>
        </w:rPr>
      </w:pPr>
      <w:r w:rsidRPr="00A049BF">
        <w:rPr>
          <w:b/>
          <w:sz w:val="24"/>
          <w:szCs w:val="24"/>
        </w:rPr>
        <w:t xml:space="preserve">- </w:t>
      </w:r>
      <w:r w:rsidRPr="00A049BF">
        <w:rPr>
          <w:color w:val="000000"/>
          <w:sz w:val="24"/>
          <w:szCs w:val="24"/>
        </w:rPr>
        <w:t xml:space="preserve">формирование у студентов научных знаний о процессе развития </w:t>
      </w:r>
      <w:r w:rsidRPr="00A049BF">
        <w:rPr>
          <w:sz w:val="24"/>
          <w:szCs w:val="24"/>
        </w:rPr>
        <w:t>детской изобразительной деятельности.</w:t>
      </w:r>
    </w:p>
    <w:p w:rsidR="0067591E" w:rsidRPr="00A049BF" w:rsidRDefault="0067591E" w:rsidP="0067591E">
      <w:pPr>
        <w:spacing w:after="0" w:line="240" w:lineRule="auto"/>
        <w:ind w:firstLine="709"/>
        <w:rPr>
          <w:sz w:val="24"/>
          <w:szCs w:val="24"/>
        </w:rPr>
      </w:pPr>
      <w:r w:rsidRPr="00A049BF">
        <w:rPr>
          <w:color w:val="000000"/>
          <w:sz w:val="24"/>
          <w:szCs w:val="24"/>
        </w:rPr>
        <w:t xml:space="preserve">-овладение студентами эффективными технологиями работы по развитию </w:t>
      </w:r>
      <w:r w:rsidRPr="00A049BF">
        <w:rPr>
          <w:sz w:val="24"/>
          <w:szCs w:val="24"/>
        </w:rPr>
        <w:t>детской изобразительной деятельности.</w:t>
      </w:r>
    </w:p>
    <w:p w:rsidR="0067591E" w:rsidRPr="00A049BF" w:rsidRDefault="0067591E" w:rsidP="0067591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049BF">
        <w:rPr>
          <w:color w:val="000000"/>
          <w:sz w:val="24"/>
          <w:szCs w:val="24"/>
        </w:rPr>
        <w:t xml:space="preserve">- развитие педагогического мышления, умений </w:t>
      </w:r>
      <w:r w:rsidRPr="00A049BF">
        <w:rPr>
          <w:sz w:val="24"/>
          <w:szCs w:val="24"/>
        </w:rPr>
        <w:t>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</w:r>
      <w:r w:rsidRPr="00A049BF">
        <w:rPr>
          <w:b/>
          <w:sz w:val="24"/>
          <w:szCs w:val="24"/>
        </w:rPr>
        <w:t xml:space="preserve"> </w:t>
      </w:r>
    </w:p>
    <w:p w:rsidR="00E815F8" w:rsidRDefault="00E815F8" w:rsidP="00E815F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E815F8" w:rsidRDefault="00E815F8" w:rsidP="00E815F8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:rsidR="00E815F8" w:rsidRDefault="00E815F8" w:rsidP="00E815F8">
      <w:pPr>
        <w:pStyle w:val="ReportMain"/>
        <w:suppressAutoHyphens/>
        <w:ind w:firstLine="709"/>
        <w:jc w:val="both"/>
      </w:pPr>
    </w:p>
    <w:p w:rsidR="00E815F8" w:rsidRDefault="00E815F8" w:rsidP="00E815F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Б1.Д.В.1 Дошкольная педагогика</w:t>
      </w:r>
    </w:p>
    <w:p w:rsidR="00E815F8" w:rsidRDefault="00E815F8" w:rsidP="00E815F8">
      <w:pPr>
        <w:pStyle w:val="ReportMain"/>
        <w:suppressAutoHyphens/>
        <w:ind w:firstLine="709"/>
        <w:jc w:val="both"/>
      </w:pPr>
    </w:p>
    <w:p w:rsidR="00E815F8" w:rsidRDefault="00E815F8" w:rsidP="00E815F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Б1.Д.В.11 Исследовательская деятельность в дошкольном образовании, Б2.П.Б.П.3 Производственная практика (педагогическая практика)</w:t>
      </w:r>
    </w:p>
    <w:p w:rsidR="00E815F8" w:rsidRDefault="00E815F8" w:rsidP="00E815F8">
      <w:pPr>
        <w:pStyle w:val="ReportMain"/>
        <w:suppressAutoHyphens/>
        <w:ind w:firstLine="709"/>
        <w:jc w:val="both"/>
      </w:pPr>
    </w:p>
    <w:p w:rsidR="00E815F8" w:rsidRDefault="00E815F8" w:rsidP="00E815F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E815F8" w:rsidRDefault="00E815F8" w:rsidP="00E815F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E815F8" w:rsidRDefault="00E815F8" w:rsidP="00E815F8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139"/>
        <w:gridCol w:w="3231"/>
      </w:tblGrid>
      <w:tr w:rsidR="00E815F8" w:rsidRPr="00E815F8" w:rsidTr="0067591E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Код и наименование формируемых компетенций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Код и наименование индикатора достижения компетенции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7591E" w:rsidRPr="00E815F8" w:rsidTr="0067591E">
        <w:tc>
          <w:tcPr>
            <w:tcW w:w="3175" w:type="dxa"/>
            <w:shd w:val="clear" w:color="auto" w:fill="auto"/>
          </w:tcPr>
          <w:p w:rsidR="0067591E" w:rsidRPr="00E815F8" w:rsidRDefault="0067591E" w:rsidP="0067591E">
            <w:pPr>
              <w:pStyle w:val="ReportMain"/>
              <w:suppressAutoHyphens/>
            </w:pPr>
            <w:r w:rsidRPr="00E815F8">
              <w:t>ПК*-1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      </w:r>
          </w:p>
        </w:tc>
        <w:tc>
          <w:tcPr>
            <w:tcW w:w="4139" w:type="dxa"/>
            <w:shd w:val="clear" w:color="auto" w:fill="auto"/>
          </w:tcPr>
          <w:p w:rsidR="0067591E" w:rsidRDefault="0067591E" w:rsidP="0067591E">
            <w:pPr>
              <w:pStyle w:val="ReportMain"/>
              <w:suppressAutoHyphens/>
            </w:pPr>
            <w:r w:rsidRPr="00E815F8">
              <w:t>ПК*-1-В-1 знает нормативно-правовые документы, регламентирующие образовательную деятельность ДОО</w:t>
            </w:r>
            <w:r>
              <w:t>;</w:t>
            </w:r>
            <w:r w:rsidRPr="00E815F8">
              <w:t xml:space="preserve"> специфику дошкольного образования, тенденции его развития</w:t>
            </w:r>
            <w:r>
              <w:t>;</w:t>
            </w:r>
            <w:r w:rsidRPr="00E815F8">
              <w:t xml:space="preserve"> закономерности развития детей раннего и дошкольного возраста, возрастных особенностях</w:t>
            </w:r>
            <w:r>
              <w:t>;</w:t>
            </w:r>
            <w:r w:rsidRPr="00E815F8">
              <w:t xml:space="preserve"> психолого-педагогические основы организации целостного образовательного процесса</w:t>
            </w:r>
            <w:r>
              <w:t>;</w:t>
            </w:r>
            <w:r w:rsidRPr="00E815F8">
              <w:t xml:space="preserve">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</w:t>
            </w:r>
            <w:r>
              <w:t>;</w:t>
            </w:r>
            <w:r w:rsidRPr="00E815F8">
              <w:t xml:space="preserve"> сущность, задачи, содержание и педагогические условия реализации образовательных областей (социально-коммуникативного, познавательного, речевого, художественно-эстетического и физического развития детей дошкольного возраста)</w:t>
            </w:r>
          </w:p>
          <w:p w:rsidR="0067591E" w:rsidRDefault="0067591E" w:rsidP="0067591E">
            <w:pPr>
              <w:pStyle w:val="ReportMain"/>
              <w:suppressAutoHyphens/>
            </w:pPr>
            <w:r w:rsidRPr="00E815F8">
              <w:lastRenderedPageBreak/>
              <w:t>ПК*-1-В-2 умеет осуществлять целеполагание и планирование образовательной работы с детьми на основе ФГОС ДО, основной образовательной программы, рекомендаций специалистов и результатов педагогического мониторинга</w:t>
            </w:r>
            <w:r>
              <w:t>;</w:t>
            </w:r>
            <w:r w:rsidRPr="00E815F8">
              <w:t xml:space="preserve"> проектировать содержание образовательных программ по реализации и освоению образовательных областей</w:t>
            </w:r>
            <w:r>
              <w:t>;</w:t>
            </w:r>
            <w:r w:rsidRPr="00E815F8">
              <w:t xml:space="preserve"> создавать условия для позитивной социализации, развития инициативы и творческих способностей детей в разных видах деятельности</w:t>
            </w:r>
            <w:r>
              <w:t>;</w:t>
            </w:r>
            <w:r w:rsidRPr="00E815F8">
              <w:t xml:space="preserve"> применять методы, формы, технологии физического, познавательного и личностного развития детей раннего и дошкольного возраста в соответствии с образовательной программой организации и учетом особых образовательных потребностей детей</w:t>
            </w:r>
          </w:p>
          <w:p w:rsidR="0067591E" w:rsidRPr="00E815F8" w:rsidRDefault="0067591E" w:rsidP="0067591E">
            <w:pPr>
              <w:pStyle w:val="ReportMain"/>
              <w:suppressAutoHyphens/>
            </w:pPr>
            <w:r w:rsidRPr="00E815F8">
              <w:t>ПК*-</w:t>
            </w:r>
            <w:proofErr w:type="gramStart"/>
            <w:r w:rsidRPr="00E815F8">
              <w:t>1-В-3 владеет</w:t>
            </w:r>
            <w:proofErr w:type="gramEnd"/>
            <w:r w:rsidRPr="00E815F8">
              <w:t xml:space="preserve"> навыками планирования и реализации образовательной работы в группах детей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3231" w:type="dxa"/>
            <w:shd w:val="clear" w:color="auto" w:fill="auto"/>
          </w:tcPr>
          <w:p w:rsidR="0067591E" w:rsidRPr="009D3B1E" w:rsidRDefault="0067591E" w:rsidP="0067591E">
            <w:pPr>
              <w:pStyle w:val="ReportMain"/>
              <w:suppressAutoHyphens/>
              <w:rPr>
                <w:szCs w:val="24"/>
              </w:rPr>
            </w:pPr>
            <w:r w:rsidRPr="009D3B1E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своеобразие деятельности дошкольной образовательной организации, реализующей федеральный государственный образовательный стандарт дошкольного образования (ФГОС ДО) и основную образовательную программу дошкольного образования;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концептуальные основы и структурные компоненты ФГОС ДО, требования к основной образовательной программе дошкольного образования;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психолого-педагогические основы организации целостного образовательного процесса;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D3B1E">
              <w:rPr>
                <w:color w:val="000000"/>
                <w:sz w:val="24"/>
                <w:szCs w:val="24"/>
              </w:rPr>
              <w:t xml:space="preserve">сущность, задачи, содержание и педагогические условия </w:t>
            </w:r>
            <w:r w:rsidRPr="009D3B1E">
              <w:rPr>
                <w:color w:val="000000"/>
                <w:sz w:val="24"/>
                <w:szCs w:val="24"/>
              </w:rPr>
              <w:lastRenderedPageBreak/>
              <w:t>социально-коммуникативного, познавательного, речевого, художественно-эстетического и физического развития детей дошкольного возраста.</w:t>
            </w:r>
          </w:p>
          <w:p w:rsidR="0067591E" w:rsidRPr="009D3B1E" w:rsidRDefault="0067591E" w:rsidP="0067591E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b/>
                <w:sz w:val="24"/>
                <w:szCs w:val="24"/>
                <w:u w:val="single"/>
              </w:rPr>
              <w:t xml:space="preserve"> Уметь: 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5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D3B1E">
              <w:rPr>
                <w:bCs/>
                <w:color w:val="000000"/>
                <w:spacing w:val="-3"/>
                <w:sz w:val="24"/>
                <w:szCs w:val="24"/>
              </w:rPr>
              <w:t>моделировать образовательный процесс развития детской изобразительной деятельности в соответствии требованиями ФГОС ДО</w:t>
            </w:r>
            <w:r w:rsidRPr="009D3B1E">
              <w:rPr>
                <w:bCs/>
                <w:sz w:val="24"/>
                <w:szCs w:val="24"/>
              </w:rPr>
              <w:t>;</w:t>
            </w:r>
          </w:p>
          <w:p w:rsidR="0067591E" w:rsidRPr="009D3B1E" w:rsidRDefault="0067591E" w:rsidP="0067591E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9D3B1E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67591E" w:rsidRPr="009D3B1E" w:rsidRDefault="0067591E" w:rsidP="0067591E">
            <w:pPr>
              <w:pStyle w:val="ReportMain"/>
              <w:suppressAutoHyphens/>
              <w:rPr>
                <w:szCs w:val="24"/>
              </w:rPr>
            </w:pPr>
            <w:r w:rsidRPr="009D3B1E">
              <w:rPr>
                <w:b/>
                <w:szCs w:val="24"/>
              </w:rPr>
              <w:t xml:space="preserve">- </w:t>
            </w:r>
            <w:r w:rsidRPr="009D3B1E">
              <w:rPr>
                <w:szCs w:val="24"/>
              </w:rPr>
              <w:t>навыками анализа, оценивания и прогнозирования педагогических явлений.</w:t>
            </w:r>
          </w:p>
        </w:tc>
      </w:tr>
      <w:tr w:rsidR="0067591E" w:rsidRPr="00E815F8" w:rsidTr="0067591E">
        <w:tc>
          <w:tcPr>
            <w:tcW w:w="3175" w:type="dxa"/>
            <w:shd w:val="clear" w:color="auto" w:fill="auto"/>
          </w:tcPr>
          <w:p w:rsidR="0067591E" w:rsidRPr="00E815F8" w:rsidRDefault="0067591E" w:rsidP="0067591E">
            <w:pPr>
              <w:pStyle w:val="ReportMain"/>
              <w:suppressAutoHyphens/>
            </w:pPr>
            <w:r w:rsidRPr="00E815F8">
              <w:lastRenderedPageBreak/>
              <w:t>ПК*-2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</w:t>
            </w:r>
          </w:p>
        </w:tc>
        <w:tc>
          <w:tcPr>
            <w:tcW w:w="4139" w:type="dxa"/>
            <w:shd w:val="clear" w:color="auto" w:fill="auto"/>
          </w:tcPr>
          <w:p w:rsidR="0067591E" w:rsidRDefault="0067591E" w:rsidP="0067591E">
            <w:pPr>
              <w:pStyle w:val="ReportMain"/>
              <w:suppressAutoHyphens/>
            </w:pPr>
            <w:r w:rsidRPr="00E815F8">
              <w:t>ПК*-2-В-2 умеет организовывать различные виды деятельности детей раннего и дошкольного возраста</w:t>
            </w:r>
            <w:r>
              <w:t>;</w:t>
            </w:r>
            <w:r w:rsidRPr="00E815F8">
              <w:t xml:space="preserve"> создавать условия для воспитания и развития детей в процессе организации различных видов деятельности</w:t>
            </w:r>
            <w:r>
              <w:t>;</w:t>
            </w:r>
            <w:r w:rsidRPr="00E815F8">
              <w:t xml:space="preserve"> организовывать конструктивное   взаимодействие детей в деятельности</w:t>
            </w:r>
            <w:r>
              <w:t>;</w:t>
            </w:r>
            <w:r w:rsidRPr="00E815F8">
              <w:t xml:space="preserve"> использовать возможности детских видов деятельности для решения образовательных задач и организации</w:t>
            </w:r>
            <w:r>
              <w:t>;</w:t>
            </w:r>
            <w:r w:rsidRPr="00E815F8">
              <w:t xml:space="preserve"> создавать условия для поддержки детской инициативы и самостоятельности в разных видах деятельности, в том числе детей с особыми образовательными потребностями</w:t>
            </w:r>
          </w:p>
          <w:p w:rsidR="0067591E" w:rsidRPr="00E815F8" w:rsidRDefault="0067591E" w:rsidP="0067591E">
            <w:pPr>
              <w:pStyle w:val="ReportMain"/>
              <w:suppressAutoHyphens/>
            </w:pPr>
            <w:r w:rsidRPr="00E815F8">
              <w:t>ПК*-</w:t>
            </w:r>
            <w:proofErr w:type="gramStart"/>
            <w:r w:rsidRPr="00E815F8">
              <w:t>2-В-3 владеет</w:t>
            </w:r>
            <w:proofErr w:type="gramEnd"/>
            <w:r w:rsidRPr="00E815F8">
              <w:t xml:space="preserve"> навыками организации всех видов детской деятельности</w:t>
            </w:r>
            <w:r>
              <w:t>;</w:t>
            </w:r>
            <w:r w:rsidRPr="00E815F8">
              <w:t xml:space="preserve"> способами организации конструктивного взаимодействия </w:t>
            </w:r>
            <w:r w:rsidRPr="00E815F8">
              <w:lastRenderedPageBreak/>
              <w:t>детей и взрослых в разных видах деятельности</w:t>
            </w:r>
          </w:p>
        </w:tc>
        <w:tc>
          <w:tcPr>
            <w:tcW w:w="3231" w:type="dxa"/>
            <w:shd w:val="clear" w:color="auto" w:fill="auto"/>
          </w:tcPr>
          <w:p w:rsidR="0067591E" w:rsidRPr="009D3B1E" w:rsidRDefault="0067591E" w:rsidP="0067591E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009D3B1E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D3B1E">
              <w:rPr>
                <w:szCs w:val="24"/>
              </w:rPr>
              <w:t>сущностные характеристики социальных, возрастных, психофизических и индивидуальных особенностей детей</w:t>
            </w:r>
          </w:p>
          <w:p w:rsidR="0067591E" w:rsidRPr="009D3B1E" w:rsidRDefault="0067591E" w:rsidP="0067591E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009D3B1E">
              <w:rPr>
                <w:b/>
                <w:szCs w:val="24"/>
                <w:u w:val="single"/>
              </w:rPr>
              <w:t>Уметь:</w:t>
            </w:r>
            <w:r w:rsidRPr="009D3B1E">
              <w:rPr>
                <w:szCs w:val="24"/>
              </w:rPr>
              <w:t xml:space="preserve"> использовать организационные формы, методы и средства в учебно-воспитательном процессе соответственно возрастным особенностям учащихся, уровню их развития и образовательным потребностям </w:t>
            </w:r>
          </w:p>
          <w:p w:rsidR="0067591E" w:rsidRPr="009D3B1E" w:rsidRDefault="0067591E" w:rsidP="0067591E">
            <w:pPr>
              <w:pStyle w:val="ReportMain"/>
              <w:suppressAutoHyphens/>
              <w:rPr>
                <w:szCs w:val="24"/>
              </w:rPr>
            </w:pPr>
            <w:r w:rsidRPr="009D3B1E">
              <w:rPr>
                <w:b/>
                <w:szCs w:val="24"/>
                <w:u w:val="single"/>
              </w:rPr>
              <w:t>Владеть:</w:t>
            </w:r>
            <w:r w:rsidRPr="009D3B1E">
              <w:rPr>
                <w:szCs w:val="24"/>
              </w:rPr>
              <w:t xml:space="preserve"> способами создания условий для развития индивидуальных особенностей</w:t>
            </w:r>
          </w:p>
        </w:tc>
      </w:tr>
      <w:tr w:rsidR="0067591E" w:rsidRPr="00E815F8" w:rsidTr="0067591E">
        <w:tc>
          <w:tcPr>
            <w:tcW w:w="3175" w:type="dxa"/>
            <w:shd w:val="clear" w:color="auto" w:fill="auto"/>
          </w:tcPr>
          <w:p w:rsidR="0067591E" w:rsidRPr="00E815F8" w:rsidRDefault="0067591E" w:rsidP="0067591E">
            <w:pPr>
              <w:pStyle w:val="ReportMain"/>
              <w:suppressAutoHyphens/>
            </w:pPr>
            <w:r w:rsidRPr="00E815F8">
              <w:lastRenderedPageBreak/>
              <w:t>ПК*-3 способен к участию в деятельности по созданию развивающей образовательной среды в дошкольном образовании</w:t>
            </w:r>
          </w:p>
        </w:tc>
        <w:tc>
          <w:tcPr>
            <w:tcW w:w="4139" w:type="dxa"/>
            <w:shd w:val="clear" w:color="auto" w:fill="auto"/>
          </w:tcPr>
          <w:p w:rsidR="0067591E" w:rsidRPr="00E815F8" w:rsidRDefault="0067591E" w:rsidP="0067591E">
            <w:pPr>
              <w:pStyle w:val="ReportMain"/>
              <w:suppressAutoHyphens/>
            </w:pPr>
            <w:r w:rsidRPr="00E815F8">
              <w:t>ПК*-</w:t>
            </w:r>
            <w:proofErr w:type="gramStart"/>
            <w:r w:rsidRPr="00E815F8">
              <w:t>3-В-2 умеет</w:t>
            </w:r>
            <w:proofErr w:type="gramEnd"/>
            <w:r w:rsidRPr="00E815F8">
              <w:t xml:space="preserve"> проектировать развивающую предметно-пространственную среду в соответствии с требованиями ФГОС ДО и основной образовательной программой</w:t>
            </w:r>
            <w:r>
              <w:t>;</w:t>
            </w:r>
            <w:r w:rsidRPr="00E815F8">
              <w:t xml:space="preserve"> использовать возможности образовательной среды для решения образовательных задач в разных возрастных группах</w:t>
            </w:r>
            <w:r>
              <w:t>;</w:t>
            </w:r>
            <w:r w:rsidRPr="00E815F8">
              <w:t xml:space="preserve"> организовывать взаимодействие участников образовательных отношений в дошкольной образовательной организации</w:t>
            </w:r>
          </w:p>
        </w:tc>
        <w:tc>
          <w:tcPr>
            <w:tcW w:w="3231" w:type="dxa"/>
            <w:shd w:val="clear" w:color="auto" w:fill="auto"/>
          </w:tcPr>
          <w:p w:rsidR="0067591E" w:rsidRPr="009D3B1E" w:rsidRDefault="0067591E" w:rsidP="0067591E">
            <w:pPr>
              <w:pStyle w:val="ReportMain"/>
              <w:suppressAutoHyphens/>
              <w:rPr>
                <w:szCs w:val="24"/>
              </w:rPr>
            </w:pPr>
            <w:r w:rsidRPr="009D3B1E">
              <w:rPr>
                <w:b/>
                <w:szCs w:val="24"/>
                <w:u w:val="single"/>
              </w:rPr>
              <w:t>Знать:</w:t>
            </w:r>
          </w:p>
          <w:p w:rsidR="0067591E" w:rsidRPr="009D3B1E" w:rsidRDefault="0067591E" w:rsidP="0067591E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компоненты учебного процесса - цели, содержание, методы, средства и формы обучения дошкольников;</w:t>
            </w:r>
          </w:p>
          <w:p w:rsidR="0067591E" w:rsidRPr="009D3B1E" w:rsidRDefault="0067591E" w:rsidP="0067591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9D3B1E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67591E" w:rsidRPr="009D3B1E" w:rsidRDefault="0067591E" w:rsidP="0067591E">
            <w:pPr>
              <w:pStyle w:val="affffff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3B1E">
              <w:rPr>
                <w:rFonts w:ascii="Times New Roman" w:hAnsi="Times New Roman"/>
                <w:sz w:val="24"/>
                <w:szCs w:val="24"/>
              </w:rPr>
              <w:t>организовать развивающую среду для разнообразной художественно-</w:t>
            </w:r>
            <w:proofErr w:type="gramStart"/>
            <w:r w:rsidRPr="009D3B1E">
              <w:rPr>
                <w:rFonts w:ascii="Times New Roman" w:hAnsi="Times New Roman"/>
                <w:sz w:val="24"/>
                <w:szCs w:val="24"/>
              </w:rPr>
              <w:t>творческой  деятельности</w:t>
            </w:r>
            <w:proofErr w:type="gramEnd"/>
            <w:r w:rsidRPr="009D3B1E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возраста;</w:t>
            </w:r>
          </w:p>
          <w:p w:rsidR="0067591E" w:rsidRPr="009D3B1E" w:rsidRDefault="0067591E" w:rsidP="0067591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D3B1E">
              <w:rPr>
                <w:color w:val="000000"/>
                <w:sz w:val="24"/>
                <w:szCs w:val="24"/>
              </w:rPr>
              <w:t>-отбирать содержание, методы и приемы работы, ориентируясь на современные технологии художественно-эстетического развития дошкольников;</w:t>
            </w:r>
          </w:p>
          <w:p w:rsidR="0067591E" w:rsidRPr="009D3B1E" w:rsidRDefault="0067591E" w:rsidP="0067591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9D3B1E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67591E" w:rsidRPr="009D3B1E" w:rsidRDefault="0067591E" w:rsidP="0067591E">
            <w:pPr>
              <w:pStyle w:val="ReportMain"/>
              <w:suppressAutoHyphens/>
              <w:rPr>
                <w:szCs w:val="24"/>
              </w:rPr>
            </w:pPr>
            <w:r w:rsidRPr="009D3B1E">
              <w:rPr>
                <w:b/>
                <w:szCs w:val="24"/>
              </w:rPr>
              <w:t xml:space="preserve">- </w:t>
            </w:r>
            <w:r w:rsidRPr="009D3B1E">
              <w:rPr>
                <w:szCs w:val="24"/>
              </w:rPr>
              <w:t xml:space="preserve">системой знаний о целях и задачах эстетического развития детей раннего и дошкольного возраста; о формах, методах, </w:t>
            </w:r>
            <w:proofErr w:type="gramStart"/>
            <w:r w:rsidRPr="009D3B1E">
              <w:rPr>
                <w:szCs w:val="24"/>
              </w:rPr>
              <w:t>приемах  развития</w:t>
            </w:r>
            <w:proofErr w:type="gramEnd"/>
            <w:r w:rsidRPr="009D3B1E">
              <w:rPr>
                <w:szCs w:val="24"/>
              </w:rPr>
              <w:t xml:space="preserve"> у детей дошкольного возраста изобразительной деятельности</w:t>
            </w:r>
          </w:p>
        </w:tc>
      </w:tr>
      <w:tr w:rsidR="0067591E" w:rsidRPr="00E815F8" w:rsidTr="0067591E">
        <w:tc>
          <w:tcPr>
            <w:tcW w:w="3175" w:type="dxa"/>
            <w:shd w:val="clear" w:color="auto" w:fill="auto"/>
          </w:tcPr>
          <w:p w:rsidR="0067591E" w:rsidRPr="00E815F8" w:rsidRDefault="0067591E" w:rsidP="0067591E">
            <w:pPr>
              <w:pStyle w:val="ReportMain"/>
              <w:suppressAutoHyphens/>
            </w:pPr>
            <w:r w:rsidRPr="00E815F8">
              <w:t>ПК*-4 способен использовать современные методы и технологии воспитания и обучения детей раннего и дошкольного возраста</w:t>
            </w:r>
          </w:p>
        </w:tc>
        <w:tc>
          <w:tcPr>
            <w:tcW w:w="4139" w:type="dxa"/>
            <w:shd w:val="clear" w:color="auto" w:fill="auto"/>
          </w:tcPr>
          <w:p w:rsidR="0067591E" w:rsidRPr="00E815F8" w:rsidRDefault="0067591E" w:rsidP="0067591E">
            <w:pPr>
              <w:pStyle w:val="ReportMain"/>
              <w:suppressAutoHyphens/>
            </w:pPr>
            <w:r w:rsidRPr="00E815F8">
              <w:t>ПК*-</w:t>
            </w:r>
            <w:proofErr w:type="gramStart"/>
            <w:r w:rsidRPr="00E815F8">
              <w:t>4-В-3 владеет</w:t>
            </w:r>
            <w:proofErr w:type="gramEnd"/>
            <w:r w:rsidRPr="00E815F8">
              <w:t xml:space="preserve"> образовательными технологиями, позволяющими реализовывать образовательные программы в соответствии с ФГОС ДО</w:t>
            </w:r>
          </w:p>
        </w:tc>
        <w:tc>
          <w:tcPr>
            <w:tcW w:w="3231" w:type="dxa"/>
            <w:shd w:val="clear" w:color="auto" w:fill="auto"/>
          </w:tcPr>
          <w:p w:rsidR="0067591E" w:rsidRPr="009D3B1E" w:rsidRDefault="0067591E" w:rsidP="0067591E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9D3B1E">
              <w:rPr>
                <w:sz w:val="24"/>
                <w:szCs w:val="24"/>
              </w:rPr>
              <w:t>-</w:t>
            </w:r>
            <w:r w:rsidRPr="009D3B1E">
              <w:rPr>
                <w:b/>
                <w:sz w:val="24"/>
                <w:szCs w:val="24"/>
                <w:u w:val="single"/>
              </w:rPr>
              <w:t xml:space="preserve"> Знать: 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теорию воспитания, обучения и развития дошкольника;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D3B1E">
              <w:rPr>
                <w:color w:val="000000"/>
                <w:sz w:val="24"/>
                <w:szCs w:val="24"/>
              </w:rPr>
              <w:t xml:space="preserve">цель, задачи, основные направления и методы воспитания детей дошкольного возраста. 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методы обучения дошкольников и формирования предпосылок учебной деятельности в дошкольном возрасте;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педагогические технологии воспитания и обучения детей дошкольного возраста и организационно-педагогические условия их внедрения в практику дошкольного образования;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D3B1E">
              <w:rPr>
                <w:b/>
                <w:sz w:val="24"/>
                <w:szCs w:val="24"/>
                <w:u w:val="single"/>
              </w:rPr>
              <w:t>м</w:t>
            </w:r>
            <w:r w:rsidRPr="009D3B1E">
              <w:rPr>
                <w:sz w:val="24"/>
                <w:szCs w:val="24"/>
              </w:rPr>
              <w:t xml:space="preserve">етодики, адекватные целям, ситуации и контингенту респондентов с последующей математико-статистической </w:t>
            </w:r>
            <w:r w:rsidRPr="009D3B1E">
              <w:rPr>
                <w:sz w:val="24"/>
                <w:szCs w:val="24"/>
              </w:rPr>
              <w:lastRenderedPageBreak/>
              <w:t>обработкой данных и их интерпретаций</w:t>
            </w:r>
          </w:p>
          <w:p w:rsidR="0067591E" w:rsidRPr="009D3B1E" w:rsidRDefault="0067591E" w:rsidP="0067591E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9D3B1E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5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анализировать эффективность использования методов воспитания и обучения дошкольников в образовательном процессе ДОО</w:t>
            </w:r>
            <w:r w:rsidRPr="009D3B1E">
              <w:rPr>
                <w:bCs/>
                <w:sz w:val="24"/>
                <w:szCs w:val="24"/>
              </w:rPr>
              <w:t>;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5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D3B1E">
              <w:rPr>
                <w:bCs/>
                <w:sz w:val="24"/>
                <w:szCs w:val="24"/>
              </w:rPr>
              <w:t>рационально выбирать оптимальные формы, методы, средства обучения и воспитания дошкольников;</w:t>
            </w:r>
          </w:p>
          <w:p w:rsidR="0067591E" w:rsidRPr="009D3B1E" w:rsidRDefault="0067591E" w:rsidP="0067591E">
            <w:pPr>
              <w:widowControl w:val="0"/>
              <w:numPr>
                <w:ilvl w:val="0"/>
                <w:numId w:val="15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D3B1E">
              <w:rPr>
                <w:bCs/>
                <w:color w:val="000000"/>
                <w:spacing w:val="-3"/>
                <w:sz w:val="24"/>
                <w:szCs w:val="24"/>
              </w:rPr>
              <w:t>проектировать образовательный процесс в соответствии требованиями ФГОС ДО;</w:t>
            </w:r>
          </w:p>
          <w:p w:rsidR="0067591E" w:rsidRPr="009D3B1E" w:rsidRDefault="0067591E" w:rsidP="0067591E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009D3B1E">
              <w:rPr>
                <w:szCs w:val="24"/>
              </w:rPr>
              <w:t>отбирать и применять психодиагностических методик;</w:t>
            </w:r>
          </w:p>
          <w:p w:rsidR="0067591E" w:rsidRPr="009D3B1E" w:rsidRDefault="0067591E" w:rsidP="0067591E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9D3B1E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67591E" w:rsidRPr="009D3B1E" w:rsidRDefault="0067591E" w:rsidP="0067591E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- навыками анализа, оценивания и прогнозирования педагогических явлений;</w:t>
            </w:r>
          </w:p>
          <w:p w:rsidR="0067591E" w:rsidRPr="009D3B1E" w:rsidRDefault="0067591E" w:rsidP="0067591E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009D3B1E">
              <w:rPr>
                <w:szCs w:val="24"/>
              </w:rPr>
              <w:t>навыками (применения) психодиагностических методик с</w:t>
            </w:r>
          </w:p>
          <w:p w:rsidR="0067591E" w:rsidRPr="009D3B1E" w:rsidRDefault="0067591E" w:rsidP="0067591E">
            <w:pPr>
              <w:pStyle w:val="affffff"/>
              <w:widowControl/>
              <w:jc w:val="both"/>
              <w:rPr>
                <w:sz w:val="24"/>
                <w:szCs w:val="24"/>
              </w:rPr>
            </w:pPr>
            <w:r w:rsidRPr="009D3B1E">
              <w:rPr>
                <w:rFonts w:ascii="Times New Roman" w:hAnsi="Times New Roman"/>
                <w:sz w:val="24"/>
                <w:szCs w:val="24"/>
              </w:rPr>
              <w:t>последующей математико-статической обработкой данных.</w:t>
            </w:r>
          </w:p>
        </w:tc>
      </w:tr>
      <w:tr w:rsidR="0067591E" w:rsidRPr="00E815F8" w:rsidTr="0067591E">
        <w:tc>
          <w:tcPr>
            <w:tcW w:w="3175" w:type="dxa"/>
            <w:shd w:val="clear" w:color="auto" w:fill="auto"/>
          </w:tcPr>
          <w:p w:rsidR="0067591E" w:rsidRPr="00E815F8" w:rsidRDefault="0067591E" w:rsidP="0067591E">
            <w:pPr>
              <w:pStyle w:val="ReportMain"/>
              <w:suppressAutoHyphens/>
            </w:pPr>
            <w:r w:rsidRPr="00E815F8">
              <w:lastRenderedPageBreak/>
              <w:t>ПК*-5 способен организовывать и проводить педагогический мониторинг освоения детьми образовательной программы в группе детей раннего и дошкольного возраста</w:t>
            </w:r>
          </w:p>
        </w:tc>
        <w:tc>
          <w:tcPr>
            <w:tcW w:w="4139" w:type="dxa"/>
            <w:shd w:val="clear" w:color="auto" w:fill="auto"/>
          </w:tcPr>
          <w:p w:rsidR="0067591E" w:rsidRDefault="0067591E" w:rsidP="0067591E">
            <w:pPr>
              <w:pStyle w:val="ReportMain"/>
              <w:suppressAutoHyphens/>
            </w:pPr>
            <w:r w:rsidRPr="00E815F8">
              <w:t>ПК*-</w:t>
            </w:r>
            <w:proofErr w:type="gramStart"/>
            <w:r w:rsidRPr="00E815F8">
              <w:t>5-В-1 знает</w:t>
            </w:r>
            <w:proofErr w:type="gramEnd"/>
            <w:r w:rsidRPr="00E815F8">
              <w:t xml:space="preserve"> нормативные и теоретические основы осуществления педагогического мониторинга индивидуального развития и образовательной деятельности в группе детей раннего и дошкольного возраста</w:t>
            </w:r>
            <w:r>
              <w:t>;</w:t>
            </w:r>
            <w:r w:rsidRPr="00E815F8">
              <w:t xml:space="preserve"> содержание и техники применения методов и методик педагогической диагностики</w:t>
            </w:r>
            <w:r>
              <w:t>;</w:t>
            </w:r>
            <w:r w:rsidRPr="00E815F8">
              <w:t xml:space="preserve"> особенности осуществления педагогического мониторинга образовательной деятельности педагогов и индивидуального развития детей в разных возрастных группах</w:t>
            </w:r>
          </w:p>
          <w:p w:rsidR="0067591E" w:rsidRPr="00E815F8" w:rsidRDefault="0067591E" w:rsidP="0067591E">
            <w:pPr>
              <w:pStyle w:val="ReportMain"/>
              <w:suppressAutoHyphens/>
            </w:pPr>
            <w:r w:rsidRPr="00E815F8">
              <w:t>ПК*-</w:t>
            </w:r>
            <w:proofErr w:type="gramStart"/>
            <w:r w:rsidRPr="00E815F8">
              <w:t>5-В-2 умеет</w:t>
            </w:r>
            <w:proofErr w:type="gramEnd"/>
            <w:r w:rsidRPr="00E815F8">
              <w:t xml:space="preserve"> планировать и осуществлять педагогическую диагностику образовательной деятельности в группе детей раннего и дошкольного возраста</w:t>
            </w:r>
            <w:r>
              <w:t>;</w:t>
            </w:r>
            <w:r w:rsidRPr="00E815F8">
              <w:t xml:space="preserve"> выбирать и использовать различные методы и методики в рамках педагогического мониторинга образовательной деятельности педагога и индивидуального развития детей при </w:t>
            </w:r>
            <w:r w:rsidRPr="00E815F8">
              <w:lastRenderedPageBreak/>
              <w:t>учете их возрастных особенностей</w:t>
            </w:r>
            <w:r>
              <w:t>;</w:t>
            </w:r>
            <w:r w:rsidRPr="00E815F8">
              <w:t xml:space="preserve"> осуществлять анализ и оценку результатов педагогического мониторинга, рефлексию профессиональных действий</w:t>
            </w:r>
          </w:p>
        </w:tc>
        <w:tc>
          <w:tcPr>
            <w:tcW w:w="3231" w:type="dxa"/>
            <w:shd w:val="clear" w:color="auto" w:fill="auto"/>
          </w:tcPr>
          <w:p w:rsidR="0067591E" w:rsidRPr="009D3B1E" w:rsidRDefault="0067591E" w:rsidP="0067591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9D3B1E">
              <w:rPr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:rsidR="0067591E" w:rsidRPr="009D3B1E" w:rsidRDefault="0067591E" w:rsidP="0067591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-роль и значение эстетического воспитания дошкольников во всестороннем развитии личности;</w:t>
            </w:r>
          </w:p>
          <w:p w:rsidR="0067591E" w:rsidRPr="009D3B1E" w:rsidRDefault="0067591E" w:rsidP="0067591E">
            <w:pPr>
              <w:pStyle w:val="affffff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1E">
              <w:rPr>
                <w:rFonts w:ascii="Times New Roman" w:hAnsi="Times New Roman"/>
                <w:sz w:val="24"/>
                <w:szCs w:val="24"/>
              </w:rPr>
              <w:t>-основы научно-методических знаний о процессе, закономерностях и особенностях развития изобразительной деятельности детей дошкольного возраста;</w:t>
            </w:r>
          </w:p>
          <w:p w:rsidR="0067591E" w:rsidRPr="009D3B1E" w:rsidRDefault="0067591E" w:rsidP="0067591E">
            <w:pPr>
              <w:pStyle w:val="affffff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1E">
              <w:rPr>
                <w:rFonts w:ascii="Times New Roman" w:hAnsi="Times New Roman"/>
                <w:color w:val="000000"/>
                <w:sz w:val="24"/>
                <w:szCs w:val="24"/>
              </w:rPr>
              <w:t>-теоретические подходы к отбору содержания, средств, методов и приемов формирования художественно-творческой активности детей;</w:t>
            </w:r>
          </w:p>
          <w:p w:rsidR="0067591E" w:rsidRPr="009D3B1E" w:rsidRDefault="0067591E" w:rsidP="0067591E">
            <w:pPr>
              <w:pStyle w:val="affffff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1E">
              <w:rPr>
                <w:rFonts w:ascii="Times New Roman" w:hAnsi="Times New Roman"/>
                <w:sz w:val="24"/>
                <w:szCs w:val="24"/>
              </w:rPr>
              <w:t xml:space="preserve">-нормативные показатели функционального и психического развития ребенка и методики их измерения; </w:t>
            </w:r>
          </w:p>
          <w:p w:rsidR="0067591E" w:rsidRPr="009D3B1E" w:rsidRDefault="0067591E" w:rsidP="0067591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9D3B1E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67591E" w:rsidRPr="009D3B1E" w:rsidRDefault="0067591E" w:rsidP="0067591E">
            <w:pPr>
              <w:pStyle w:val="affffff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1E">
              <w:rPr>
                <w:rFonts w:ascii="Times New Roman" w:hAnsi="Times New Roman"/>
                <w:sz w:val="24"/>
                <w:szCs w:val="24"/>
              </w:rPr>
              <w:t xml:space="preserve">-диагностировать особенности творческого развития детей дошкольного возраста в </w:t>
            </w:r>
            <w:r w:rsidRPr="009D3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видах художественно-эстетической деятельности;  </w:t>
            </w:r>
          </w:p>
          <w:p w:rsidR="0067591E" w:rsidRPr="009D3B1E" w:rsidRDefault="0067591E" w:rsidP="0067591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9D3B1E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67591E" w:rsidRPr="009D3B1E" w:rsidRDefault="0067591E" w:rsidP="0067591E">
            <w:pPr>
              <w:pStyle w:val="affffff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1E">
              <w:rPr>
                <w:rFonts w:ascii="Times New Roman" w:hAnsi="Times New Roman"/>
                <w:sz w:val="24"/>
                <w:szCs w:val="24"/>
              </w:rPr>
              <w:t>-методами психолого-педагогических исследований, умениями обработки и анализа материалов, способами их оформления.</w:t>
            </w:r>
          </w:p>
          <w:p w:rsidR="0067591E" w:rsidRPr="009D3B1E" w:rsidRDefault="0067591E" w:rsidP="0067591E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E815F8" w:rsidRDefault="00E815F8" w:rsidP="00E815F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E815F8" w:rsidRDefault="00E815F8" w:rsidP="00E815F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815F8" w:rsidRDefault="00E815F8" w:rsidP="00E815F8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E815F8" w:rsidRDefault="00E815F8" w:rsidP="00E815F8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E815F8" w:rsidRPr="00E815F8" w:rsidTr="00E3487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815F8" w:rsidRDefault="00E815F8" w:rsidP="00E815F8">
            <w:pPr>
              <w:pStyle w:val="ReportMain"/>
              <w:suppressAutoHyphens/>
              <w:jc w:val="center"/>
            </w:pPr>
            <w:r w:rsidRPr="00E815F8">
              <w:t xml:space="preserve"> Трудоемкость,</w:t>
            </w:r>
          </w:p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академических часов</w:t>
            </w:r>
          </w:p>
        </w:tc>
      </w:tr>
      <w:tr w:rsidR="00E815F8" w:rsidRPr="00E815F8" w:rsidTr="00E815F8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всего</w:t>
            </w:r>
          </w:p>
        </w:tc>
      </w:tr>
      <w:tr w:rsidR="00E815F8" w:rsidRPr="00E815F8" w:rsidTr="00E815F8">
        <w:tc>
          <w:tcPr>
            <w:tcW w:w="759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rPr>
                <w:b/>
              </w:rPr>
            </w:pPr>
            <w:r w:rsidRPr="00E815F8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  <w:rPr>
                <w:b/>
              </w:rPr>
            </w:pPr>
            <w:r w:rsidRPr="00E815F8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  <w:rPr>
                <w:b/>
              </w:rPr>
            </w:pPr>
            <w:r w:rsidRPr="00E815F8">
              <w:rPr>
                <w:b/>
              </w:rPr>
              <w:t>108</w:t>
            </w:r>
          </w:p>
        </w:tc>
      </w:tr>
      <w:tr w:rsidR="00E815F8" w:rsidRPr="00E815F8" w:rsidTr="00E815F8">
        <w:tc>
          <w:tcPr>
            <w:tcW w:w="759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rPr>
                <w:b/>
              </w:rPr>
            </w:pPr>
            <w:r w:rsidRPr="00E815F8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  <w:rPr>
                <w:b/>
              </w:rPr>
            </w:pPr>
            <w:r w:rsidRPr="00E815F8">
              <w:rPr>
                <w:b/>
              </w:rPr>
              <w:t>25,25</w:t>
            </w:r>
          </w:p>
        </w:tc>
        <w:tc>
          <w:tcPr>
            <w:tcW w:w="141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  <w:rPr>
                <w:b/>
              </w:rPr>
            </w:pPr>
            <w:r w:rsidRPr="00E815F8">
              <w:rPr>
                <w:b/>
              </w:rPr>
              <w:t>25,25</w:t>
            </w:r>
          </w:p>
        </w:tc>
      </w:tr>
      <w:tr w:rsidR="00E815F8" w:rsidRPr="00E815F8" w:rsidTr="00E815F8">
        <w:tc>
          <w:tcPr>
            <w:tcW w:w="759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</w:pPr>
            <w:r w:rsidRPr="00E815F8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10</w:t>
            </w:r>
          </w:p>
        </w:tc>
        <w:tc>
          <w:tcPr>
            <w:tcW w:w="141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10</w:t>
            </w:r>
          </w:p>
        </w:tc>
      </w:tr>
      <w:tr w:rsidR="00E815F8" w:rsidRPr="00E815F8" w:rsidTr="00E815F8">
        <w:tc>
          <w:tcPr>
            <w:tcW w:w="759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</w:pPr>
            <w:r w:rsidRPr="00E815F8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14</w:t>
            </w:r>
          </w:p>
        </w:tc>
        <w:tc>
          <w:tcPr>
            <w:tcW w:w="141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14</w:t>
            </w:r>
          </w:p>
        </w:tc>
      </w:tr>
      <w:tr w:rsidR="00E815F8" w:rsidRPr="00E815F8" w:rsidTr="00E815F8">
        <w:tc>
          <w:tcPr>
            <w:tcW w:w="759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</w:pPr>
            <w:r w:rsidRPr="00E815F8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1</w:t>
            </w:r>
          </w:p>
        </w:tc>
        <w:tc>
          <w:tcPr>
            <w:tcW w:w="1417" w:type="dxa"/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1</w:t>
            </w:r>
          </w:p>
        </w:tc>
      </w:tr>
      <w:tr w:rsidR="00E815F8" w:rsidRPr="00E815F8" w:rsidTr="00E815F8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</w:pPr>
            <w:r w:rsidRPr="00E815F8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15F8" w:rsidRPr="00E815F8" w:rsidRDefault="00E815F8" w:rsidP="00E815F8">
            <w:pPr>
              <w:pStyle w:val="ReportMain"/>
              <w:suppressAutoHyphens/>
              <w:jc w:val="center"/>
            </w:pPr>
            <w:r w:rsidRPr="00E815F8">
              <w:t>0,25</w:t>
            </w:r>
          </w:p>
        </w:tc>
      </w:tr>
      <w:tr w:rsidR="002B0829" w:rsidRPr="00E815F8" w:rsidTr="00E815F8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B0829" w:rsidRPr="00E815F8" w:rsidRDefault="002B0829" w:rsidP="002B0829">
            <w:pPr>
              <w:pStyle w:val="ReportMain"/>
              <w:suppressAutoHyphens/>
              <w:rPr>
                <w:b/>
              </w:rPr>
            </w:pPr>
            <w:r w:rsidRPr="00E815F8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B0829" w:rsidRPr="00E815F8" w:rsidRDefault="002B0829" w:rsidP="002B0829">
            <w:pPr>
              <w:pStyle w:val="ReportMain"/>
              <w:suppressAutoHyphens/>
              <w:jc w:val="center"/>
              <w:rPr>
                <w:b/>
              </w:rPr>
            </w:pPr>
            <w:r w:rsidRPr="00E815F8">
              <w:rPr>
                <w:b/>
              </w:rPr>
              <w:t>82,75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B0829" w:rsidRPr="00E815F8" w:rsidRDefault="002B0829" w:rsidP="002B0829">
            <w:pPr>
              <w:pStyle w:val="ReportMain"/>
              <w:suppressAutoHyphens/>
              <w:jc w:val="center"/>
              <w:rPr>
                <w:b/>
              </w:rPr>
            </w:pPr>
            <w:r w:rsidRPr="00E815F8">
              <w:rPr>
                <w:b/>
              </w:rPr>
              <w:t>82,75</w:t>
            </w:r>
          </w:p>
        </w:tc>
      </w:tr>
      <w:tr w:rsidR="002B0829" w:rsidRPr="00E815F8" w:rsidTr="00E815F8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B0829" w:rsidRPr="009D3B1E" w:rsidRDefault="002B0829" w:rsidP="002B0829">
            <w:pPr>
              <w:pStyle w:val="ReportMain"/>
              <w:suppressAutoHyphens/>
              <w:rPr>
                <w:i/>
                <w:szCs w:val="24"/>
              </w:rPr>
            </w:pPr>
            <w:r w:rsidRPr="009D3B1E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2B0829" w:rsidRPr="009D3B1E" w:rsidRDefault="002B0829" w:rsidP="002B0829">
            <w:pPr>
              <w:pStyle w:val="ReportMain"/>
              <w:suppressAutoHyphens/>
              <w:rPr>
                <w:i/>
                <w:szCs w:val="24"/>
              </w:rPr>
            </w:pPr>
            <w:r w:rsidRPr="009D3B1E">
              <w:rPr>
                <w:i/>
                <w:szCs w:val="24"/>
              </w:rPr>
              <w:t xml:space="preserve"> - написание реферата (Р);</w:t>
            </w:r>
          </w:p>
          <w:p w:rsidR="002B0829" w:rsidRPr="009D3B1E" w:rsidRDefault="002B0829" w:rsidP="002B0829">
            <w:pPr>
              <w:pStyle w:val="ReportMain"/>
              <w:suppressAutoHyphens/>
              <w:rPr>
                <w:i/>
                <w:szCs w:val="24"/>
              </w:rPr>
            </w:pPr>
            <w:r w:rsidRPr="009D3B1E">
              <w:rPr>
                <w:i/>
                <w:szCs w:val="24"/>
              </w:rPr>
              <w:t xml:space="preserve">- самостоятельное изучение разделов </w:t>
            </w:r>
          </w:p>
          <w:p w:rsidR="002B0829" w:rsidRPr="009D3B1E" w:rsidRDefault="002B0829" w:rsidP="002B0829">
            <w:pPr>
              <w:pStyle w:val="ReportMain"/>
              <w:suppressAutoHyphens/>
              <w:rPr>
                <w:i/>
                <w:szCs w:val="24"/>
              </w:rPr>
            </w:pPr>
            <w:r w:rsidRPr="009D3B1E">
              <w:rPr>
                <w:i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2B0829" w:rsidRPr="009D3B1E" w:rsidRDefault="002B0829" w:rsidP="002B0829">
            <w:pPr>
              <w:pStyle w:val="ReportMain"/>
              <w:suppressAutoHyphens/>
              <w:rPr>
                <w:i/>
                <w:szCs w:val="24"/>
              </w:rPr>
            </w:pPr>
            <w:r w:rsidRPr="009D3B1E">
              <w:rPr>
                <w:i/>
                <w:szCs w:val="24"/>
              </w:rPr>
              <w:t xml:space="preserve"> - подготовка к практическим занятиям;</w:t>
            </w:r>
          </w:p>
          <w:p w:rsidR="002B0829" w:rsidRPr="009D3B1E" w:rsidRDefault="002B0829" w:rsidP="002B0829">
            <w:pPr>
              <w:pStyle w:val="ReportMain"/>
              <w:suppressAutoHyphens/>
              <w:rPr>
                <w:i/>
                <w:szCs w:val="24"/>
              </w:rPr>
            </w:pPr>
            <w:r w:rsidRPr="009D3B1E">
              <w:rPr>
                <w:i/>
                <w:szCs w:val="24"/>
              </w:rPr>
              <w:t xml:space="preserve"> - 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Pr="009D3B1E">
              <w:rPr>
                <w:i/>
                <w:szCs w:val="24"/>
              </w:rPr>
              <w:t>0</w:t>
            </w:r>
          </w:p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Pr="009D3B1E">
              <w:rPr>
                <w:i/>
                <w:szCs w:val="24"/>
              </w:rPr>
              <w:t>0</w:t>
            </w:r>
          </w:p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26</w:t>
            </w:r>
          </w:p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D3B1E">
              <w:rPr>
                <w:i/>
                <w:szCs w:val="24"/>
              </w:rPr>
              <w:t>20</w:t>
            </w:r>
          </w:p>
          <w:p w:rsidR="002B0829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</w:t>
            </w:r>
          </w:p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  <w:r w:rsidRPr="009D3B1E">
              <w:rPr>
                <w:i/>
                <w:szCs w:val="24"/>
              </w:rPr>
              <w:t>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Pr="009D3B1E">
              <w:rPr>
                <w:i/>
                <w:szCs w:val="24"/>
              </w:rPr>
              <w:t>0</w:t>
            </w:r>
          </w:p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Pr="009D3B1E">
              <w:rPr>
                <w:i/>
                <w:szCs w:val="24"/>
              </w:rPr>
              <w:t>0</w:t>
            </w:r>
          </w:p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26</w:t>
            </w:r>
          </w:p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D3B1E">
              <w:rPr>
                <w:i/>
                <w:szCs w:val="24"/>
              </w:rPr>
              <w:t>20</w:t>
            </w:r>
          </w:p>
          <w:p w:rsidR="002B0829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</w:t>
            </w:r>
          </w:p>
          <w:p w:rsidR="002B0829" w:rsidRPr="009D3B1E" w:rsidRDefault="002B0829" w:rsidP="002B082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  <w:r w:rsidRPr="009D3B1E">
              <w:rPr>
                <w:i/>
                <w:szCs w:val="24"/>
              </w:rPr>
              <w:t>,75</w:t>
            </w:r>
          </w:p>
        </w:tc>
      </w:tr>
      <w:tr w:rsidR="002B0829" w:rsidRPr="00E815F8" w:rsidTr="00E815F8">
        <w:tc>
          <w:tcPr>
            <w:tcW w:w="7597" w:type="dxa"/>
            <w:shd w:val="clear" w:color="auto" w:fill="auto"/>
          </w:tcPr>
          <w:p w:rsidR="002B0829" w:rsidRPr="00E815F8" w:rsidRDefault="002B0829" w:rsidP="002B0829">
            <w:pPr>
              <w:pStyle w:val="ReportMain"/>
              <w:suppressAutoHyphens/>
              <w:rPr>
                <w:b/>
              </w:rPr>
            </w:pPr>
            <w:r w:rsidRPr="00E815F8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B0829" w:rsidRPr="00E815F8" w:rsidRDefault="002B0829" w:rsidP="002B0829">
            <w:pPr>
              <w:pStyle w:val="ReportMain"/>
              <w:suppressAutoHyphens/>
              <w:jc w:val="center"/>
              <w:rPr>
                <w:b/>
              </w:rPr>
            </w:pPr>
            <w:r w:rsidRPr="00E815F8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B0829" w:rsidRPr="00E815F8" w:rsidRDefault="002B0829" w:rsidP="002B082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E815F8" w:rsidRDefault="00E815F8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2B0829" w:rsidRDefault="002B0829" w:rsidP="00E815F8">
      <w:pPr>
        <w:pStyle w:val="ReportMain"/>
        <w:suppressAutoHyphens/>
        <w:ind w:firstLine="709"/>
        <w:jc w:val="both"/>
      </w:pPr>
    </w:p>
    <w:p w:rsidR="00E815F8" w:rsidRDefault="00E815F8" w:rsidP="00E815F8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6 семестре</w:t>
      </w:r>
    </w:p>
    <w:p w:rsidR="002B0829" w:rsidRPr="009D3B1E" w:rsidRDefault="002B0829" w:rsidP="002B0829">
      <w:pPr>
        <w:pStyle w:val="ReportMain"/>
        <w:keepNext/>
        <w:suppressAutoHyphens/>
        <w:ind w:firstLine="709"/>
        <w:jc w:val="both"/>
        <w:rPr>
          <w:szCs w:val="24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B0829" w:rsidRPr="009D3B1E" w:rsidTr="00C7582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Количество часов</w:t>
            </w:r>
          </w:p>
        </w:tc>
      </w:tr>
      <w:tr w:rsidR="002B0829" w:rsidRPr="009D3B1E" w:rsidTr="00C7582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аудиторная</w:t>
            </w:r>
          </w:p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proofErr w:type="spellStart"/>
            <w:r w:rsidRPr="009D3B1E">
              <w:rPr>
                <w:szCs w:val="24"/>
              </w:rPr>
              <w:t>внеауд</w:t>
            </w:r>
            <w:proofErr w:type="spellEnd"/>
            <w:r w:rsidRPr="009D3B1E">
              <w:rPr>
                <w:szCs w:val="24"/>
              </w:rPr>
              <w:t>. работа</w:t>
            </w:r>
          </w:p>
        </w:tc>
      </w:tr>
      <w:tr w:rsidR="002B0829" w:rsidRPr="009D3B1E" w:rsidTr="00C7582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Методологические основы курса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Естественно-научные основы курса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2B0829" w:rsidRPr="009D3B1E" w:rsidRDefault="002B0829" w:rsidP="00C7582B">
            <w:pPr>
              <w:keepLines/>
              <w:suppressLineNumbers/>
              <w:tabs>
                <w:tab w:val="left" w:pos="708"/>
              </w:tabs>
              <w:spacing w:after="0" w:line="240" w:lineRule="auto"/>
              <w:rPr>
                <w:i/>
                <w:snapToGrid w:val="0"/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История становления методики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Моделирование процесса развития детской изобразительной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Технологии обучения рисованию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Технологии обучения лепке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Технологии обучения аппликации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Технологии обучения художественному труду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Планирование работы по развитию детской изобразительной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2B0829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Диагностика и коррекция развития</w:t>
            </w:r>
            <w:r>
              <w:rPr>
                <w:sz w:val="24"/>
                <w:szCs w:val="24"/>
              </w:rPr>
              <w:t xml:space="preserve"> </w:t>
            </w:r>
            <w:r w:rsidRPr="009D3B1E">
              <w:rPr>
                <w:sz w:val="24"/>
                <w:szCs w:val="24"/>
              </w:rPr>
              <w:t>детской изобразительной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rPr>
                <w:szCs w:val="24"/>
              </w:rPr>
            </w:pPr>
            <w:r w:rsidRPr="009D3B1E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2B0829" w:rsidRPr="009D3B1E" w:rsidTr="00C7582B"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rPr>
                <w:szCs w:val="24"/>
              </w:rPr>
            </w:pPr>
            <w:r w:rsidRPr="009D3B1E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2B0829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0829" w:rsidRPr="009D3B1E" w:rsidRDefault="002B0829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</w:tbl>
    <w:p w:rsidR="00E815F8" w:rsidRPr="00632F98" w:rsidRDefault="00E815F8" w:rsidP="00E815F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632F98">
        <w:rPr>
          <w:b/>
        </w:rPr>
        <w:t>4.2 Содержание разделов дисциплины</w:t>
      </w:r>
    </w:p>
    <w:p w:rsidR="002B0829" w:rsidRPr="00632F98" w:rsidRDefault="002B0829" w:rsidP="002B0829">
      <w:pPr>
        <w:widowControl w:val="0"/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2F98">
        <w:rPr>
          <w:b/>
          <w:sz w:val="24"/>
          <w:szCs w:val="24"/>
        </w:rPr>
        <w:t>1.Методологические основы курса</w:t>
      </w:r>
      <w:r w:rsidRPr="00632F98">
        <w:rPr>
          <w:sz w:val="24"/>
          <w:szCs w:val="24"/>
        </w:rPr>
        <w:t xml:space="preserve">. 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32F98">
        <w:rPr>
          <w:sz w:val="24"/>
          <w:szCs w:val="24"/>
        </w:rPr>
        <w:t>Данный раздел является основой искусствоведческой подготовки будущих специалистов и отражает наиболее важные, положения теории изобразительного искусства. Здесь раскрываются основные направле</w:t>
      </w:r>
      <w:r w:rsidRPr="00632F98">
        <w:rPr>
          <w:sz w:val="24"/>
          <w:szCs w:val="24"/>
        </w:rPr>
        <w:softHyphen/>
        <w:t xml:space="preserve">ния, этапы развития зарубежного и отечественного изобразительного искусства, специфика и </w:t>
      </w:r>
      <w:proofErr w:type="gramStart"/>
      <w:r w:rsidRPr="00632F98">
        <w:rPr>
          <w:sz w:val="24"/>
          <w:szCs w:val="24"/>
        </w:rPr>
        <w:t>функции  народного</w:t>
      </w:r>
      <w:proofErr w:type="gramEnd"/>
      <w:r w:rsidRPr="00632F98">
        <w:rPr>
          <w:sz w:val="24"/>
          <w:szCs w:val="24"/>
        </w:rPr>
        <w:t xml:space="preserve"> декоративно-приклад</w:t>
      </w:r>
      <w:r w:rsidRPr="00632F98">
        <w:rPr>
          <w:sz w:val="24"/>
          <w:szCs w:val="24"/>
        </w:rPr>
        <w:softHyphen/>
        <w:t>ного искусства, раскрывается значение изобразительного искусства для  развития личности дошкольника и его место в педагогическом процессе детского сада. Технологии ознакомления детей с произведениями искусства.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32F98">
        <w:rPr>
          <w:b/>
          <w:sz w:val="24"/>
          <w:szCs w:val="24"/>
        </w:rPr>
        <w:t>2.Естественно-научные основы курса.</w:t>
      </w:r>
    </w:p>
    <w:p w:rsidR="002B0829" w:rsidRPr="00632F98" w:rsidRDefault="002B0829" w:rsidP="002B0829">
      <w:pPr>
        <w:widowControl w:val="0"/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2F98">
        <w:rPr>
          <w:sz w:val="24"/>
          <w:szCs w:val="24"/>
        </w:rPr>
        <w:t xml:space="preserve"> В данном разделе раскрывается содержание основных психических процессов, лежащих в основе овладения изображением: восприятия, представления, образного мышления, воображения, эмоций, специаль</w:t>
      </w:r>
      <w:r w:rsidRPr="00632F98">
        <w:rPr>
          <w:sz w:val="24"/>
          <w:szCs w:val="24"/>
        </w:rPr>
        <w:softHyphen/>
        <w:t xml:space="preserve">ных изобразительных навыков и умений. Определяется понятие изобразительных способностей, особенности их проявления в изобразительной деятельности и условия их развития /А.В. </w:t>
      </w:r>
      <w:proofErr w:type="spellStart"/>
      <w:r w:rsidRPr="00632F98">
        <w:rPr>
          <w:sz w:val="24"/>
          <w:szCs w:val="24"/>
        </w:rPr>
        <w:t>Бакушинский</w:t>
      </w:r>
      <w:proofErr w:type="spellEnd"/>
      <w:r w:rsidRPr="00632F98">
        <w:rPr>
          <w:sz w:val="24"/>
          <w:szCs w:val="24"/>
        </w:rPr>
        <w:t xml:space="preserve">, Е.А. </w:t>
      </w:r>
      <w:proofErr w:type="spellStart"/>
      <w:proofErr w:type="gramStart"/>
      <w:r w:rsidRPr="00632F98">
        <w:rPr>
          <w:sz w:val="24"/>
          <w:szCs w:val="24"/>
        </w:rPr>
        <w:t>Флерина</w:t>
      </w:r>
      <w:proofErr w:type="spellEnd"/>
      <w:r w:rsidRPr="00632F98">
        <w:rPr>
          <w:sz w:val="24"/>
          <w:szCs w:val="24"/>
        </w:rPr>
        <w:t xml:space="preserve">, </w:t>
      </w:r>
      <w:r w:rsidRPr="00632F98">
        <w:rPr>
          <w:color w:val="00B0F0"/>
          <w:sz w:val="24"/>
          <w:szCs w:val="24"/>
        </w:rPr>
        <w:t xml:space="preserve"> </w:t>
      </w:r>
      <w:proofErr w:type="spellStart"/>
      <w:r w:rsidRPr="00632F98">
        <w:rPr>
          <w:sz w:val="24"/>
          <w:szCs w:val="24"/>
        </w:rPr>
        <w:t>А.Г.Ковалев</w:t>
      </w:r>
      <w:proofErr w:type="spellEnd"/>
      <w:proofErr w:type="gramEnd"/>
      <w:r w:rsidRPr="00632F98">
        <w:rPr>
          <w:sz w:val="24"/>
          <w:szCs w:val="24"/>
        </w:rPr>
        <w:t xml:space="preserve">, </w:t>
      </w:r>
      <w:r w:rsidRPr="00632F98">
        <w:rPr>
          <w:sz w:val="24"/>
          <w:szCs w:val="24"/>
          <w:lang w:val="en-US"/>
        </w:rPr>
        <w:t>B</w:t>
      </w:r>
      <w:r w:rsidRPr="00632F98">
        <w:rPr>
          <w:sz w:val="24"/>
          <w:szCs w:val="24"/>
        </w:rPr>
        <w:t>.</w:t>
      </w:r>
      <w:r w:rsidRPr="00632F98">
        <w:rPr>
          <w:sz w:val="24"/>
          <w:szCs w:val="24"/>
          <w:lang w:val="en-US"/>
        </w:rPr>
        <w:t>C</w:t>
      </w:r>
      <w:r w:rsidRPr="00632F98">
        <w:rPr>
          <w:sz w:val="24"/>
          <w:szCs w:val="24"/>
        </w:rPr>
        <w:t>. Кузин и др./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32F98">
        <w:rPr>
          <w:b/>
          <w:sz w:val="24"/>
          <w:szCs w:val="24"/>
        </w:rPr>
        <w:t>3.История становления методики.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32F98">
        <w:rPr>
          <w:sz w:val="24"/>
          <w:szCs w:val="24"/>
        </w:rPr>
        <w:t xml:space="preserve"> Обзор научных исследований </w:t>
      </w:r>
      <w:proofErr w:type="gramStart"/>
      <w:r w:rsidRPr="00632F98">
        <w:rPr>
          <w:sz w:val="24"/>
          <w:szCs w:val="24"/>
        </w:rPr>
        <w:t>в по</w:t>
      </w:r>
      <w:proofErr w:type="gramEnd"/>
      <w:r w:rsidRPr="00632F98">
        <w:rPr>
          <w:sz w:val="24"/>
          <w:szCs w:val="24"/>
        </w:rPr>
        <w:t xml:space="preserve"> проблеме развития детской изобразительной деятельности в историческом аспекте. Зарождение методики в конце 19 начала 20 века за рубежом / К. Риччи, К. </w:t>
      </w:r>
      <w:proofErr w:type="spellStart"/>
      <w:r w:rsidRPr="00632F98">
        <w:rPr>
          <w:sz w:val="24"/>
          <w:szCs w:val="24"/>
        </w:rPr>
        <w:t>Бюллер</w:t>
      </w:r>
      <w:proofErr w:type="spellEnd"/>
      <w:r w:rsidRPr="00632F98">
        <w:rPr>
          <w:sz w:val="24"/>
          <w:szCs w:val="24"/>
        </w:rPr>
        <w:t xml:space="preserve">, Г. </w:t>
      </w:r>
      <w:proofErr w:type="spellStart"/>
      <w:proofErr w:type="gramStart"/>
      <w:r w:rsidRPr="00632F98">
        <w:rPr>
          <w:sz w:val="24"/>
          <w:szCs w:val="24"/>
        </w:rPr>
        <w:t>Кершенштейнер</w:t>
      </w:r>
      <w:proofErr w:type="spellEnd"/>
      <w:r w:rsidRPr="00632F98">
        <w:rPr>
          <w:sz w:val="24"/>
          <w:szCs w:val="24"/>
        </w:rPr>
        <w:t>.,</w:t>
      </w:r>
      <w:proofErr w:type="gramEnd"/>
      <w:r w:rsidRPr="00632F98">
        <w:rPr>
          <w:sz w:val="24"/>
          <w:szCs w:val="24"/>
        </w:rPr>
        <w:t xml:space="preserve"> Г. Рид., Анализ исследований по проблеме развития способностей к изобрази</w:t>
      </w:r>
      <w:r w:rsidRPr="00632F98">
        <w:rPr>
          <w:sz w:val="24"/>
          <w:szCs w:val="24"/>
        </w:rPr>
        <w:softHyphen/>
        <w:t xml:space="preserve">тельной деятельности, в России/ </w:t>
      </w:r>
      <w:proofErr w:type="spellStart"/>
      <w:r w:rsidRPr="00632F98">
        <w:rPr>
          <w:sz w:val="24"/>
          <w:szCs w:val="24"/>
        </w:rPr>
        <w:t>Б.М.Теплов</w:t>
      </w:r>
      <w:proofErr w:type="spellEnd"/>
      <w:r w:rsidRPr="00632F98">
        <w:rPr>
          <w:sz w:val="24"/>
          <w:szCs w:val="24"/>
        </w:rPr>
        <w:t xml:space="preserve">, Е.И. Игнатьев., В.И. Киреенко, Л.А. </w:t>
      </w:r>
      <w:proofErr w:type="spellStart"/>
      <w:r w:rsidRPr="00632F98">
        <w:rPr>
          <w:sz w:val="24"/>
          <w:szCs w:val="24"/>
        </w:rPr>
        <w:t>Венгер</w:t>
      </w:r>
      <w:proofErr w:type="spellEnd"/>
      <w:r w:rsidRPr="00632F98">
        <w:rPr>
          <w:sz w:val="24"/>
          <w:szCs w:val="24"/>
        </w:rPr>
        <w:t xml:space="preserve">., </w:t>
      </w:r>
      <w:proofErr w:type="spellStart"/>
      <w:r w:rsidRPr="00632F98">
        <w:rPr>
          <w:sz w:val="24"/>
          <w:szCs w:val="24"/>
        </w:rPr>
        <w:t>Е.А.Флерина</w:t>
      </w:r>
      <w:proofErr w:type="spellEnd"/>
      <w:r w:rsidRPr="00632F98">
        <w:rPr>
          <w:sz w:val="24"/>
          <w:szCs w:val="24"/>
        </w:rPr>
        <w:t xml:space="preserve">, Н.П. </w:t>
      </w:r>
      <w:proofErr w:type="spellStart"/>
      <w:r w:rsidRPr="00632F98">
        <w:rPr>
          <w:sz w:val="24"/>
          <w:szCs w:val="24"/>
        </w:rPr>
        <w:t>Сакулина</w:t>
      </w:r>
      <w:proofErr w:type="spellEnd"/>
      <w:r w:rsidRPr="00632F98">
        <w:rPr>
          <w:sz w:val="24"/>
          <w:szCs w:val="24"/>
        </w:rPr>
        <w:t xml:space="preserve">, Е.А. Ветлугина, Т.Г.  Казакова, Т.С. Комарова, Н.Б. </w:t>
      </w:r>
      <w:proofErr w:type="spellStart"/>
      <w:proofErr w:type="gramStart"/>
      <w:r w:rsidRPr="00632F98">
        <w:rPr>
          <w:sz w:val="24"/>
          <w:szCs w:val="24"/>
        </w:rPr>
        <w:t>Халезова</w:t>
      </w:r>
      <w:proofErr w:type="spellEnd"/>
      <w:r w:rsidRPr="00632F98">
        <w:rPr>
          <w:sz w:val="24"/>
          <w:szCs w:val="24"/>
        </w:rPr>
        <w:t xml:space="preserve">  и</w:t>
      </w:r>
      <w:proofErr w:type="gramEnd"/>
      <w:r w:rsidRPr="00632F98">
        <w:rPr>
          <w:sz w:val="24"/>
          <w:szCs w:val="24"/>
        </w:rPr>
        <w:t xml:space="preserve"> др./.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32F98">
        <w:rPr>
          <w:b/>
          <w:sz w:val="24"/>
          <w:szCs w:val="24"/>
        </w:rPr>
        <w:t xml:space="preserve">4.Моделирование процесса развития детской изобразительной деятельности. 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32F98">
        <w:rPr>
          <w:sz w:val="24"/>
          <w:szCs w:val="24"/>
        </w:rPr>
        <w:t>В этом разделе раскрываются дидактические основы обучения изобразительной деятельности, принципы обучения и их соответствие специфике деятельности, виды изобразительной деятельности, их специфика и формы работы по обучению детей изобразительной деятельности. Раскрывается содержание таких форм работы, как: занятия, самостоятельная дея</w:t>
      </w:r>
      <w:r w:rsidRPr="00632F98">
        <w:rPr>
          <w:sz w:val="24"/>
          <w:szCs w:val="24"/>
        </w:rPr>
        <w:softHyphen/>
        <w:t xml:space="preserve">тельность, факультативы, кружки, студии, содержание видов и типов </w:t>
      </w:r>
      <w:proofErr w:type="gramStart"/>
      <w:r w:rsidRPr="00632F98">
        <w:rPr>
          <w:sz w:val="24"/>
          <w:szCs w:val="24"/>
        </w:rPr>
        <w:t>занятий.,</w:t>
      </w:r>
      <w:proofErr w:type="gramEnd"/>
      <w:r w:rsidRPr="00632F98">
        <w:rPr>
          <w:sz w:val="24"/>
          <w:szCs w:val="24"/>
        </w:rPr>
        <w:t xml:space="preserve"> Дается классификация методов обучения в художественной педагогике и дидактике. 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32F98">
        <w:rPr>
          <w:b/>
          <w:sz w:val="24"/>
          <w:szCs w:val="24"/>
        </w:rPr>
        <w:t xml:space="preserve">5.Технологии обучения рисованию. 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32F98">
        <w:rPr>
          <w:sz w:val="24"/>
          <w:szCs w:val="24"/>
        </w:rPr>
        <w:t xml:space="preserve">В этом разделе раскрывается характеристика рисования как вида изобразительной деятельности дошкольника, особенности создания детьми изображения, индивидуальные и возрастные особенности детского рисования, средства выразительности, задачи и содержание обучения рисованию в разных </w:t>
      </w:r>
      <w:r w:rsidRPr="00632F98">
        <w:rPr>
          <w:sz w:val="24"/>
          <w:szCs w:val="24"/>
        </w:rPr>
        <w:lastRenderedPageBreak/>
        <w:t xml:space="preserve">возрастных группах. Дается характеристика методов и приемов обучения </w:t>
      </w:r>
      <w:proofErr w:type="gramStart"/>
      <w:r w:rsidRPr="00632F98">
        <w:rPr>
          <w:sz w:val="24"/>
          <w:szCs w:val="24"/>
        </w:rPr>
        <w:t>рисованию  и</w:t>
      </w:r>
      <w:proofErr w:type="gramEnd"/>
      <w:r w:rsidRPr="00632F98">
        <w:rPr>
          <w:sz w:val="24"/>
          <w:szCs w:val="24"/>
        </w:rPr>
        <w:t xml:space="preserve"> пути его развития. Определяются формы </w:t>
      </w:r>
      <w:proofErr w:type="gramStart"/>
      <w:r w:rsidRPr="00632F98">
        <w:rPr>
          <w:sz w:val="24"/>
          <w:szCs w:val="24"/>
        </w:rPr>
        <w:t>организации  анализа</w:t>
      </w:r>
      <w:proofErr w:type="gramEnd"/>
      <w:r w:rsidRPr="00632F98">
        <w:rPr>
          <w:sz w:val="24"/>
          <w:szCs w:val="24"/>
        </w:rPr>
        <w:t xml:space="preserve"> и оценки детских работ.</w:t>
      </w:r>
    </w:p>
    <w:p w:rsidR="002B0829" w:rsidRPr="00632F98" w:rsidRDefault="002B0829" w:rsidP="002B0829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32F98">
        <w:rPr>
          <w:b/>
          <w:sz w:val="24"/>
          <w:szCs w:val="24"/>
        </w:rPr>
        <w:t>6.Технологии обучения лепке.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32F98">
        <w:rPr>
          <w:sz w:val="24"/>
          <w:szCs w:val="24"/>
        </w:rPr>
        <w:t xml:space="preserve">  В этом разделе раскрывается характеристика лепки как вида изобразительной деятельности </w:t>
      </w:r>
      <w:proofErr w:type="gramStart"/>
      <w:r w:rsidRPr="00632F98">
        <w:rPr>
          <w:sz w:val="24"/>
          <w:szCs w:val="24"/>
        </w:rPr>
        <w:t>до  школьников</w:t>
      </w:r>
      <w:proofErr w:type="gramEnd"/>
      <w:r w:rsidRPr="00632F98">
        <w:rPr>
          <w:sz w:val="24"/>
          <w:szCs w:val="24"/>
        </w:rPr>
        <w:t xml:space="preserve">, особенности создания детьми изображений / индивидуальные и возрастные/ определяются виды лепки и их характеристика, выявляются средства работы над выразительностью образа в техники лепки. Определяются методы и приемы </w:t>
      </w:r>
      <w:proofErr w:type="gramStart"/>
      <w:r w:rsidRPr="00632F98">
        <w:rPr>
          <w:sz w:val="24"/>
          <w:szCs w:val="24"/>
        </w:rPr>
        <w:t>развития  изобразительных</w:t>
      </w:r>
      <w:proofErr w:type="gramEnd"/>
      <w:r w:rsidRPr="00632F98">
        <w:rPr>
          <w:sz w:val="24"/>
          <w:szCs w:val="24"/>
        </w:rPr>
        <w:t xml:space="preserve"> способностей детей в лепке, выявляются формы организации деятельности и критерии оценивания детских работ.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32F98">
        <w:rPr>
          <w:b/>
          <w:sz w:val="24"/>
          <w:szCs w:val="24"/>
        </w:rPr>
        <w:t xml:space="preserve">7.Технологии обучения аппликации. 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32F98">
        <w:rPr>
          <w:sz w:val="24"/>
          <w:szCs w:val="24"/>
        </w:rPr>
        <w:t xml:space="preserve">   В этом разделе раскрываются особенности декоративно-прикладного творчества доступного детям дошкольного возраста. Дается характеристика основных видов занятий декоративно-прикладным творчеством в ДОУ, методов и </w:t>
      </w:r>
      <w:proofErr w:type="gramStart"/>
      <w:r w:rsidRPr="00632F98">
        <w:rPr>
          <w:sz w:val="24"/>
          <w:szCs w:val="24"/>
        </w:rPr>
        <w:t>приемов  развития</w:t>
      </w:r>
      <w:proofErr w:type="gramEnd"/>
      <w:r w:rsidRPr="00632F98">
        <w:rPr>
          <w:sz w:val="24"/>
          <w:szCs w:val="24"/>
        </w:rPr>
        <w:t xml:space="preserve"> способностей дошкольников в аппликации. Определяются формы организации обучения и критерии оценивания продуктов детской изобразительной деятельности.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32F98">
        <w:rPr>
          <w:b/>
          <w:sz w:val="24"/>
          <w:szCs w:val="24"/>
        </w:rPr>
        <w:t xml:space="preserve">8.Технологии обучения художественному труду. 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32F98">
        <w:rPr>
          <w:sz w:val="24"/>
          <w:szCs w:val="24"/>
        </w:rPr>
        <w:t xml:space="preserve">   В этом разделе раскрывается </w:t>
      </w:r>
      <w:proofErr w:type="gramStart"/>
      <w:r w:rsidRPr="00632F98">
        <w:rPr>
          <w:sz w:val="24"/>
          <w:szCs w:val="24"/>
        </w:rPr>
        <w:t>специфика  художественного</w:t>
      </w:r>
      <w:proofErr w:type="gramEnd"/>
      <w:r w:rsidRPr="00632F98">
        <w:rPr>
          <w:sz w:val="24"/>
          <w:szCs w:val="24"/>
        </w:rPr>
        <w:t xml:space="preserve"> труда как вида изобразительной деятельности, раскрываются возможности художественного труда в эстетическом развитии детей, а также задачи, содержание  и технологии обучения дошкольников художественному труду. Определяются пути и методы развития детского художественного творчества в зависимости от индивидуальных и возрастных особенностей детей. Определяются игровые формы анализа построек из бумаги, бросового </w:t>
      </w:r>
      <w:proofErr w:type="gramStart"/>
      <w:r w:rsidRPr="00632F98">
        <w:rPr>
          <w:sz w:val="24"/>
          <w:szCs w:val="24"/>
        </w:rPr>
        <w:t>и  природного</w:t>
      </w:r>
      <w:proofErr w:type="gramEnd"/>
      <w:r w:rsidRPr="00632F98">
        <w:rPr>
          <w:sz w:val="24"/>
          <w:szCs w:val="24"/>
        </w:rPr>
        <w:t xml:space="preserve"> материалов.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32F98">
        <w:rPr>
          <w:b/>
          <w:sz w:val="24"/>
          <w:szCs w:val="24"/>
        </w:rPr>
        <w:t xml:space="preserve">9. Планирование работы по развитию детской изобразительной деятельности. </w:t>
      </w:r>
    </w:p>
    <w:p w:rsidR="002B0829" w:rsidRPr="00632F98" w:rsidRDefault="002B0829" w:rsidP="002B08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32F98">
        <w:rPr>
          <w:sz w:val="24"/>
          <w:szCs w:val="24"/>
        </w:rPr>
        <w:t xml:space="preserve">   В этом разделе раскрывается значение планирования для руководства развитием </w:t>
      </w:r>
      <w:proofErr w:type="gramStart"/>
      <w:r w:rsidRPr="00632F98">
        <w:rPr>
          <w:sz w:val="24"/>
          <w:szCs w:val="24"/>
        </w:rPr>
        <w:t>детской  изобразительной</w:t>
      </w:r>
      <w:proofErr w:type="gramEnd"/>
      <w:r w:rsidRPr="00632F98">
        <w:rPr>
          <w:sz w:val="24"/>
          <w:szCs w:val="24"/>
        </w:rPr>
        <w:t xml:space="preserve"> деятельности. Определяются виды планирования, требования к составлению планов. Дается характеристика </w:t>
      </w:r>
      <w:proofErr w:type="gramStart"/>
      <w:r w:rsidRPr="00632F98">
        <w:rPr>
          <w:sz w:val="24"/>
          <w:szCs w:val="24"/>
        </w:rPr>
        <w:t>содержания  программ</w:t>
      </w:r>
      <w:proofErr w:type="gramEnd"/>
      <w:r w:rsidRPr="00632F98">
        <w:rPr>
          <w:sz w:val="24"/>
          <w:szCs w:val="24"/>
        </w:rPr>
        <w:t xml:space="preserve"> ДОУ по разделу развития изобразительной деятельности для каждой возрастной группы. Раскрывается необходимость анализа работы, как необходимого звена успешного и сознательного планирования дальнейших занятий. Раскрывается содержание и формы анализа детских работ, </w:t>
      </w:r>
      <w:proofErr w:type="gramStart"/>
      <w:r w:rsidRPr="00632F98">
        <w:rPr>
          <w:sz w:val="24"/>
          <w:szCs w:val="24"/>
        </w:rPr>
        <w:t>варианты  их</w:t>
      </w:r>
      <w:proofErr w:type="gramEnd"/>
      <w:r w:rsidRPr="00632F98">
        <w:rPr>
          <w:sz w:val="24"/>
          <w:szCs w:val="24"/>
        </w:rPr>
        <w:t xml:space="preserve"> хранения и использования, а также планирование работы с родителями. Обосновывается необходимость преемственности между школой и детским садом по данному </w:t>
      </w:r>
      <w:proofErr w:type="gramStart"/>
      <w:r w:rsidRPr="00632F98">
        <w:rPr>
          <w:sz w:val="24"/>
          <w:szCs w:val="24"/>
        </w:rPr>
        <w:t>разделу  и</w:t>
      </w:r>
      <w:proofErr w:type="gramEnd"/>
      <w:r w:rsidRPr="00632F98">
        <w:rPr>
          <w:sz w:val="24"/>
          <w:szCs w:val="24"/>
        </w:rPr>
        <w:t xml:space="preserve"> особенности эстетической активности дошкольников к моменту перехода из ДОУ в школу. Раскрывается характеристика основных направлений преемственности в развитии изобразительной деятельности дошкольников и школьников. Раскрывается содержание и задачи вариативных и альтернативных программ по развитию детской </w:t>
      </w:r>
      <w:proofErr w:type="spellStart"/>
      <w:r w:rsidRPr="00632F98">
        <w:rPr>
          <w:sz w:val="24"/>
          <w:szCs w:val="24"/>
        </w:rPr>
        <w:t>изодеятельности</w:t>
      </w:r>
      <w:proofErr w:type="spellEnd"/>
      <w:r w:rsidRPr="00632F98">
        <w:rPr>
          <w:sz w:val="24"/>
          <w:szCs w:val="24"/>
        </w:rPr>
        <w:t>.</w:t>
      </w:r>
    </w:p>
    <w:p w:rsidR="002B0829" w:rsidRPr="00632F98" w:rsidRDefault="002B0829" w:rsidP="002B0829">
      <w:pPr>
        <w:widowControl w:val="0"/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32F98">
        <w:rPr>
          <w:b/>
          <w:sz w:val="24"/>
          <w:szCs w:val="24"/>
        </w:rPr>
        <w:t xml:space="preserve">10. Диагностика и коррекция </w:t>
      </w:r>
      <w:proofErr w:type="gramStart"/>
      <w:r w:rsidRPr="00632F98">
        <w:rPr>
          <w:b/>
          <w:sz w:val="24"/>
          <w:szCs w:val="24"/>
        </w:rPr>
        <w:t>развития  детской</w:t>
      </w:r>
      <w:proofErr w:type="gramEnd"/>
      <w:r w:rsidRPr="00632F98">
        <w:rPr>
          <w:b/>
          <w:sz w:val="24"/>
          <w:szCs w:val="24"/>
        </w:rPr>
        <w:t xml:space="preserve"> изобразительной деятельности. </w:t>
      </w:r>
    </w:p>
    <w:p w:rsidR="002B0829" w:rsidRPr="009D3B1E" w:rsidRDefault="002B0829" w:rsidP="002B0829">
      <w:pPr>
        <w:widowControl w:val="0"/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32F98">
        <w:rPr>
          <w:sz w:val="24"/>
          <w:szCs w:val="24"/>
        </w:rPr>
        <w:t xml:space="preserve">   Раскрываются способы неформального и формального определения уровня развития изобразительной деятельности и способностей детей. </w:t>
      </w:r>
      <w:proofErr w:type="gramStart"/>
      <w:r w:rsidRPr="00632F98">
        <w:rPr>
          <w:sz w:val="24"/>
          <w:szCs w:val="24"/>
        </w:rPr>
        <w:t>Пакет  диагностических</w:t>
      </w:r>
      <w:proofErr w:type="gramEnd"/>
      <w:r w:rsidRPr="00632F98">
        <w:rPr>
          <w:sz w:val="24"/>
          <w:szCs w:val="24"/>
        </w:rPr>
        <w:t xml:space="preserve"> средств, которые отвечают целевым ориентирам развивающего образования / Кудрявцев В. Т. и Синельников В. / Содержание универсальных творческих способностей детей (реализм воображения </w:t>
      </w:r>
      <w:proofErr w:type="spellStart"/>
      <w:r w:rsidRPr="00632F98">
        <w:rPr>
          <w:sz w:val="24"/>
          <w:szCs w:val="24"/>
        </w:rPr>
        <w:t>надситуативно</w:t>
      </w:r>
      <w:proofErr w:type="spellEnd"/>
      <w:r w:rsidRPr="00632F98">
        <w:rPr>
          <w:sz w:val="24"/>
          <w:szCs w:val="24"/>
        </w:rPr>
        <w:t xml:space="preserve"> - преобразовательный характер творческих решений, умение видеть целое раньше частей,  детское экспериментирование. Основные направления коррекционно-развивающей работы с детьми.</w:t>
      </w:r>
    </w:p>
    <w:p w:rsidR="000B4AAE" w:rsidRDefault="00E815F8" w:rsidP="000B4AA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>
        <w:rPr>
          <w:b/>
        </w:rPr>
        <w:t>4.3 Практические занятия (семинары)</w:t>
      </w:r>
      <w:r w:rsidR="000B4AAE" w:rsidRPr="000B4AAE">
        <w:rPr>
          <w:b/>
          <w:szCs w:val="24"/>
        </w:rPr>
        <w:t xml:space="preserve"> 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0B4AAE" w:rsidRPr="009D3B1E" w:rsidTr="00C7582B">
        <w:trPr>
          <w:tblHeader/>
        </w:trPr>
        <w:tc>
          <w:tcPr>
            <w:tcW w:w="1191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Кол-во часов</w:t>
            </w:r>
          </w:p>
        </w:tc>
      </w:tr>
      <w:tr w:rsidR="000B4AAE" w:rsidRPr="009D3B1E" w:rsidTr="00C7582B">
        <w:tc>
          <w:tcPr>
            <w:tcW w:w="1191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both"/>
              <w:rPr>
                <w:szCs w:val="24"/>
              </w:rPr>
            </w:pPr>
            <w:r w:rsidRPr="009D3B1E">
              <w:rPr>
                <w:szCs w:val="24"/>
              </w:rPr>
              <w:t>Психологические основы развития изобразительной деятельности детей дошкольного возраста</w:t>
            </w:r>
          </w:p>
        </w:tc>
        <w:tc>
          <w:tcPr>
            <w:tcW w:w="1315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</w:tr>
      <w:tr w:rsidR="000B4AAE" w:rsidRPr="009D3B1E" w:rsidTr="00C7582B">
        <w:tc>
          <w:tcPr>
            <w:tcW w:w="1191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both"/>
              <w:rPr>
                <w:szCs w:val="24"/>
              </w:rPr>
            </w:pPr>
            <w:r w:rsidRPr="009D3B1E">
              <w:rPr>
                <w:szCs w:val="24"/>
              </w:rPr>
              <w:t>Сущность и особенности развития детской изобразительной деятельности в раннем и дошкольном возрасте.</w:t>
            </w:r>
          </w:p>
        </w:tc>
        <w:tc>
          <w:tcPr>
            <w:tcW w:w="1315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</w:tr>
      <w:tr w:rsidR="000B4AAE" w:rsidRPr="009D3B1E" w:rsidTr="00C7582B">
        <w:tc>
          <w:tcPr>
            <w:tcW w:w="1191" w:type="dxa"/>
            <w:shd w:val="clear" w:color="auto" w:fill="auto"/>
          </w:tcPr>
          <w:p w:rsidR="000B4AAE" w:rsidRPr="009D3B1E" w:rsidRDefault="000B4AAE" w:rsidP="00C7582B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B4AAE" w:rsidRPr="009D3B1E" w:rsidRDefault="000B4AAE" w:rsidP="00C7582B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0B4AAE" w:rsidRPr="009D3B1E" w:rsidRDefault="000B4AAE" w:rsidP="00C7582B">
            <w:pPr>
              <w:shd w:val="clear" w:color="auto" w:fill="FFFFFF"/>
              <w:tabs>
                <w:tab w:val="left" w:pos="93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color w:val="000000"/>
                <w:spacing w:val="-13"/>
                <w:sz w:val="24"/>
                <w:szCs w:val="24"/>
              </w:rPr>
              <w:t>Содержание и организация занятий лепкой в ДОУ</w:t>
            </w:r>
          </w:p>
        </w:tc>
        <w:tc>
          <w:tcPr>
            <w:tcW w:w="1315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</w:tr>
      <w:tr w:rsidR="000B4AAE" w:rsidRPr="009D3B1E" w:rsidTr="00C7582B">
        <w:tc>
          <w:tcPr>
            <w:tcW w:w="1191" w:type="dxa"/>
            <w:shd w:val="clear" w:color="auto" w:fill="auto"/>
          </w:tcPr>
          <w:p w:rsidR="000B4AAE" w:rsidRPr="009D3B1E" w:rsidRDefault="000B4AAE" w:rsidP="00C7582B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4AAE" w:rsidRPr="009D3B1E" w:rsidRDefault="000B4AAE" w:rsidP="00C7582B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0B4AAE" w:rsidRPr="009D3B1E" w:rsidRDefault="000B4AAE" w:rsidP="00C7582B">
            <w:pPr>
              <w:shd w:val="clear" w:color="auto" w:fill="FFFFFF"/>
              <w:tabs>
                <w:tab w:val="left" w:pos="93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color w:val="000000"/>
                <w:spacing w:val="-6"/>
                <w:sz w:val="24"/>
                <w:szCs w:val="24"/>
              </w:rPr>
              <w:t>Содержание и организация занятий аппликацией в ДОУ</w:t>
            </w:r>
          </w:p>
        </w:tc>
        <w:tc>
          <w:tcPr>
            <w:tcW w:w="1315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</w:tr>
      <w:tr w:rsidR="000B4AAE" w:rsidRPr="009D3B1E" w:rsidTr="00C7582B">
        <w:tc>
          <w:tcPr>
            <w:tcW w:w="1191" w:type="dxa"/>
            <w:shd w:val="clear" w:color="auto" w:fill="auto"/>
          </w:tcPr>
          <w:p w:rsidR="000B4AAE" w:rsidRPr="009D3B1E" w:rsidRDefault="000B4AAE" w:rsidP="00C7582B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B4AAE" w:rsidRPr="009D3B1E" w:rsidRDefault="000B4AAE" w:rsidP="00C7582B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0B4AAE" w:rsidRPr="009D3B1E" w:rsidRDefault="000B4AAE" w:rsidP="00C7582B">
            <w:pPr>
              <w:shd w:val="clear" w:color="auto" w:fill="FFFFFF"/>
              <w:tabs>
                <w:tab w:val="left" w:pos="9356"/>
              </w:tabs>
              <w:spacing w:after="0" w:line="240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9D3B1E">
              <w:rPr>
                <w:color w:val="000000"/>
                <w:spacing w:val="-1"/>
                <w:sz w:val="24"/>
                <w:szCs w:val="24"/>
              </w:rPr>
              <w:t xml:space="preserve">Содержание и организация занятий художественным трудом в разных </w:t>
            </w:r>
            <w:r w:rsidRPr="009D3B1E">
              <w:rPr>
                <w:color w:val="000000"/>
                <w:spacing w:val="-7"/>
                <w:sz w:val="24"/>
                <w:szCs w:val="24"/>
              </w:rPr>
              <w:t>возрастных группах ДОУ</w:t>
            </w:r>
          </w:p>
        </w:tc>
        <w:tc>
          <w:tcPr>
            <w:tcW w:w="1315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</w:tr>
      <w:tr w:rsidR="000B4AAE" w:rsidRPr="009D3B1E" w:rsidTr="00C7582B">
        <w:tc>
          <w:tcPr>
            <w:tcW w:w="1191" w:type="dxa"/>
            <w:shd w:val="clear" w:color="auto" w:fill="auto"/>
          </w:tcPr>
          <w:p w:rsidR="000B4AAE" w:rsidRPr="009D3B1E" w:rsidRDefault="000B4AAE" w:rsidP="00C7582B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B4AAE" w:rsidRPr="009D3B1E" w:rsidRDefault="000B4AAE" w:rsidP="00C7582B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90" w:type="dxa"/>
            <w:shd w:val="clear" w:color="auto" w:fill="auto"/>
          </w:tcPr>
          <w:p w:rsidR="000B4AAE" w:rsidRPr="009D3B1E" w:rsidRDefault="000B4AAE" w:rsidP="00C7582B">
            <w:pPr>
              <w:shd w:val="clear" w:color="auto" w:fill="FFFFFF"/>
              <w:tabs>
                <w:tab w:val="left" w:pos="93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color w:val="000000"/>
                <w:spacing w:val="-1"/>
                <w:sz w:val="24"/>
                <w:szCs w:val="24"/>
              </w:rPr>
              <w:t>Дидактические основы обучения изобразительной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</w:tr>
      <w:tr w:rsidR="000B4AAE" w:rsidRPr="009D3B1E" w:rsidTr="00C7582B">
        <w:tc>
          <w:tcPr>
            <w:tcW w:w="1191" w:type="dxa"/>
            <w:shd w:val="clear" w:color="auto" w:fill="auto"/>
          </w:tcPr>
          <w:p w:rsidR="000B4AAE" w:rsidRPr="009D3B1E" w:rsidRDefault="000B4AAE" w:rsidP="00C7582B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0B4AAE" w:rsidRPr="009D3B1E" w:rsidRDefault="000B4AAE" w:rsidP="00C7582B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90" w:type="dxa"/>
            <w:shd w:val="clear" w:color="auto" w:fill="auto"/>
          </w:tcPr>
          <w:p w:rsidR="000B4AAE" w:rsidRPr="009D3B1E" w:rsidRDefault="000B4AAE" w:rsidP="00C7582B">
            <w:pPr>
              <w:shd w:val="clear" w:color="auto" w:fill="FFFFFF"/>
              <w:tabs>
                <w:tab w:val="left" w:pos="93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Мониторинг процесса развития детской изобразительной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 w:rsidRPr="009D3B1E">
              <w:rPr>
                <w:szCs w:val="24"/>
              </w:rPr>
              <w:t>2</w:t>
            </w:r>
          </w:p>
        </w:tc>
      </w:tr>
      <w:tr w:rsidR="000B4AAE" w:rsidRPr="009D3B1E" w:rsidTr="00C7582B">
        <w:tc>
          <w:tcPr>
            <w:tcW w:w="1191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both"/>
              <w:rPr>
                <w:szCs w:val="24"/>
              </w:rPr>
            </w:pPr>
            <w:r w:rsidRPr="009D3B1E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B4AAE" w:rsidRPr="009D3B1E" w:rsidRDefault="000B4AAE" w:rsidP="00C7582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</w:tbl>
    <w:p w:rsidR="000B4AAE" w:rsidRDefault="000B4AAE" w:rsidP="000B4AAE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4"/>
        </w:rPr>
      </w:pPr>
    </w:p>
    <w:p w:rsidR="000B4AAE" w:rsidRPr="009D3B1E" w:rsidRDefault="000B4AAE" w:rsidP="000B4AAE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4"/>
        </w:rPr>
      </w:pPr>
      <w:r w:rsidRPr="009D3B1E">
        <w:rPr>
          <w:rFonts w:eastAsia="Calibri"/>
          <w:b/>
          <w:sz w:val="24"/>
          <w:szCs w:val="24"/>
        </w:rPr>
        <w:t xml:space="preserve">4.4 Самостоятельное изучение разделов дисциплины </w:t>
      </w:r>
    </w:p>
    <w:p w:rsidR="000B4AAE" w:rsidRPr="009D3B1E" w:rsidRDefault="000B4AAE" w:rsidP="000B4AAE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87"/>
        <w:gridCol w:w="1241"/>
      </w:tblGrid>
      <w:tr w:rsidR="000B4AAE" w:rsidRPr="009D3B1E" w:rsidTr="00C75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AE" w:rsidRPr="009D3B1E" w:rsidRDefault="000B4AAE" w:rsidP="00C7582B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D3B1E">
              <w:rPr>
                <w:rFonts w:eastAsia="Calibri"/>
                <w:sz w:val="24"/>
                <w:szCs w:val="24"/>
              </w:rPr>
              <w:t xml:space="preserve">    № </w:t>
            </w:r>
          </w:p>
          <w:p w:rsidR="000B4AAE" w:rsidRPr="009D3B1E" w:rsidRDefault="000B4AAE" w:rsidP="00C7582B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D3B1E">
              <w:rPr>
                <w:rFonts w:eastAsia="Calibri"/>
                <w:sz w:val="24"/>
                <w:szCs w:val="24"/>
              </w:rPr>
              <w:t>раздела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AE" w:rsidRPr="009D3B1E" w:rsidRDefault="000B4AAE" w:rsidP="00C7582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D3B1E">
              <w:rPr>
                <w:rFonts w:eastAsia="Calibri"/>
                <w:sz w:val="24"/>
                <w:szCs w:val="24"/>
              </w:rPr>
              <w:t>Наименование разделов и тем для самостоятельного изучения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AE" w:rsidRPr="009D3B1E" w:rsidRDefault="000B4AAE" w:rsidP="00C7582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D3B1E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0B4AAE" w:rsidRPr="009D3B1E" w:rsidTr="000B4A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AE" w:rsidRPr="009D3B1E" w:rsidRDefault="000B4AAE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Методологические основы курса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B4AAE" w:rsidRPr="009D3B1E" w:rsidTr="000B4A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AE" w:rsidRPr="009D3B1E" w:rsidRDefault="000B4AAE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Естественно-научные основы курса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B4AAE" w:rsidRPr="009D3B1E" w:rsidTr="000B4A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AE" w:rsidRPr="009D3B1E" w:rsidRDefault="000B4AAE" w:rsidP="00C7582B">
            <w:pPr>
              <w:keepLines/>
              <w:suppressLineNumbers/>
              <w:tabs>
                <w:tab w:val="left" w:pos="708"/>
              </w:tabs>
              <w:spacing w:after="0" w:line="240" w:lineRule="auto"/>
              <w:rPr>
                <w:i/>
                <w:snapToGrid w:val="0"/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История становления методики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B4AAE" w:rsidRPr="009D3B1E" w:rsidTr="000B4A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AE" w:rsidRPr="009D3B1E" w:rsidRDefault="000B4AAE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Моделирование процесса развития детской изобразительной деятельности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B4AAE" w:rsidRPr="009D3B1E" w:rsidTr="000B4A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AE" w:rsidRPr="009D3B1E" w:rsidRDefault="000B4AAE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>Планирование работы по развитию детской изобразительной деятельности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B4AAE" w:rsidRPr="009D3B1E" w:rsidTr="000B4A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AE" w:rsidRPr="009D3B1E" w:rsidRDefault="000B4AAE" w:rsidP="00C7582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D3B1E">
              <w:rPr>
                <w:sz w:val="24"/>
                <w:szCs w:val="24"/>
              </w:rPr>
              <w:t xml:space="preserve">Диагностика и коррекция </w:t>
            </w:r>
            <w:proofErr w:type="gramStart"/>
            <w:r w:rsidRPr="009D3B1E">
              <w:rPr>
                <w:sz w:val="24"/>
                <w:szCs w:val="24"/>
              </w:rPr>
              <w:t>развития  детской</w:t>
            </w:r>
            <w:proofErr w:type="gramEnd"/>
            <w:r w:rsidRPr="009D3B1E">
              <w:rPr>
                <w:sz w:val="24"/>
                <w:szCs w:val="24"/>
              </w:rPr>
              <w:t xml:space="preserve"> изобразительной деятельности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B4AAE" w:rsidRPr="009D3B1E" w:rsidTr="00C75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E" w:rsidRPr="009D3B1E" w:rsidRDefault="000B4AAE" w:rsidP="00C7582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AE" w:rsidRPr="009D3B1E" w:rsidRDefault="000B4AAE" w:rsidP="00C7582B">
            <w:pPr>
              <w:pStyle w:val="ReportMain"/>
              <w:suppressAutoHyphens/>
              <w:spacing w:line="256" w:lineRule="auto"/>
              <w:rPr>
                <w:b/>
                <w:szCs w:val="24"/>
              </w:rPr>
            </w:pPr>
            <w:r w:rsidRPr="009D3B1E">
              <w:rPr>
                <w:b/>
                <w:szCs w:val="24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AE" w:rsidRPr="009D3B1E" w:rsidRDefault="000B4AAE" w:rsidP="00C7582B">
            <w:pPr>
              <w:pStyle w:val="ReportMain"/>
              <w:suppressAutoHyphens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</w:tr>
    </w:tbl>
    <w:p w:rsidR="00E815F8" w:rsidRDefault="00E815F8" w:rsidP="000B4AA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 Учебно-методическое обеспечение дисциплины</w:t>
      </w:r>
    </w:p>
    <w:p w:rsidR="000B4AAE" w:rsidRPr="00A049BF" w:rsidRDefault="000B4AAE" w:rsidP="000B4AA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A049BF">
        <w:rPr>
          <w:b/>
          <w:szCs w:val="24"/>
        </w:rPr>
        <w:t>5.1 Основная литература</w:t>
      </w:r>
    </w:p>
    <w:p w:rsidR="000B4AAE" w:rsidRPr="00A049BF" w:rsidRDefault="000B4AAE" w:rsidP="000B4AAE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A049BF">
        <w:rPr>
          <w:bCs/>
          <w:sz w:val="24"/>
          <w:szCs w:val="24"/>
        </w:rPr>
        <w:t>1.Анохина, Е. Ю.</w:t>
      </w:r>
      <w:r w:rsidRPr="00A049BF">
        <w:rPr>
          <w:sz w:val="24"/>
          <w:szCs w:val="24"/>
        </w:rPr>
        <w:t>      </w:t>
      </w:r>
      <w:r w:rsidRPr="00A049BF">
        <w:rPr>
          <w:bCs/>
          <w:sz w:val="24"/>
          <w:szCs w:val="24"/>
        </w:rPr>
        <w:t> Теория и методика развития детского изобразительного творчества (структурно-логические схемы)</w:t>
      </w:r>
      <w:r w:rsidRPr="00A049BF">
        <w:rPr>
          <w:sz w:val="24"/>
          <w:szCs w:val="24"/>
        </w:rPr>
        <w:t xml:space="preserve"> [Текст</w:t>
      </w:r>
      <w:proofErr w:type="gramStart"/>
      <w:r w:rsidRPr="00A049BF">
        <w:rPr>
          <w:sz w:val="24"/>
          <w:szCs w:val="24"/>
        </w:rPr>
        <w:t>] :</w:t>
      </w:r>
      <w:proofErr w:type="gramEnd"/>
      <w:r w:rsidRPr="00A049BF">
        <w:rPr>
          <w:sz w:val="24"/>
          <w:szCs w:val="24"/>
        </w:rPr>
        <w:t xml:space="preserve"> учебно-методическое пособие / Е. Ю. Анохина. - </w:t>
      </w:r>
      <w:proofErr w:type="gramStart"/>
      <w:r w:rsidRPr="00A049BF">
        <w:rPr>
          <w:sz w:val="24"/>
          <w:szCs w:val="24"/>
        </w:rPr>
        <w:t>Орск :</w:t>
      </w:r>
      <w:proofErr w:type="gramEnd"/>
      <w:r w:rsidRPr="00A049BF">
        <w:rPr>
          <w:sz w:val="24"/>
          <w:szCs w:val="24"/>
        </w:rPr>
        <w:t xml:space="preserve"> Изд-во ОГТИ, 2011. - 99 с. - ISBN 978-5-8424-0571-8.       [Текст] </w:t>
      </w:r>
    </w:p>
    <w:p w:rsidR="000B4AAE" w:rsidRPr="00A049BF" w:rsidRDefault="000B4AAE" w:rsidP="000B4AAE">
      <w:pPr>
        <w:pStyle w:val="affffe"/>
        <w:tabs>
          <w:tab w:val="left" w:pos="993"/>
        </w:tabs>
        <w:spacing w:after="0"/>
        <w:ind w:firstLine="709"/>
        <w:rPr>
          <w:sz w:val="24"/>
          <w:szCs w:val="24"/>
        </w:rPr>
      </w:pPr>
      <w:r w:rsidRPr="00A049BF">
        <w:rPr>
          <w:sz w:val="24"/>
          <w:szCs w:val="24"/>
        </w:rPr>
        <w:t>2.Анохина, Е. Ю. Теория и методика развития детского изобразительного творчества (структурно-логические схемы) [Текст</w:t>
      </w:r>
      <w:proofErr w:type="gramStart"/>
      <w:r w:rsidRPr="00A049BF">
        <w:rPr>
          <w:sz w:val="24"/>
          <w:szCs w:val="24"/>
        </w:rPr>
        <w:t>] :</w:t>
      </w:r>
      <w:proofErr w:type="gramEnd"/>
      <w:r w:rsidRPr="00A049BF">
        <w:rPr>
          <w:sz w:val="24"/>
          <w:szCs w:val="24"/>
        </w:rPr>
        <w:t xml:space="preserve"> учебно-методическое пособие / Е. Ю. Анохина. - Электрон. текстовые дан. </w:t>
      </w:r>
      <w:proofErr w:type="gramStart"/>
      <w:r w:rsidRPr="00A049BF">
        <w:rPr>
          <w:sz w:val="24"/>
          <w:szCs w:val="24"/>
        </w:rPr>
        <w:t>( 1</w:t>
      </w:r>
      <w:proofErr w:type="gramEnd"/>
      <w:r w:rsidRPr="00A049BF">
        <w:rPr>
          <w:sz w:val="24"/>
          <w:szCs w:val="24"/>
        </w:rPr>
        <w:t xml:space="preserve"> файл: 1,10 МБ). - </w:t>
      </w:r>
      <w:proofErr w:type="gramStart"/>
      <w:r w:rsidRPr="00A049BF">
        <w:rPr>
          <w:sz w:val="24"/>
          <w:szCs w:val="24"/>
        </w:rPr>
        <w:t>Орск :</w:t>
      </w:r>
      <w:proofErr w:type="gramEnd"/>
      <w:r w:rsidRPr="00A049BF">
        <w:rPr>
          <w:sz w:val="24"/>
          <w:szCs w:val="24"/>
        </w:rPr>
        <w:t xml:space="preserve"> ОГТИ, 2011. -</w:t>
      </w:r>
      <w:proofErr w:type="spellStart"/>
      <w:r w:rsidRPr="00A049BF">
        <w:rPr>
          <w:sz w:val="24"/>
          <w:szCs w:val="24"/>
        </w:rPr>
        <w:t>Adobe</w:t>
      </w:r>
      <w:proofErr w:type="spellEnd"/>
      <w:r w:rsidRPr="00A049BF">
        <w:rPr>
          <w:sz w:val="24"/>
          <w:szCs w:val="24"/>
        </w:rPr>
        <w:t xml:space="preserve"> </w:t>
      </w:r>
      <w:proofErr w:type="spellStart"/>
      <w:r w:rsidRPr="00A049BF">
        <w:rPr>
          <w:sz w:val="24"/>
          <w:szCs w:val="24"/>
        </w:rPr>
        <w:t>Acrobat</w:t>
      </w:r>
      <w:proofErr w:type="spellEnd"/>
      <w:r w:rsidRPr="00A049BF">
        <w:rPr>
          <w:sz w:val="24"/>
          <w:szCs w:val="24"/>
        </w:rPr>
        <w:t xml:space="preserve"> </w:t>
      </w:r>
      <w:proofErr w:type="spellStart"/>
      <w:r w:rsidRPr="00A049BF">
        <w:rPr>
          <w:sz w:val="24"/>
          <w:szCs w:val="24"/>
        </w:rPr>
        <w:t>Reader</w:t>
      </w:r>
      <w:proofErr w:type="spellEnd"/>
      <w:r w:rsidRPr="00A049BF">
        <w:rPr>
          <w:sz w:val="24"/>
          <w:szCs w:val="24"/>
        </w:rPr>
        <w:t>. – Режим доступа: http://library.ogti.orsk.ru/local/metod/metod2013_04_02.pdf</w:t>
      </w:r>
    </w:p>
    <w:p w:rsidR="000B4AAE" w:rsidRPr="00A049BF" w:rsidRDefault="000B4AAE" w:rsidP="000B4AA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049BF">
        <w:rPr>
          <w:sz w:val="24"/>
          <w:szCs w:val="24"/>
        </w:rPr>
        <w:t>3.Гогоберидзе, А. Г. Дошкольная педагогика с основами методик воспитания и обучения [Текст</w:t>
      </w:r>
      <w:proofErr w:type="gramStart"/>
      <w:r w:rsidRPr="00A049BF">
        <w:rPr>
          <w:sz w:val="24"/>
          <w:szCs w:val="24"/>
        </w:rPr>
        <w:t>] :</w:t>
      </w:r>
      <w:proofErr w:type="gramEnd"/>
      <w:r w:rsidRPr="00A049BF">
        <w:rPr>
          <w:sz w:val="24"/>
          <w:szCs w:val="24"/>
        </w:rPr>
        <w:t xml:space="preserve"> учебник для вузов по напр. 050100 "Педагогика" / А. Г. Гогоберидзе, О. В. Солнцева. - СПб</w:t>
      </w:r>
      <w:proofErr w:type="gramStart"/>
      <w:r w:rsidRPr="00A049BF">
        <w:rPr>
          <w:sz w:val="24"/>
          <w:szCs w:val="24"/>
        </w:rPr>
        <w:t>. :</w:t>
      </w:r>
      <w:proofErr w:type="gramEnd"/>
      <w:r w:rsidRPr="00A049BF">
        <w:rPr>
          <w:sz w:val="24"/>
          <w:szCs w:val="24"/>
        </w:rPr>
        <w:t xml:space="preserve"> Питер, 2013. - 464 </w:t>
      </w:r>
      <w:proofErr w:type="gramStart"/>
      <w:r w:rsidRPr="00A049BF">
        <w:rPr>
          <w:sz w:val="24"/>
          <w:szCs w:val="24"/>
        </w:rPr>
        <w:t>с. :</w:t>
      </w:r>
      <w:proofErr w:type="gramEnd"/>
      <w:r w:rsidRPr="00A049BF">
        <w:rPr>
          <w:sz w:val="24"/>
          <w:szCs w:val="24"/>
        </w:rPr>
        <w:t xml:space="preserve"> ил. - (Учебник для вузов. Стандарт третьего поколения) - ISBN 978-5-496-00013-0.</w:t>
      </w:r>
    </w:p>
    <w:p w:rsidR="000B4AAE" w:rsidRPr="00A049BF" w:rsidRDefault="000B4AAE" w:rsidP="000B4AA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A049BF">
        <w:rPr>
          <w:b/>
          <w:szCs w:val="24"/>
        </w:rPr>
        <w:t>5.2 Дополнительная литература</w:t>
      </w:r>
    </w:p>
    <w:p w:rsidR="000B4AAE" w:rsidRPr="00A049BF" w:rsidRDefault="000B4AAE" w:rsidP="000B4AAE">
      <w:pPr>
        <w:pStyle w:val="a6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A049BF">
        <w:rPr>
          <w:bCs/>
          <w:sz w:val="24"/>
          <w:szCs w:val="24"/>
        </w:rPr>
        <w:t xml:space="preserve">1.Григорьева, Г.Г. Изобразительная деятельность </w:t>
      </w:r>
      <w:proofErr w:type="gramStart"/>
      <w:r w:rsidRPr="00A049BF">
        <w:rPr>
          <w:bCs/>
          <w:sz w:val="24"/>
          <w:szCs w:val="24"/>
        </w:rPr>
        <w:t>дошкольников :</w:t>
      </w:r>
      <w:proofErr w:type="gramEnd"/>
      <w:r w:rsidRPr="00A049BF">
        <w:rPr>
          <w:bCs/>
          <w:sz w:val="24"/>
          <w:szCs w:val="24"/>
        </w:rPr>
        <w:t xml:space="preserve"> Учебник для студ. сред. </w:t>
      </w:r>
      <w:proofErr w:type="spellStart"/>
      <w:r w:rsidRPr="00A049BF">
        <w:rPr>
          <w:bCs/>
          <w:sz w:val="24"/>
          <w:szCs w:val="24"/>
        </w:rPr>
        <w:t>пед</w:t>
      </w:r>
      <w:proofErr w:type="spellEnd"/>
      <w:r w:rsidRPr="00A049BF">
        <w:rPr>
          <w:bCs/>
          <w:sz w:val="24"/>
          <w:szCs w:val="24"/>
        </w:rPr>
        <w:t xml:space="preserve">. учеб. заведений / Григорьева Г.Г. - 3-е изд., </w:t>
      </w:r>
      <w:proofErr w:type="spellStart"/>
      <w:r w:rsidRPr="00A049BF">
        <w:rPr>
          <w:bCs/>
          <w:sz w:val="24"/>
          <w:szCs w:val="24"/>
        </w:rPr>
        <w:t>испр</w:t>
      </w:r>
      <w:proofErr w:type="spellEnd"/>
      <w:r w:rsidRPr="00A049BF">
        <w:rPr>
          <w:bCs/>
          <w:sz w:val="24"/>
          <w:szCs w:val="24"/>
        </w:rPr>
        <w:t xml:space="preserve">. - </w:t>
      </w:r>
      <w:proofErr w:type="gramStart"/>
      <w:r w:rsidRPr="00A049BF">
        <w:rPr>
          <w:bCs/>
          <w:sz w:val="24"/>
          <w:szCs w:val="24"/>
        </w:rPr>
        <w:t>М. :</w:t>
      </w:r>
      <w:proofErr w:type="gramEnd"/>
      <w:r w:rsidRPr="00A049BF">
        <w:rPr>
          <w:bCs/>
          <w:sz w:val="24"/>
          <w:szCs w:val="24"/>
        </w:rPr>
        <w:t xml:space="preserve">  Академия, 1999. – 272 с</w:t>
      </w:r>
    </w:p>
    <w:p w:rsidR="000B4AAE" w:rsidRPr="00A049BF" w:rsidRDefault="000B4AAE" w:rsidP="000B4AAE">
      <w:pPr>
        <w:pStyle w:val="a6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A049BF">
        <w:rPr>
          <w:sz w:val="24"/>
          <w:szCs w:val="24"/>
        </w:rPr>
        <w:t xml:space="preserve">2.Комарова Т. С. Занятия по изобразительной деятельности в средней группе детского сада. Конспекты занятий [Электронный ресурс] / Комарова Т. С. - МОЗАИКА-СИНТЕЗ, 2012. – Режим доступа: URL: </w:t>
      </w:r>
      <w:proofErr w:type="gramStart"/>
      <w:r w:rsidRPr="00A049BF">
        <w:rPr>
          <w:sz w:val="24"/>
          <w:szCs w:val="24"/>
        </w:rPr>
        <w:t>//biblioclub.ru/</w:t>
      </w:r>
      <w:proofErr w:type="spellStart"/>
      <w:r w:rsidRPr="00A049BF">
        <w:rPr>
          <w:sz w:val="24"/>
          <w:szCs w:val="24"/>
        </w:rPr>
        <w:t>index.php?page</w:t>
      </w:r>
      <w:proofErr w:type="spellEnd"/>
      <w:proofErr w:type="gramEnd"/>
      <w:r w:rsidRPr="00A049BF">
        <w:rPr>
          <w:sz w:val="24"/>
          <w:szCs w:val="24"/>
        </w:rPr>
        <w:t>=</w:t>
      </w:r>
      <w:proofErr w:type="spellStart"/>
      <w:r w:rsidRPr="00A049BF">
        <w:rPr>
          <w:sz w:val="24"/>
          <w:szCs w:val="24"/>
        </w:rPr>
        <w:t>book&amp;id</w:t>
      </w:r>
      <w:proofErr w:type="spellEnd"/>
      <w:r w:rsidRPr="00A049BF">
        <w:rPr>
          <w:sz w:val="24"/>
          <w:szCs w:val="24"/>
        </w:rPr>
        <w:t>=212650.</w:t>
      </w:r>
    </w:p>
    <w:p w:rsidR="000B4AAE" w:rsidRPr="00A049BF" w:rsidRDefault="000B4AAE" w:rsidP="000B4AAE">
      <w:pPr>
        <w:pStyle w:val="a6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A049BF">
        <w:rPr>
          <w:sz w:val="24"/>
          <w:szCs w:val="24"/>
        </w:rPr>
        <w:t xml:space="preserve">3.Комарова Т. С. Занятия по изобразительной деятельности в старшей группе детского сада. Конспекты занятий [Электронный ресурс] / Комарова Т. С. - МОЗАИКА-СИНТЕЗ, 2012. – Режим доступа: URL: </w:t>
      </w:r>
      <w:proofErr w:type="gramStart"/>
      <w:r w:rsidRPr="00A049BF">
        <w:rPr>
          <w:sz w:val="24"/>
          <w:szCs w:val="24"/>
        </w:rPr>
        <w:t>//biblioclub.ru/</w:t>
      </w:r>
      <w:proofErr w:type="spellStart"/>
      <w:r w:rsidRPr="00A049BF">
        <w:rPr>
          <w:sz w:val="24"/>
          <w:szCs w:val="24"/>
        </w:rPr>
        <w:t>index.php?page</w:t>
      </w:r>
      <w:proofErr w:type="spellEnd"/>
      <w:proofErr w:type="gramEnd"/>
      <w:r w:rsidRPr="00A049BF">
        <w:rPr>
          <w:sz w:val="24"/>
          <w:szCs w:val="24"/>
        </w:rPr>
        <w:t>=</w:t>
      </w:r>
      <w:proofErr w:type="spellStart"/>
      <w:r w:rsidRPr="00A049BF">
        <w:rPr>
          <w:sz w:val="24"/>
          <w:szCs w:val="24"/>
        </w:rPr>
        <w:t>book&amp;id</w:t>
      </w:r>
      <w:proofErr w:type="spellEnd"/>
      <w:r w:rsidRPr="00A049BF">
        <w:rPr>
          <w:sz w:val="24"/>
          <w:szCs w:val="24"/>
        </w:rPr>
        <w:t>=212972</w:t>
      </w:r>
    </w:p>
    <w:p w:rsidR="000B4AAE" w:rsidRPr="00A049BF" w:rsidRDefault="000B4AAE" w:rsidP="000B4AAE">
      <w:pPr>
        <w:pStyle w:val="a6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A049BF">
        <w:rPr>
          <w:sz w:val="24"/>
          <w:szCs w:val="24"/>
        </w:rPr>
        <w:t xml:space="preserve">4.Комарова Т. С. Занятия по изобразительной деятельности в подготовительной к школе группе детского сада. Конспекты занятий [Электронный ресурс] / Комарова Т. С. - МОЗАИКА-СИНТЕЗ, 2011. – Режим доступа: URL: </w:t>
      </w:r>
      <w:proofErr w:type="gramStart"/>
      <w:r w:rsidRPr="00A049BF">
        <w:rPr>
          <w:sz w:val="24"/>
          <w:szCs w:val="24"/>
        </w:rPr>
        <w:t>//biblioclub.ru/</w:t>
      </w:r>
      <w:proofErr w:type="spellStart"/>
      <w:r w:rsidRPr="00A049BF">
        <w:rPr>
          <w:sz w:val="24"/>
          <w:szCs w:val="24"/>
        </w:rPr>
        <w:t>index.php?page</w:t>
      </w:r>
      <w:proofErr w:type="spellEnd"/>
      <w:proofErr w:type="gramEnd"/>
      <w:r w:rsidRPr="00A049BF">
        <w:rPr>
          <w:sz w:val="24"/>
          <w:szCs w:val="24"/>
        </w:rPr>
        <w:t>=</w:t>
      </w:r>
      <w:proofErr w:type="spellStart"/>
      <w:r w:rsidRPr="00A049BF">
        <w:rPr>
          <w:sz w:val="24"/>
          <w:szCs w:val="24"/>
        </w:rPr>
        <w:t>book&amp;id</w:t>
      </w:r>
      <w:proofErr w:type="spellEnd"/>
      <w:r w:rsidRPr="00A049BF">
        <w:rPr>
          <w:sz w:val="24"/>
          <w:szCs w:val="24"/>
        </w:rPr>
        <w:t>=212971</w:t>
      </w:r>
    </w:p>
    <w:p w:rsidR="000B4AAE" w:rsidRPr="00A049BF" w:rsidRDefault="000B4AAE" w:rsidP="000B4AA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A049BF">
        <w:rPr>
          <w:bCs/>
          <w:sz w:val="24"/>
          <w:szCs w:val="24"/>
        </w:rPr>
        <w:t xml:space="preserve">5.Комарова Т. С. Школа эстетического воспитания [Электронный ресурс] / Комарова Т. С. - МОЗАИКА-СИНТЕЗ, 2010. – Режим доступа: URL: </w:t>
      </w:r>
      <w:proofErr w:type="gramStart"/>
      <w:r w:rsidRPr="00A049BF">
        <w:rPr>
          <w:bCs/>
          <w:sz w:val="24"/>
          <w:szCs w:val="24"/>
        </w:rPr>
        <w:t>//biblioclub.ru/</w:t>
      </w:r>
      <w:proofErr w:type="spellStart"/>
      <w:r w:rsidRPr="00A049BF">
        <w:rPr>
          <w:bCs/>
          <w:sz w:val="24"/>
          <w:szCs w:val="24"/>
        </w:rPr>
        <w:t>index.php?page</w:t>
      </w:r>
      <w:proofErr w:type="spellEnd"/>
      <w:proofErr w:type="gramEnd"/>
      <w:r w:rsidRPr="00A049BF">
        <w:rPr>
          <w:bCs/>
          <w:sz w:val="24"/>
          <w:szCs w:val="24"/>
        </w:rPr>
        <w:t>=</w:t>
      </w:r>
      <w:proofErr w:type="spellStart"/>
      <w:r w:rsidRPr="00A049BF">
        <w:rPr>
          <w:bCs/>
          <w:sz w:val="24"/>
          <w:szCs w:val="24"/>
        </w:rPr>
        <w:t>book&amp;id</w:t>
      </w:r>
      <w:proofErr w:type="spellEnd"/>
      <w:r w:rsidRPr="00A049BF">
        <w:rPr>
          <w:bCs/>
          <w:sz w:val="24"/>
          <w:szCs w:val="24"/>
        </w:rPr>
        <w:t>=212970</w:t>
      </w:r>
    </w:p>
    <w:p w:rsidR="000B4AAE" w:rsidRPr="00A049BF" w:rsidRDefault="000B4AAE" w:rsidP="000B4AAE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A049BF">
        <w:rPr>
          <w:bCs/>
          <w:szCs w:val="24"/>
        </w:rPr>
        <w:lastRenderedPageBreak/>
        <w:t xml:space="preserve">6.Развитие дошкольника в изобразительной </w:t>
      </w:r>
      <w:proofErr w:type="gramStart"/>
      <w:r w:rsidRPr="00A049BF">
        <w:rPr>
          <w:bCs/>
          <w:szCs w:val="24"/>
        </w:rPr>
        <w:t xml:space="preserve">деятельности  </w:t>
      </w:r>
      <w:r w:rsidRPr="00A049BF">
        <w:rPr>
          <w:szCs w:val="24"/>
        </w:rPr>
        <w:t>:</w:t>
      </w:r>
      <w:proofErr w:type="gramEnd"/>
      <w:r w:rsidRPr="00A049BF">
        <w:rPr>
          <w:szCs w:val="24"/>
        </w:rPr>
        <w:t xml:space="preserve">  Учеб. </w:t>
      </w:r>
      <w:proofErr w:type="spellStart"/>
      <w:r w:rsidRPr="00A049BF">
        <w:rPr>
          <w:szCs w:val="24"/>
        </w:rPr>
        <w:t>пособ</w:t>
      </w:r>
      <w:proofErr w:type="spellEnd"/>
      <w:r w:rsidRPr="00A049BF">
        <w:rPr>
          <w:szCs w:val="24"/>
        </w:rPr>
        <w:t xml:space="preserve">. для студ. </w:t>
      </w:r>
      <w:proofErr w:type="spellStart"/>
      <w:r w:rsidRPr="00A049BF">
        <w:rPr>
          <w:szCs w:val="24"/>
        </w:rPr>
        <w:t>пед</w:t>
      </w:r>
      <w:proofErr w:type="spellEnd"/>
      <w:r w:rsidRPr="00A049BF">
        <w:rPr>
          <w:szCs w:val="24"/>
        </w:rPr>
        <w:t xml:space="preserve">. вузов / Григорьева Г.Г.  - </w:t>
      </w:r>
      <w:proofErr w:type="gramStart"/>
      <w:r w:rsidRPr="00A049BF">
        <w:rPr>
          <w:szCs w:val="24"/>
        </w:rPr>
        <w:t>М. :</w:t>
      </w:r>
      <w:proofErr w:type="gramEnd"/>
      <w:r w:rsidRPr="00A049BF">
        <w:rPr>
          <w:szCs w:val="24"/>
        </w:rPr>
        <w:t xml:space="preserve"> Академия, 2000. -  344с. - (Рек.  М-</w:t>
      </w:r>
      <w:proofErr w:type="spellStart"/>
      <w:r w:rsidRPr="00A049BF">
        <w:rPr>
          <w:szCs w:val="24"/>
        </w:rPr>
        <w:t>вом</w:t>
      </w:r>
      <w:proofErr w:type="spellEnd"/>
      <w:r w:rsidRPr="00A049BF">
        <w:rPr>
          <w:szCs w:val="24"/>
        </w:rPr>
        <w:t xml:space="preserve"> образования РФ). - </w:t>
      </w:r>
      <w:proofErr w:type="spellStart"/>
      <w:r w:rsidRPr="00A049BF">
        <w:rPr>
          <w:szCs w:val="24"/>
        </w:rPr>
        <w:t>Библиогр</w:t>
      </w:r>
      <w:proofErr w:type="spellEnd"/>
      <w:r w:rsidRPr="00A049BF">
        <w:rPr>
          <w:szCs w:val="24"/>
        </w:rPr>
        <w:t>. - С.342-343.</w:t>
      </w:r>
    </w:p>
    <w:p w:rsidR="000B4AAE" w:rsidRPr="00194E74" w:rsidRDefault="000B4AAE" w:rsidP="000B4AAE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194E74">
        <w:rPr>
          <w:b/>
          <w:szCs w:val="24"/>
        </w:rPr>
        <w:t>5.3 Периодические издания</w:t>
      </w:r>
    </w:p>
    <w:p w:rsidR="000B4AAE" w:rsidRDefault="000B4AAE" w:rsidP="000B4AAE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от А до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(Архив 2008-2015)</w:t>
      </w:r>
    </w:p>
    <w:p w:rsidR="000B4AAE" w:rsidRPr="008A3CFC" w:rsidRDefault="000B4AAE" w:rsidP="000B4AAE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0B4AAE" w:rsidRPr="008A3CFC" w:rsidRDefault="000B4AAE" w:rsidP="000B4AAE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0B4AAE" w:rsidRPr="008A3CFC" w:rsidRDefault="000B4AAE" w:rsidP="000B4AAE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0B4AAE" w:rsidRPr="003235CF" w:rsidRDefault="000B4AAE" w:rsidP="000B4AAE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0B4AAE" w:rsidRPr="008A3CFC" w:rsidRDefault="000B4AAE" w:rsidP="000B4AAE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0B4AAE" w:rsidRDefault="000B4AAE" w:rsidP="000B4A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B4AAE" w:rsidRPr="00194E74" w:rsidRDefault="000B4AAE" w:rsidP="000B4AAE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194E74">
        <w:rPr>
          <w:b/>
          <w:szCs w:val="24"/>
        </w:rPr>
        <w:t>5.4 Интернет-ресурсы</w:t>
      </w:r>
    </w:p>
    <w:p w:rsidR="000B4AAE" w:rsidRPr="00194E74" w:rsidRDefault="000B4AAE" w:rsidP="000B4A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B4AAE" w:rsidRDefault="000B4AAE" w:rsidP="000B4A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B4AAE" w:rsidRPr="003235CF" w:rsidRDefault="000B4AAE" w:rsidP="000B4A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0B4AAE" w:rsidRPr="00540C10" w:rsidRDefault="000B4AAE" w:rsidP="000B4AAE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3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0B4AAE" w:rsidRPr="00540C10" w:rsidRDefault="000B4AAE" w:rsidP="000B4AAE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4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0B4AAE" w:rsidRPr="00540C10" w:rsidRDefault="000B4AAE" w:rsidP="000B4AAE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540C10">
        <w:rPr>
          <w:rFonts w:eastAsia="Calibri"/>
          <w:bCs/>
          <w:sz w:val="24"/>
          <w:szCs w:val="24"/>
        </w:rPr>
        <w:t>Infolio</w:t>
      </w:r>
      <w:proofErr w:type="spellEnd"/>
      <w:r w:rsidRPr="00540C10"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5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0B4AAE" w:rsidRPr="00540C10" w:rsidRDefault="000B4AAE" w:rsidP="000B4AAE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540C10">
        <w:rPr>
          <w:rFonts w:eastAsia="Calibri"/>
          <w:color w:val="000000" w:themeColor="text1"/>
          <w:sz w:val="24"/>
          <w:szCs w:val="24"/>
        </w:rPr>
        <w:t>КиберЛенинка</w:t>
      </w:r>
      <w:proofErr w:type="spellEnd"/>
      <w:r w:rsidRPr="00540C10">
        <w:rPr>
          <w:rFonts w:eastAsia="Calibri"/>
          <w:color w:val="000000" w:themeColor="text1"/>
          <w:sz w:val="24"/>
          <w:szCs w:val="24"/>
        </w:rPr>
        <w:t xml:space="preserve"> - </w:t>
      </w:r>
      <w:hyperlink r:id="rId16" w:history="1">
        <w:proofErr w:type="gramStart"/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</w:t>
      </w:r>
      <w:proofErr w:type="gramEnd"/>
      <w:r w:rsidRPr="00540C10">
        <w:rPr>
          <w:rFonts w:eastAsia="Calibri"/>
          <w:color w:val="000000" w:themeColor="text1"/>
          <w:sz w:val="24"/>
          <w:szCs w:val="24"/>
        </w:rPr>
        <w:t xml:space="preserve"> свободный</w:t>
      </w:r>
    </w:p>
    <w:p w:rsidR="000B4AAE" w:rsidRPr="003235CF" w:rsidRDefault="000B4AAE" w:rsidP="000B4A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B4AAE" w:rsidRPr="00540C10" w:rsidRDefault="000B4AAE" w:rsidP="000B4A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0B4AAE" w:rsidRPr="00540C10" w:rsidRDefault="000B4AAE" w:rsidP="000B4AAE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7" w:history="1">
        <w:r w:rsidRPr="00540C10">
          <w:rPr>
            <w:rStyle w:val="ae"/>
          </w:rPr>
          <w:t>https://preschools.ru/</w:t>
        </w:r>
      </w:hyperlink>
    </w:p>
    <w:p w:rsidR="000B4AAE" w:rsidRDefault="000B4AAE" w:rsidP="000B4AAE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8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0B4AAE" w:rsidRPr="00540C10" w:rsidRDefault="000B4AAE" w:rsidP="000B4AAE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19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0B4AAE" w:rsidRPr="003235CF" w:rsidRDefault="000B4AAE" w:rsidP="000B4AAE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0B4AAE" w:rsidRPr="003235CF" w:rsidRDefault="000B4AAE" w:rsidP="000B4A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0B4AAE" w:rsidRPr="002C7B97" w:rsidRDefault="000B4AAE" w:rsidP="000B4AAE">
      <w:pPr>
        <w:pStyle w:val="a6"/>
        <w:keepNext/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C7B97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2C7B97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2C7B97">
        <w:rPr>
          <w:sz w:val="24"/>
          <w:szCs w:val="24"/>
          <w:shd w:val="clear" w:color="auto" w:fill="FFFFFF"/>
        </w:rPr>
        <w:t xml:space="preserve">– </w:t>
      </w:r>
      <w:hyperlink r:id="rId20" w:history="1">
        <w:r w:rsidRPr="002C7B97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0B4AAE" w:rsidRPr="002C7B97" w:rsidRDefault="000B4AAE" w:rsidP="000B4AAE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1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B4AAE" w:rsidRPr="002C7B97" w:rsidRDefault="000B4AAE" w:rsidP="000B4AAE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</w:t>
      </w:r>
      <w:proofErr w:type="spellStart"/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2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7B97">
        <w:rPr>
          <w:rFonts w:eastAsia="Calibri"/>
          <w:sz w:val="24"/>
          <w:szCs w:val="24"/>
          <w:shd w:val="clear" w:color="auto" w:fill="FFFFFF"/>
        </w:rPr>
        <w:t>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B4AAE" w:rsidRPr="003235CF" w:rsidRDefault="000B4AAE" w:rsidP="000B4A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0B4AAE" w:rsidRPr="003235CF" w:rsidRDefault="000B4AAE" w:rsidP="000B4A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0B4AAE" w:rsidRPr="003235CF" w:rsidRDefault="00632F98" w:rsidP="000B4AAE">
      <w:pPr>
        <w:pStyle w:val="afe"/>
        <w:numPr>
          <w:ilvl w:val="0"/>
          <w:numId w:val="16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3" w:history="1">
        <w:r w:rsidR="000B4AAE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0B4AAE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0B4AAE" w:rsidRPr="003235CF" w:rsidRDefault="00632F98" w:rsidP="000B4AAE">
      <w:pPr>
        <w:pStyle w:val="afe"/>
        <w:numPr>
          <w:ilvl w:val="0"/>
          <w:numId w:val="16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4" w:history="1">
        <w:r w:rsidR="000B4AAE" w:rsidRPr="003235CF">
          <w:rPr>
            <w:rStyle w:val="ae"/>
            <w:sz w:val="24"/>
            <w:szCs w:val="24"/>
          </w:rPr>
          <w:t>http://www.detskiysad.ru/</w:t>
        </w:r>
      </w:hyperlink>
      <w:r w:rsidR="000B4AAE" w:rsidRPr="003235CF">
        <w:rPr>
          <w:sz w:val="24"/>
          <w:szCs w:val="24"/>
        </w:rPr>
        <w:t xml:space="preserve"> Детский сад. </w:t>
      </w:r>
      <w:proofErr w:type="spellStart"/>
      <w:r w:rsidR="000B4AAE" w:rsidRPr="003235CF">
        <w:rPr>
          <w:sz w:val="24"/>
          <w:szCs w:val="24"/>
        </w:rPr>
        <w:t>ру</w:t>
      </w:r>
      <w:proofErr w:type="spellEnd"/>
      <w:r w:rsidR="000B4AAE" w:rsidRPr="003235CF">
        <w:rPr>
          <w:sz w:val="24"/>
          <w:szCs w:val="24"/>
        </w:rPr>
        <w:t xml:space="preserve">. </w:t>
      </w:r>
    </w:p>
    <w:p w:rsidR="000B4AAE" w:rsidRPr="003235CF" w:rsidRDefault="000B4AAE" w:rsidP="000B4AAE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0B4AAE" w:rsidRDefault="00632F98" w:rsidP="000B4AAE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5" w:history="1">
        <w:r w:rsidR="000B4AAE" w:rsidRPr="00CB4716">
          <w:rPr>
            <w:rStyle w:val="ae"/>
          </w:rPr>
          <w:t>http://doshkolnik.ru/</w:t>
        </w:r>
      </w:hyperlink>
      <w:r w:rsidR="000B4AAE">
        <w:t xml:space="preserve"> Всероссийский журнал "</w:t>
      </w:r>
      <w:proofErr w:type="spellStart"/>
      <w:r w:rsidR="000B4AAE">
        <w:t>Дошкольник.рф</w:t>
      </w:r>
      <w:proofErr w:type="spellEnd"/>
      <w:r w:rsidR="000B4AAE">
        <w:t>"</w:t>
      </w:r>
    </w:p>
    <w:p w:rsidR="000B4AAE" w:rsidRDefault="00632F98" w:rsidP="000B4AAE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6" w:history="1">
        <w:r w:rsidR="000B4AAE" w:rsidRPr="00CB4716">
          <w:rPr>
            <w:rStyle w:val="ae"/>
          </w:rPr>
          <w:t>https://e.stvospitatel.ru/</w:t>
        </w:r>
      </w:hyperlink>
      <w:r w:rsidR="000B4AAE">
        <w:t xml:space="preserve"> Справочник старшего воспитателя дошкольного учреждения</w:t>
      </w:r>
    </w:p>
    <w:p w:rsidR="000B4AAE" w:rsidRPr="003235CF" w:rsidRDefault="00632F98" w:rsidP="000B4AAE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7" w:history="1">
        <w:r w:rsidR="000B4AAE" w:rsidRPr="003235CF">
          <w:rPr>
            <w:rStyle w:val="ae"/>
            <w:sz w:val="24"/>
            <w:szCs w:val="24"/>
            <w:lang w:val="en-US"/>
          </w:rPr>
          <w:t>http</w:t>
        </w:r>
        <w:r w:rsidR="000B4AAE" w:rsidRPr="003235CF">
          <w:rPr>
            <w:rStyle w:val="ae"/>
            <w:sz w:val="24"/>
            <w:szCs w:val="24"/>
          </w:rPr>
          <w:t>://</w:t>
        </w:r>
        <w:r w:rsidR="000B4AAE" w:rsidRPr="003235CF">
          <w:rPr>
            <w:rStyle w:val="ae"/>
            <w:sz w:val="24"/>
            <w:szCs w:val="24"/>
            <w:lang w:val="en-US"/>
          </w:rPr>
          <w:t>www</w:t>
        </w:r>
        <w:r w:rsidR="000B4AAE" w:rsidRPr="003235CF">
          <w:rPr>
            <w:rStyle w:val="ae"/>
            <w:sz w:val="24"/>
            <w:szCs w:val="24"/>
          </w:rPr>
          <w:t>.</w:t>
        </w:r>
        <w:proofErr w:type="spellStart"/>
        <w:r w:rsidR="000B4AAE" w:rsidRPr="003235CF">
          <w:rPr>
            <w:rStyle w:val="ae"/>
            <w:sz w:val="24"/>
            <w:szCs w:val="24"/>
            <w:lang w:val="en-US"/>
          </w:rPr>
          <w:t>pedlib</w:t>
        </w:r>
        <w:proofErr w:type="spellEnd"/>
        <w:r w:rsidR="000B4AAE" w:rsidRPr="003235CF">
          <w:rPr>
            <w:rStyle w:val="ae"/>
            <w:sz w:val="24"/>
            <w:szCs w:val="24"/>
          </w:rPr>
          <w:t>.</w:t>
        </w:r>
        <w:proofErr w:type="spellStart"/>
        <w:r w:rsidR="000B4AAE" w:rsidRPr="003235CF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0B4AAE" w:rsidRPr="003235CF">
        <w:rPr>
          <w:sz w:val="24"/>
          <w:szCs w:val="24"/>
        </w:rPr>
        <w:t xml:space="preserve"> – Педагогическая библиотека</w:t>
      </w:r>
    </w:p>
    <w:p w:rsidR="00632F98" w:rsidRDefault="00632F98" w:rsidP="00632F98">
      <w:pPr>
        <w:pStyle w:val="ReportMain"/>
        <w:keepNext/>
        <w:suppressAutoHyphens/>
        <w:jc w:val="both"/>
        <w:outlineLvl w:val="1"/>
        <w:rPr>
          <w:b/>
        </w:rPr>
      </w:pPr>
    </w:p>
    <w:p w:rsidR="00632F98" w:rsidRDefault="00632F98" w:rsidP="00632F98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2" w:name="_GoBack"/>
      <w:bookmarkEnd w:id="2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632F98" w:rsidRDefault="00632F98" w:rsidP="00632F98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632F98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632F98" w:rsidTr="00E96BE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8" w:rsidRDefault="00632F98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8" w:rsidRDefault="00632F98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632F98" w:rsidTr="00E96BE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8" w:rsidRDefault="00632F98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8" w:rsidRDefault="00632F98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8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632F98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632F98" w:rsidRDefault="00632F98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632F98" w:rsidRDefault="00632F98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632F98" w:rsidTr="00E96BE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8" w:rsidRDefault="00632F98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632F98" w:rsidRDefault="00632F98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8" w:rsidRDefault="00632F98" w:rsidP="00E96BE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632F98" w:rsidRDefault="00632F98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632F98" w:rsidTr="00E96BE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8" w:rsidRDefault="00632F98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8" w:rsidRDefault="00632F98" w:rsidP="00E96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0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E815F8" w:rsidRDefault="00E815F8" w:rsidP="00E815F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0B4AAE" w:rsidRPr="00EC5888" w:rsidRDefault="000B4AAE" w:rsidP="000B4AAE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0B4AAE" w:rsidRPr="00EC5888" w:rsidRDefault="000B4AAE" w:rsidP="000B4AAE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0B4AAE" w:rsidRPr="00EC5888" w:rsidRDefault="000B4AAE" w:rsidP="000B4AAE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EC5888">
        <w:rPr>
          <w:rFonts w:eastAsia="Calibri"/>
          <w:sz w:val="24"/>
          <w:szCs w:val="24"/>
        </w:rPr>
        <w:t>Орского</w:t>
      </w:r>
      <w:proofErr w:type="spellEnd"/>
      <w:r w:rsidRPr="00EC5888">
        <w:rPr>
          <w:rFonts w:eastAsia="Calibri"/>
          <w:sz w:val="24"/>
          <w:szCs w:val="24"/>
        </w:rPr>
        <w:t xml:space="preserve"> гуманитарно-технологического института (филиала) ОГУ.</w:t>
      </w:r>
    </w:p>
    <w:p w:rsidR="000B4AAE" w:rsidRPr="00EC5888" w:rsidRDefault="000B4AAE" w:rsidP="000B4AAE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0B4AAE" w:rsidRPr="00EC5888" w:rsidTr="00C7582B">
        <w:tc>
          <w:tcPr>
            <w:tcW w:w="5670" w:type="dxa"/>
          </w:tcPr>
          <w:p w:rsidR="000B4AAE" w:rsidRPr="00EC5888" w:rsidRDefault="000B4AAE" w:rsidP="00C7582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0B4AAE" w:rsidRPr="00EC5888" w:rsidRDefault="000B4AAE" w:rsidP="00C7582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0B4AAE" w:rsidRPr="00EC5888" w:rsidTr="00C7582B">
        <w:tc>
          <w:tcPr>
            <w:tcW w:w="5670" w:type="dxa"/>
          </w:tcPr>
          <w:p w:rsidR="000B4AAE" w:rsidRPr="00EC5888" w:rsidRDefault="000B4AAE" w:rsidP="00C7582B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21</w:t>
            </w:r>
            <w:r w:rsidRPr="00EC5888">
              <w:rPr>
                <w:sz w:val="24"/>
                <w:szCs w:val="24"/>
              </w:rPr>
              <w:t xml:space="preserve">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B4AAE" w:rsidRPr="00EC5888" w:rsidRDefault="000B4AAE" w:rsidP="00C7582B">
            <w:pPr>
              <w:rPr>
                <w:sz w:val="24"/>
                <w:szCs w:val="24"/>
              </w:rPr>
            </w:pPr>
            <w:r w:rsidRPr="00EC5888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B4AAE" w:rsidRPr="00EC5888" w:rsidRDefault="000B4AAE" w:rsidP="000B4AAE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0B4AAE" w:rsidRPr="00EC5888" w:rsidTr="00C7582B">
        <w:tc>
          <w:tcPr>
            <w:tcW w:w="5670" w:type="dxa"/>
          </w:tcPr>
          <w:p w:rsidR="000B4AAE" w:rsidRDefault="000B4AAE" w:rsidP="00C7582B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0B4AAE" w:rsidRPr="00EC5888" w:rsidRDefault="000B4AAE" w:rsidP="00C7582B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B4AAE" w:rsidRPr="00EC5888" w:rsidRDefault="000B4AAE" w:rsidP="00C7582B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Учебная мебель, компьютеры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EC5888">
              <w:rPr>
                <w:rFonts w:eastAsia="Calibri"/>
                <w:color w:val="000000"/>
                <w:sz w:val="24"/>
                <w:szCs w:val="24"/>
              </w:rPr>
              <w:t>Орского</w:t>
            </w:r>
            <w:proofErr w:type="spellEnd"/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:rsidR="000B4AAE" w:rsidRPr="00EC5888" w:rsidRDefault="000B4AAE" w:rsidP="000B4AAE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0B4AAE" w:rsidRPr="00EC5888" w:rsidRDefault="000B4AAE" w:rsidP="000B4AAE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0B4AAE" w:rsidRPr="00EC5888" w:rsidRDefault="000B4AAE" w:rsidP="000B4AAE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0B4AAE" w:rsidRPr="009263AC" w:rsidRDefault="000B4AAE" w:rsidP="000B4AAE">
      <w:pPr>
        <w:pStyle w:val="ReportMain"/>
        <w:suppressAutoHyphens/>
        <w:ind w:firstLine="709"/>
        <w:jc w:val="both"/>
      </w:pPr>
    </w:p>
    <w:p w:rsidR="00A35AB7" w:rsidRPr="00E815F8" w:rsidRDefault="00A35AB7" w:rsidP="00E815F8">
      <w:pPr>
        <w:pStyle w:val="ReportMain"/>
        <w:suppressAutoHyphens/>
        <w:ind w:firstLine="709"/>
        <w:jc w:val="both"/>
      </w:pPr>
    </w:p>
    <w:sectPr w:rsidR="00A35AB7" w:rsidRPr="00E815F8" w:rsidSect="00E815F8">
      <w:footerReference w:type="default" r:id="rId3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F8" w:rsidRDefault="00E815F8" w:rsidP="00E815F8">
      <w:pPr>
        <w:spacing w:after="0" w:line="240" w:lineRule="auto"/>
      </w:pPr>
      <w:r>
        <w:separator/>
      </w:r>
    </w:p>
  </w:endnote>
  <w:endnote w:type="continuationSeparator" w:id="0">
    <w:p w:rsidR="00E815F8" w:rsidRDefault="00E815F8" w:rsidP="00E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8" w:rsidRDefault="00E815F8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8" w:rsidRPr="00E815F8" w:rsidRDefault="00E815F8" w:rsidP="00E815F8">
    <w:pPr>
      <w:pStyle w:val="ReportMain"/>
      <w:jc w:val="right"/>
      <w:rPr>
        <w:sz w:val="20"/>
      </w:rPr>
    </w:pPr>
    <w:r>
      <w:rPr>
        <w:sz w:val="20"/>
      </w:rPr>
      <w:t>2120750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8" w:rsidRDefault="00E815F8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8" w:rsidRPr="00E815F8" w:rsidRDefault="00E815F8" w:rsidP="00E815F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32F98">
      <w:rPr>
        <w:noProof/>
        <w:sz w:val="20"/>
      </w:rPr>
      <w:t>12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F8" w:rsidRDefault="00E815F8" w:rsidP="00E815F8">
      <w:pPr>
        <w:spacing w:after="0" w:line="240" w:lineRule="auto"/>
      </w:pPr>
      <w:r>
        <w:separator/>
      </w:r>
    </w:p>
  </w:footnote>
  <w:footnote w:type="continuationSeparator" w:id="0">
    <w:p w:rsidR="00E815F8" w:rsidRDefault="00E815F8" w:rsidP="00E8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8" w:rsidRDefault="00E815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8" w:rsidRDefault="00E81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8" w:rsidRDefault="00E81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BAB4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36DF8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1C59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ED84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769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63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D2FF8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4B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0CC4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3C70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58657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78752D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7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2579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8"/>
  </w:num>
  <w:num w:numId="16">
    <w:abstractNumId w:val="11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F8"/>
    <w:rsid w:val="000B4AAE"/>
    <w:rsid w:val="002B0829"/>
    <w:rsid w:val="005514F4"/>
    <w:rsid w:val="00632F98"/>
    <w:rsid w:val="0067591E"/>
    <w:rsid w:val="00A35AB7"/>
    <w:rsid w:val="00E815F8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784D-F70E-4FF9-B734-218D0D99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E815F8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815F8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815F8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815F8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815F8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815F8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815F8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815F8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815F8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E815F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E815F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E815F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E815F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E815F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15F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E815F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E815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E815F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E815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E815F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E815F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E815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E815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E815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E8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E815F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E815F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E815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E815F8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E815F8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E815F8"/>
  </w:style>
  <w:style w:type="character" w:customStyle="1" w:styleId="af0">
    <w:name w:val="Дата Знак"/>
    <w:basedOn w:val="a3"/>
    <w:link w:val="af"/>
    <w:uiPriority w:val="99"/>
    <w:semiHidden/>
    <w:rsid w:val="00E815F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E815F8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E815F8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E815F8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E815F8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E815F8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E815F8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E815F8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E815F8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E815F8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E815F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E815F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E815F8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E815F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E815F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E815F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E815F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E815F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E815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E815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E815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E815F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E815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E815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E815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E815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E815F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E815F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E815F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E815F8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E815F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E815F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E815F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E815F8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E815F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E815F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15F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15F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15F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15F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E815F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E815F8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E815F8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E815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E8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E815F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E815F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E815F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E815F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15F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15F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15F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15F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E815F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E815F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E815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E815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E81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E815F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E815F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E815F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E815F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E815F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E815F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E815F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E815F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E815F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E815F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E815F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E815F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E815F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E815F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E815F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E815F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E815F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E815F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E815F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E815F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E815F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E815F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E815F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E815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E815F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E815F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E815F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E815F8"/>
  </w:style>
  <w:style w:type="character" w:customStyle="1" w:styleId="afff0">
    <w:name w:val="Приветствие Знак"/>
    <w:basedOn w:val="a3"/>
    <w:link w:val="afff"/>
    <w:uiPriority w:val="99"/>
    <w:semiHidden/>
    <w:rsid w:val="00E815F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E815F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E815F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E815F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815F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E815F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E815F8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E815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E815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E815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E815F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E815F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E815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E815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E815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E815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E815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E815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E815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E8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E815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E815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E815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E815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E815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815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815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815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E815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E815F8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E815F8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E815F8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E815F8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E81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E815F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E815F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E815F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E815F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E815F8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E815F8"/>
  </w:style>
  <w:style w:type="table" w:styleId="-13">
    <w:name w:val="List Table 1 Light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E815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E815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E815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E815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E815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E815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E815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E815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E815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E815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E815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E815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815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E815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E815F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E815F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E815F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E815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815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815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815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815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E815F8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E815F8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E815F8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E8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E8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8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E815F8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E8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E815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E815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E815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E815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E815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E815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E815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E815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E815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E815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E815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E815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E815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E815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E815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E815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E815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E815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E815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815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E815F8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E815F8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E815F8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E815F8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E815F8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E815F8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E815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E815F8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E815F8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E815F8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E815F8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E815F8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E815F8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E815F8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E81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E8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E815F8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E815F8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E815F8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E815F8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E815F8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E815F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E815F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E815F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E815F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E815F8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E815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E815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E815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E8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E815F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E815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E815F8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E815F8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E81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E815F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E815F8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E815F8"/>
    <w:rPr>
      <w:rFonts w:ascii="Times New Roman" w:hAnsi="Times New Roman" w:cs="Times New Roman"/>
    </w:rPr>
  </w:style>
  <w:style w:type="paragraph" w:customStyle="1" w:styleId="affffff">
    <w:name w:val="Îáû÷íûé"/>
    <w:uiPriority w:val="99"/>
    <w:rsid w:val="0067591E"/>
    <w:pPr>
      <w:widowControl w:val="0"/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2fb">
    <w:name w:val="Сетка таблицы2"/>
    <w:basedOn w:val="a4"/>
    <w:next w:val="afff8"/>
    <w:uiPriority w:val="39"/>
    <w:rsid w:val="000B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632F9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e.stvospitate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preschools.ru/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hyperlink" Target="https://www.chromium.org/H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detskiysad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://www.firo.ru" TargetMode="External"/><Relationship Id="rId28" Type="http://schemas.openxmlformats.org/officeDocument/2006/relationships/hyperlink" Target="https://libreoffice.org/download/license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1metodist.ru/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ww.pedlib.ru" TargetMode="External"/><Relationship Id="rId30" Type="http://schemas.openxmlformats.org/officeDocument/2006/relationships/hyperlink" Target="https://yandex.ru/legal/browser_agre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РЎР›РЈР–Р•Р‘РќРђРЇ РРќР¤РћР РњРђР¦РРЇ!!!РќР• РњР•РќРЇРўР¬!!!|Р”Р°С‚Р° СЃРѕР·РґР°РЅРёСЏ РјР°РєРµС‚Р°: 16.08.2023 09:32:44|Р’РµСЂСЃРёСЏ РїСЂРѕРіСЂР°РјРјС‹ "РЈС‡РµР±РЅС‹Рµ РїР»Р°РЅС‹": 1.0.11.234|ID_UP_DISC:2120750;ID_SPEC_LOC:4524;YEAR_POTOK:2023;ID_SUBJ:14530;SHIFR:Р‘1.Р”.Р’.5;ZE_PLANNED:3;IS_RASPRED_PRACT:0;TYPE_GROUP_PRACT:;ID_TYPE_PLACE_PRACT:;ID_TYPE_DOP_PRACT:;ID_TYPE_FORM_PRACT:;UPDZES:Sem-6,ZE-3;UPZ:Sem-6,ID_TZ-1,HOUR-10;UPZ:Sem-6,ID_TZ-2,HOUR-14;UPZ:Sem-6,ID_TZ-4,HOUR-75;UPC:Sem-6,ID_TC-1,Recert-0;UPDK:ID_KAF-6613,Sem-;FOOTHOLD:Shifr-Р‘1.Р”.Р’.1,ID_SUBJ-8085;DEPENDENT:Shifr-Р‘1.Р”.Р’.11,ID_SUBJ-15259;DEPENDENT:Shifr-Р‘2.Рџ.Р‘.Рџ.3,ID_SUBJ-17126;COMPET:Shifr-РџРљ*&lt;tire&gt;1,NAME-СЃРїРѕСЃРѕР±РµРЅ РїР»Р°РЅРёСЂРѕРІР°С‚СЊ Рё РѕСЂРіР°РЅРёР·РѕРІС‹РІР°С‚СЊ РѕР±СЂР°Р·РѕРІР°С‚РµР»СЊРЅСѓСЋ СЂР°Р±РѕС‚Сѓ СЃ РґРµС‚СЊРјРё СЂР°РЅРЅРµРіРѕ Рё РґРѕС€РєРѕР»СЊРЅРѕРіРѕ РІРѕР·СЂР°СЃС‚Р° РІ СЃРѕРѕС‚РІРµС‚СЃС‚РІРёРё СЃ С‚СЂРµР±РѕРІР°РЅРёСЏРјРё Р¤Р“РћРЎ РґРѕС€РєРѕР»СЊРЅРѕРіРѕ РѕР±СЂР°Р·РѕРІР°РЅРёСЏ Рё РѕР±СЂР°Р·РѕРІР°С‚РµР»СЊРЅС‹РјРё РїСЂРѕРіСЂР°РјРјР°РјРё;COMPET:Shifr-РџРљ*&lt;tire&gt;2,NAME-СЃРїРѕСЃРѕР±РµРЅ Рє СЂРµР°Р»РёР·Р°С†РёРё СЂР°Р·Р»РёС‡РЅС‹С… РІРёРґРѕРІ РґРµСЏС‚РµР»СЊРЅРѕСЃС‚Рё РґРµС‚РµР№ СЂР°РЅРЅРµРіРѕ Рё РґРѕС€РєРѕР»СЊРЅРѕРіРѕ РІРѕР·СЂР°СЃС‚Р° СЃ СѓС‡РµС‚РѕРј РѕСЃРѕР±РµРЅРЅРѕСЃС‚РµР№ СЂР°Р·РІРёС‚РёСЏ Рё РѕСЃРѕР±С‹С… РѕР±СЂР°Р·РѕРІР°С‚РµР»СЊРЅС‹С… РїРѕС‚СЂРµР±РЅРѕСЃС‚РµР№;COMPET:Shifr-РџРљ*&lt;tire&gt;3,NAME-СЃРїРѕСЃРѕР±РµРЅ Рє СѓС‡Р°СЃС‚РёСЋ РІ РґРµСЏС‚РµР»СЊРЅРѕСЃС‚Рё РїРѕ СЃРѕР·РґР°РЅРёСЋ СЂР°Р·РІРёРІР°СЋС‰РµР№ РѕР±СЂР°Р·РѕРІР°С‚РµР»СЊРЅРѕР№ СЃСЂРµРґС‹ РІ РґРѕС€РєРѕР»СЊРЅРѕРј РѕР±СЂР°Р·РѕРІР°РЅРёРё;COMPET:Shifr-РџРљ*&lt;tire&gt;4,NAME-СЃРїРѕСЃРѕР±РµРЅ РёСЃРїРѕР»СЊР·РѕРІР°С‚СЊ СЃРѕРІСЂРµРјРµРЅРЅС‹Рµ РјРµС‚РѕРґС‹ Рё С‚РµС…РЅРѕР»РѕРіРёРё РІРѕСЃРїРёС‚Р°РЅРёСЏ Рё РѕР±СѓС‡РµРЅРёСЏ РґРµС‚РµР№ СЂР°РЅРЅРµРіРѕ Рё РґРѕС€РєРѕР»СЊРЅРѕРіРѕ РІРѕР·СЂР°СЃС‚Р°;COMPET:Shifr-РџРљ*&lt;tire&gt;5,NAME-СЃРїРѕСЃРѕР±РµРЅ РѕСЂРіР°РЅРёР·РѕРІС‹РІР°С‚СЊ Рё РїСЂРѕРІРѕРґРёС‚СЊ РїРµРґР°РіРѕРіРёС‡РµСЃРєРёР№ РјРѕРЅРёС‚РѕСЂРёРЅРі РѕСЃРІРѕРµРЅРёСЏ РґРµС‚СЊРјРё РѕР±СЂР°Р·РѕРІР°С‚РµР»СЊРЅРѕР№ РїСЂРѕРіСЂР°РјРјС‹ РІ Рі</dc:description>
  <cp:lastModifiedBy>Михалева Юлия Александровна</cp:lastModifiedBy>
  <cp:revision>4</cp:revision>
  <dcterms:created xsi:type="dcterms:W3CDTF">2023-08-16T04:33:00Z</dcterms:created>
  <dcterms:modified xsi:type="dcterms:W3CDTF">2023-09-14T10:22:00Z</dcterms:modified>
</cp:coreProperties>
</file>