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C6" w:rsidRPr="002063B4" w:rsidRDefault="00EC71C6" w:rsidP="00EC71C6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C71C6" w:rsidRPr="002063B4" w:rsidRDefault="00EC71C6" w:rsidP="00EC71C6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C71C6" w:rsidRPr="002063B4" w:rsidRDefault="00EC71C6" w:rsidP="00EC71C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C71C6" w:rsidRPr="002063B4" w:rsidRDefault="00EC71C6" w:rsidP="00EC71C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C71C6" w:rsidRPr="002063B4" w:rsidRDefault="00EC71C6" w:rsidP="00EC71C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C71C6" w:rsidRPr="002063B4" w:rsidRDefault="00EC71C6" w:rsidP="00EC71C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C71C6" w:rsidRPr="002063B4" w:rsidRDefault="00EC71C6" w:rsidP="00EC71C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EC71C6" w:rsidRPr="002063B4" w:rsidRDefault="00EC71C6" w:rsidP="00EC71C6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EC71C6" w:rsidRDefault="00EC71C6" w:rsidP="00EC71C6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0406F0" w:rsidRDefault="000406F0" w:rsidP="000406F0">
      <w:pPr>
        <w:pStyle w:val="ReportHead"/>
        <w:suppressAutoHyphens/>
        <w:rPr>
          <w:sz w:val="24"/>
        </w:rPr>
      </w:pPr>
    </w:p>
    <w:p w:rsidR="000406F0" w:rsidRDefault="000406F0" w:rsidP="000406F0">
      <w:pPr>
        <w:pStyle w:val="ReportHead"/>
        <w:suppressAutoHyphens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jc w:val="left"/>
        <w:rPr>
          <w:sz w:val="24"/>
        </w:rPr>
      </w:pPr>
    </w:p>
    <w:p w:rsidR="000406F0" w:rsidRDefault="000406F0" w:rsidP="000406F0">
      <w:pPr>
        <w:pStyle w:val="ReportHead"/>
        <w:suppressAutoHyphens/>
        <w:rPr>
          <w:sz w:val="24"/>
        </w:rPr>
      </w:pPr>
    </w:p>
    <w:p w:rsidR="000406F0" w:rsidRDefault="000406F0" w:rsidP="000406F0">
      <w:pPr>
        <w:pStyle w:val="ReportHead"/>
        <w:suppressAutoHyphens/>
        <w:rPr>
          <w:sz w:val="24"/>
        </w:rPr>
      </w:pPr>
    </w:p>
    <w:p w:rsidR="000406F0" w:rsidRDefault="000406F0" w:rsidP="000406F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0406F0" w:rsidRDefault="000406F0" w:rsidP="000406F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«Б2.П.Б.П.1 Производственная практика (проектно-технологическая практика)»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производственная практика (проектно-технологическая практика) </w:t>
      </w:r>
      <w:r>
        <w:rPr>
          <w:i/>
          <w:sz w:val="24"/>
          <w:u w:val="single"/>
        </w:rPr>
        <w:tab/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0406F0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406F0" w:rsidRDefault="00EC71C6" w:rsidP="000406F0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0406F0" w:rsidSect="00040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0406F0">
        <w:rPr>
          <w:sz w:val="24"/>
        </w:rPr>
        <w:t>2023</w:t>
      </w:r>
    </w:p>
    <w:p w:rsidR="000406F0" w:rsidRDefault="000406F0" w:rsidP="000406F0">
      <w:pPr>
        <w:pStyle w:val="ReportHead"/>
        <w:suppressAutoHyphens/>
        <w:ind w:firstLine="850"/>
        <w:jc w:val="both"/>
        <w:rPr>
          <w:sz w:val="24"/>
        </w:rPr>
      </w:pPr>
    </w:p>
    <w:p w:rsidR="00EC71C6" w:rsidRDefault="00EC71C6" w:rsidP="00EC71C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Б2.П.Б.П.1 Производственная практика (проектно-технологическая практика)</w:t>
      </w:r>
      <w:r>
        <w:rPr>
          <w:sz w:val="24"/>
        </w:rPr>
        <w:t>» рассмотрена и утверждена на заседании кафедры</w:t>
      </w:r>
    </w:p>
    <w:p w:rsidR="00EC71C6" w:rsidRDefault="00EC71C6" w:rsidP="00EC71C6">
      <w:pPr>
        <w:pStyle w:val="ReportHead"/>
        <w:suppressAutoHyphens/>
        <w:ind w:firstLine="850"/>
        <w:jc w:val="both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дошкольного и начального образования (ОГТИ)</w:t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EC71C6" w:rsidRDefault="00EC71C6" w:rsidP="00EC71C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EC71C6" w:rsidRDefault="00EC71C6" w:rsidP="00EC71C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A49B0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EC71C6" w:rsidRDefault="00EC71C6" w:rsidP="00EC71C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расшифровка подписи</w:t>
      </w:r>
    </w:p>
    <w:p w:rsidR="00EC71C6" w:rsidRDefault="00EC71C6" w:rsidP="00EC71C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расшифровка подписи</w:t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C71C6" w:rsidRDefault="00EC71C6" w:rsidP="00EC71C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C71C6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3"/>
            <w:bookmarkEnd w:id="0"/>
          </w:p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C71C6" w:rsidRDefault="00EC71C6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EC71C6" w:rsidRDefault="00EC71C6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EC71C6" w:rsidRDefault="00EC71C6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C71C6" w:rsidRDefault="00EC71C6" w:rsidP="00EC71C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EC71C6" w:rsidTr="00D8272E">
        <w:tc>
          <w:tcPr>
            <w:tcW w:w="6464" w:type="dxa"/>
            <w:shd w:val="clear" w:color="auto" w:fill="auto"/>
          </w:tcPr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EC71C6" w:rsidTr="00D8272E">
        <w:tc>
          <w:tcPr>
            <w:tcW w:w="6464" w:type="dxa"/>
            <w:shd w:val="clear" w:color="auto" w:fill="auto"/>
          </w:tcPr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C71C6" w:rsidRDefault="00EC71C6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0406F0" w:rsidRDefault="000406F0">
      <w:pPr>
        <w:rPr>
          <w:sz w:val="24"/>
        </w:rPr>
      </w:pPr>
      <w:r>
        <w:rPr>
          <w:sz w:val="24"/>
        </w:rPr>
        <w:br w:type="page"/>
      </w:r>
    </w:p>
    <w:p w:rsidR="000406F0" w:rsidRDefault="000406F0" w:rsidP="000406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практики</w:t>
      </w:r>
    </w:p>
    <w:p w:rsidR="004555A9" w:rsidRPr="005B0BA1" w:rsidRDefault="004555A9" w:rsidP="004555A9">
      <w:pPr>
        <w:pStyle w:val="ReportMain"/>
        <w:suppressAutoHyphens/>
        <w:ind w:firstLine="709"/>
        <w:jc w:val="both"/>
        <w:rPr>
          <w:szCs w:val="24"/>
        </w:rPr>
      </w:pPr>
      <w:r w:rsidRPr="005B0BA1">
        <w:rPr>
          <w:b/>
          <w:szCs w:val="24"/>
        </w:rPr>
        <w:t xml:space="preserve">Цель (цели) </w:t>
      </w:r>
      <w:r w:rsidRPr="005B0BA1">
        <w:rPr>
          <w:szCs w:val="24"/>
        </w:rPr>
        <w:t xml:space="preserve">освоения дисциплины: </w:t>
      </w:r>
      <w:r w:rsidRPr="005B0BA1">
        <w:rPr>
          <w:color w:val="000000"/>
          <w:szCs w:val="24"/>
        </w:rPr>
        <w:t xml:space="preserve">формирование </w:t>
      </w:r>
      <w:r w:rsidRPr="005B0BA1">
        <w:rPr>
          <w:szCs w:val="24"/>
        </w:rPr>
        <w:t>у студентов представлений о системном подходе к проектной деятельности, постановке целей, задач и организации этапов работы над проектом, в разработке содержания проектной деятельности на каждом из этапов. Выработка умений качественного оформления и защиты проекта</w:t>
      </w:r>
      <w:r w:rsidRPr="005B0BA1">
        <w:rPr>
          <w:color w:val="000000"/>
          <w:szCs w:val="24"/>
        </w:rPr>
        <w:t>.</w:t>
      </w:r>
      <w:r w:rsidRPr="005B0BA1">
        <w:rPr>
          <w:b/>
          <w:color w:val="000000"/>
          <w:szCs w:val="24"/>
        </w:rPr>
        <w:t xml:space="preserve">  </w:t>
      </w:r>
    </w:p>
    <w:p w:rsidR="004555A9" w:rsidRPr="005B0BA1" w:rsidRDefault="004555A9" w:rsidP="004555A9">
      <w:pPr>
        <w:pStyle w:val="ReportMain"/>
        <w:suppressAutoHyphens/>
        <w:ind w:firstLine="709"/>
        <w:jc w:val="both"/>
        <w:rPr>
          <w:b/>
          <w:szCs w:val="24"/>
        </w:rPr>
      </w:pPr>
      <w:r w:rsidRPr="005B0BA1">
        <w:rPr>
          <w:b/>
          <w:szCs w:val="24"/>
        </w:rPr>
        <w:t xml:space="preserve">Задачи: </w:t>
      </w:r>
    </w:p>
    <w:p w:rsidR="004555A9" w:rsidRPr="005B0BA1" w:rsidRDefault="004555A9" w:rsidP="004555A9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1. Закрепление знаний о структуре проекта с учетом оптимизации ресурсного обеспечения, способы представления проекта.</w:t>
      </w:r>
    </w:p>
    <w:p w:rsidR="004555A9" w:rsidRPr="005B0BA1" w:rsidRDefault="004555A9" w:rsidP="004555A9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2. Знакомство со способами использования стратегии командного сотрудничества для достижения поставленной цели.</w:t>
      </w:r>
    </w:p>
    <w:p w:rsidR="004555A9" w:rsidRPr="005B0BA1" w:rsidRDefault="004555A9" w:rsidP="004555A9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5B0BA1">
        <w:rPr>
          <w:sz w:val="24"/>
          <w:szCs w:val="24"/>
        </w:rPr>
        <w:t>3. Обучение навыкам использования нормативно-правовых ресурсов в разработке и реализации проектов</w:t>
      </w:r>
      <w:r w:rsidRPr="005B0BA1">
        <w:rPr>
          <w:color w:val="292929"/>
          <w:sz w:val="24"/>
          <w:szCs w:val="24"/>
        </w:rPr>
        <w:t>.</w:t>
      </w:r>
    </w:p>
    <w:p w:rsidR="000406F0" w:rsidRDefault="000406F0" w:rsidP="000406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0406F0" w:rsidRDefault="000406F0" w:rsidP="000406F0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0406F0" w:rsidRDefault="000406F0" w:rsidP="000406F0">
      <w:pPr>
        <w:pStyle w:val="ReportMain"/>
        <w:suppressAutoHyphens/>
        <w:ind w:firstLine="709"/>
        <w:jc w:val="both"/>
      </w:pPr>
    </w:p>
    <w:p w:rsidR="000406F0" w:rsidRDefault="000406F0" w:rsidP="000406F0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0406F0" w:rsidRDefault="000406F0" w:rsidP="000406F0">
      <w:pPr>
        <w:pStyle w:val="ReportMain"/>
        <w:suppressAutoHyphens/>
        <w:ind w:firstLine="709"/>
        <w:jc w:val="both"/>
      </w:pPr>
    </w:p>
    <w:p w:rsidR="000406F0" w:rsidRDefault="000406F0" w:rsidP="000406F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0406F0" w:rsidRDefault="000406F0" w:rsidP="000406F0">
      <w:pPr>
        <w:pStyle w:val="ReportMain"/>
        <w:suppressAutoHyphens/>
        <w:ind w:firstLine="709"/>
        <w:jc w:val="both"/>
      </w:pPr>
    </w:p>
    <w:p w:rsidR="000406F0" w:rsidRDefault="000406F0" w:rsidP="000406F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Б2.П.Б.П.3 Производственная практика (педагогическая практика)</w:t>
      </w:r>
    </w:p>
    <w:p w:rsidR="000406F0" w:rsidRDefault="000406F0" w:rsidP="000406F0">
      <w:pPr>
        <w:pStyle w:val="ReportMain"/>
        <w:suppressAutoHyphens/>
        <w:ind w:firstLine="709"/>
        <w:jc w:val="both"/>
      </w:pPr>
    </w:p>
    <w:p w:rsidR="000406F0" w:rsidRDefault="000406F0" w:rsidP="000406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0406F0" w:rsidRDefault="000406F0" w:rsidP="000406F0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0406F0" w:rsidRDefault="000406F0" w:rsidP="000406F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856"/>
        <w:gridCol w:w="3514"/>
      </w:tblGrid>
      <w:tr w:rsidR="000406F0" w:rsidRPr="000406F0" w:rsidTr="004555A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0406F0" w:rsidRPr="000406F0" w:rsidRDefault="000406F0" w:rsidP="000406F0">
            <w:pPr>
              <w:pStyle w:val="ReportMain"/>
              <w:suppressAutoHyphens/>
              <w:jc w:val="center"/>
            </w:pPr>
            <w:r w:rsidRPr="000406F0">
              <w:t>Код и наименование формируемых компетенций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406F0" w:rsidRPr="000406F0" w:rsidRDefault="000406F0" w:rsidP="000406F0">
            <w:pPr>
              <w:pStyle w:val="ReportMain"/>
              <w:suppressAutoHyphens/>
              <w:jc w:val="center"/>
            </w:pPr>
            <w:r w:rsidRPr="000406F0">
              <w:t>Код и наименование индикатора достижения компетенции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406F0" w:rsidRPr="000406F0" w:rsidRDefault="000406F0" w:rsidP="000406F0">
            <w:pPr>
              <w:pStyle w:val="ReportMain"/>
              <w:suppressAutoHyphens/>
              <w:jc w:val="center"/>
            </w:pPr>
            <w:r w:rsidRPr="000406F0">
              <w:t>Планируемые результаты обучения при прохождении практики</w:t>
            </w:r>
          </w:p>
        </w:tc>
      </w:tr>
      <w:tr w:rsidR="004555A9" w:rsidRPr="000406F0" w:rsidTr="004555A9">
        <w:tc>
          <w:tcPr>
            <w:tcW w:w="3175" w:type="dxa"/>
            <w:shd w:val="clear" w:color="auto" w:fill="auto"/>
          </w:tcPr>
          <w:p w:rsidR="004555A9" w:rsidRPr="000406F0" w:rsidRDefault="004555A9" w:rsidP="004555A9">
            <w:pPr>
              <w:pStyle w:val="ReportMain"/>
              <w:suppressAutoHyphens/>
            </w:pPr>
            <w:r w:rsidRPr="000406F0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856" w:type="dxa"/>
            <w:shd w:val="clear" w:color="auto" w:fill="auto"/>
          </w:tcPr>
          <w:p w:rsidR="004555A9" w:rsidRPr="000406F0" w:rsidRDefault="004555A9" w:rsidP="004555A9">
            <w:pPr>
              <w:pStyle w:val="ReportMain"/>
              <w:suppressAutoHyphens/>
            </w:pPr>
            <w:r w:rsidRPr="000406F0">
              <w:t xml:space="preserve">ОПК-2-В-3 </w:t>
            </w:r>
            <w:proofErr w:type="gramStart"/>
            <w:r w:rsidRPr="000406F0">
              <w:t>Осуществляет</w:t>
            </w:r>
            <w:proofErr w:type="gramEnd"/>
            <w:r w:rsidRPr="000406F0">
              <w:t xml:space="preserve">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514" w:type="dxa"/>
            <w:shd w:val="clear" w:color="auto" w:fill="auto"/>
          </w:tcPr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t>Знать:</w:t>
            </w:r>
          </w:p>
          <w:p w:rsidR="004555A9" w:rsidRPr="005B0BA1" w:rsidRDefault="004555A9" w:rsidP="00455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BA1">
              <w:rPr>
                <w:sz w:val="24"/>
                <w:szCs w:val="24"/>
              </w:rPr>
              <w:t xml:space="preserve">- основные принципы, методы проектной деятельности; 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t>Уметь: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szCs w:val="24"/>
              </w:rPr>
              <w:t>- осуществлять отбор педагогических и других технологий, в том числе информационно-коммуникационных при организации проектной деятельности;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t>Владеть: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  <w:highlight w:val="yellow"/>
              </w:rPr>
            </w:pPr>
            <w:r w:rsidRPr="005B0BA1">
              <w:rPr>
                <w:szCs w:val="24"/>
              </w:rPr>
              <w:t>- формами и методами научного познания, методами поиска, обработки и использования научной информации;</w:t>
            </w:r>
          </w:p>
        </w:tc>
      </w:tr>
      <w:tr w:rsidR="004555A9" w:rsidRPr="000406F0" w:rsidTr="004555A9">
        <w:tc>
          <w:tcPr>
            <w:tcW w:w="3175" w:type="dxa"/>
            <w:shd w:val="clear" w:color="auto" w:fill="auto"/>
          </w:tcPr>
          <w:p w:rsidR="004555A9" w:rsidRPr="000406F0" w:rsidRDefault="004555A9" w:rsidP="004555A9">
            <w:pPr>
              <w:pStyle w:val="ReportMain"/>
              <w:suppressAutoHyphens/>
            </w:pPr>
            <w:r w:rsidRPr="000406F0"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856" w:type="dxa"/>
            <w:shd w:val="clear" w:color="auto" w:fill="auto"/>
          </w:tcPr>
          <w:p w:rsidR="004555A9" w:rsidRDefault="004555A9" w:rsidP="004555A9">
            <w:pPr>
              <w:pStyle w:val="ReportMain"/>
              <w:suppressAutoHyphens/>
            </w:pPr>
            <w:r w:rsidRPr="000406F0">
              <w:t xml:space="preserve">ОПК-8-В-1 </w:t>
            </w:r>
            <w:proofErr w:type="gramStart"/>
            <w:r w:rsidRPr="000406F0">
              <w:t>Применяет</w:t>
            </w:r>
            <w:proofErr w:type="gramEnd"/>
            <w:r w:rsidRPr="000406F0">
              <w:t xml:space="preserve"> методы анализа педагогической ситуации, профессиональной рефлексии на основе специальных научных знаний</w:t>
            </w:r>
          </w:p>
          <w:p w:rsidR="004555A9" w:rsidRPr="000406F0" w:rsidRDefault="004555A9" w:rsidP="004555A9">
            <w:pPr>
              <w:pStyle w:val="ReportMain"/>
              <w:suppressAutoHyphens/>
            </w:pPr>
            <w:r w:rsidRPr="000406F0">
              <w:t xml:space="preserve">ОПК-8-В-2 </w:t>
            </w:r>
            <w:proofErr w:type="gramStart"/>
            <w:r w:rsidRPr="000406F0">
              <w:t>Проектирует</w:t>
            </w:r>
            <w:proofErr w:type="gramEnd"/>
            <w:r w:rsidRPr="000406F0">
              <w:t xml:space="preserve"> и осуществляет учебно-воспитательный процесс с опорой </w:t>
            </w:r>
            <w:r w:rsidRPr="000406F0">
              <w:lastRenderedPageBreak/>
              <w:t>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3514" w:type="dxa"/>
            <w:shd w:val="clear" w:color="auto" w:fill="auto"/>
          </w:tcPr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555A9" w:rsidRPr="005B0BA1" w:rsidRDefault="004555A9" w:rsidP="00455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BA1">
              <w:rPr>
                <w:sz w:val="24"/>
                <w:szCs w:val="24"/>
              </w:rPr>
              <w:t xml:space="preserve">- методы анализа педагогической ситуации; 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t>Уметь: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B0BA1">
              <w:rPr>
                <w:szCs w:val="24"/>
              </w:rPr>
              <w:t>- применять методы профессиональной рефлексии на основе специальных научных знаний</w:t>
            </w:r>
            <w:r w:rsidRPr="005B0BA1">
              <w:rPr>
                <w:b/>
                <w:szCs w:val="24"/>
                <w:u w:val="single"/>
              </w:rPr>
              <w:t xml:space="preserve"> </w:t>
            </w:r>
          </w:p>
          <w:p w:rsidR="004555A9" w:rsidRPr="005B0BA1" w:rsidRDefault="004555A9" w:rsidP="004555A9">
            <w:pPr>
              <w:pStyle w:val="ReportMain"/>
              <w:suppressAutoHyphens/>
              <w:rPr>
                <w:szCs w:val="24"/>
              </w:rPr>
            </w:pPr>
            <w:r w:rsidRPr="005B0BA1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4555A9" w:rsidRPr="005B0BA1" w:rsidRDefault="004555A9" w:rsidP="004555A9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5B0BA1">
              <w:rPr>
                <w:sz w:val="24"/>
                <w:szCs w:val="24"/>
              </w:rPr>
              <w:t>- навыками проектирования и осуществления учебно-воспитательного процесса с опорой на знания основных закономерностей возрастного развития обучающихся, научно-обоснованных закономерностей организации образовательного процесса</w:t>
            </w:r>
          </w:p>
        </w:tc>
      </w:tr>
    </w:tbl>
    <w:p w:rsidR="000406F0" w:rsidRDefault="000406F0" w:rsidP="000406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Трудоемкость и содержание практики</w:t>
      </w:r>
    </w:p>
    <w:p w:rsidR="000406F0" w:rsidRDefault="000406F0" w:rsidP="000406F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0406F0" w:rsidRDefault="000406F0" w:rsidP="000406F0">
      <w:pPr>
        <w:pStyle w:val="ReportMain"/>
        <w:suppressAutoHyphens/>
        <w:ind w:firstLine="709"/>
        <w:jc w:val="both"/>
      </w:pPr>
      <w:r>
        <w:t>Общая трудоемкость практики составляет 9 зачетных единиц (324 академических часа).</w:t>
      </w:r>
    </w:p>
    <w:p w:rsidR="000406F0" w:rsidRDefault="000406F0" w:rsidP="000406F0">
      <w:pPr>
        <w:pStyle w:val="ReportMain"/>
        <w:suppressAutoHyphens/>
        <w:ind w:firstLine="709"/>
        <w:jc w:val="both"/>
      </w:pPr>
      <w:r>
        <w:t>Практика проводится в 5 семестре.</w:t>
      </w:r>
    </w:p>
    <w:p w:rsidR="000406F0" w:rsidRDefault="000406F0" w:rsidP="000406F0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0406F0" w:rsidRDefault="000406F0" w:rsidP="000406F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4555A9" w:rsidRPr="002A7A08" w:rsidRDefault="004555A9" w:rsidP="004555A9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2A7A08"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4555A9" w:rsidRPr="002A7A08" w:rsidRDefault="004555A9" w:rsidP="004555A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8"/>
        </w:rPr>
      </w:pPr>
      <w:r w:rsidRPr="002A7A08">
        <w:rPr>
          <w:sz w:val="24"/>
          <w:szCs w:val="28"/>
        </w:rPr>
        <w:t>Наблюдение за содержанием работы воспитателя группы дошкольного возраста</w:t>
      </w:r>
    </w:p>
    <w:p w:rsidR="004555A9" w:rsidRPr="002A7A08" w:rsidRDefault="004555A9" w:rsidP="004555A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8"/>
        </w:rPr>
      </w:pPr>
      <w:r w:rsidRPr="002A7A08">
        <w:rPr>
          <w:sz w:val="24"/>
          <w:szCs w:val="28"/>
        </w:rPr>
        <w:t xml:space="preserve">Ежедневное участие в организации режимных процессов и непосредственно образовательной деятельности </w:t>
      </w:r>
    </w:p>
    <w:p w:rsidR="004555A9" w:rsidRPr="002A7A08" w:rsidRDefault="004555A9" w:rsidP="004555A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8"/>
        </w:rPr>
      </w:pPr>
      <w:r w:rsidRPr="002A7A08">
        <w:rPr>
          <w:sz w:val="24"/>
          <w:szCs w:val="28"/>
        </w:rPr>
        <w:t>Анализ календарно-тематического плана</w:t>
      </w:r>
    </w:p>
    <w:p w:rsidR="004555A9" w:rsidRPr="002A7A08" w:rsidRDefault="004555A9" w:rsidP="004555A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8"/>
        </w:rPr>
      </w:pPr>
      <w:r w:rsidRPr="002A7A08">
        <w:rPr>
          <w:sz w:val="24"/>
          <w:szCs w:val="28"/>
        </w:rPr>
        <w:t xml:space="preserve">Просмотр и анализ открытых занятий воспитателя </w:t>
      </w:r>
    </w:p>
    <w:p w:rsidR="004555A9" w:rsidRPr="002A7A08" w:rsidRDefault="004555A9" w:rsidP="004555A9">
      <w:pPr>
        <w:pStyle w:val="af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8"/>
        </w:rPr>
      </w:pPr>
      <w:r w:rsidRPr="002A7A08">
        <w:rPr>
          <w:color w:val="000000"/>
          <w:spacing w:val="-3"/>
          <w:sz w:val="24"/>
          <w:szCs w:val="28"/>
        </w:rPr>
        <w:t xml:space="preserve">Разработка конспектов занятий с детьми </w:t>
      </w:r>
    </w:p>
    <w:p w:rsidR="004555A9" w:rsidRDefault="004555A9" w:rsidP="004555A9">
      <w:pPr>
        <w:pStyle w:val="aff1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pacing w:val="-3"/>
          <w:sz w:val="24"/>
          <w:szCs w:val="28"/>
        </w:rPr>
      </w:pPr>
      <w:r w:rsidRPr="002A7A08">
        <w:rPr>
          <w:color w:val="000000"/>
          <w:spacing w:val="-3"/>
          <w:sz w:val="24"/>
          <w:szCs w:val="28"/>
        </w:rPr>
        <w:t xml:space="preserve">Проведение и анализ открытого занятия с детьми </w:t>
      </w:r>
    </w:p>
    <w:p w:rsidR="004555A9" w:rsidRDefault="004555A9" w:rsidP="004555A9">
      <w:pPr>
        <w:pStyle w:val="aff1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pacing w:val="-3"/>
          <w:sz w:val="24"/>
          <w:szCs w:val="28"/>
        </w:rPr>
      </w:pPr>
      <w:r w:rsidRPr="002A7A08">
        <w:rPr>
          <w:color w:val="000000"/>
          <w:spacing w:val="-3"/>
          <w:sz w:val="24"/>
          <w:szCs w:val="28"/>
        </w:rPr>
        <w:t>Выполнение индивидуального задания по реализации исследовательского проекта.</w:t>
      </w:r>
    </w:p>
    <w:p w:rsidR="004555A9" w:rsidRPr="002A7A08" w:rsidRDefault="004555A9" w:rsidP="004555A9">
      <w:pPr>
        <w:pStyle w:val="a6"/>
        <w:numPr>
          <w:ilvl w:val="0"/>
          <w:numId w:val="19"/>
        </w:numPr>
        <w:tabs>
          <w:tab w:val="left" w:pos="993"/>
        </w:tabs>
        <w:ind w:left="0" w:firstLine="709"/>
      </w:pPr>
      <w:r>
        <w:t>Оформление отчетной документации.</w:t>
      </w:r>
    </w:p>
    <w:p w:rsidR="004555A9" w:rsidRDefault="004555A9" w:rsidP="004555A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0BA1">
        <w:rPr>
          <w:b/>
          <w:sz w:val="24"/>
          <w:szCs w:val="24"/>
        </w:rPr>
        <w:t>1 этап</w:t>
      </w:r>
      <w:r w:rsidRPr="005B0BA1">
        <w:rPr>
          <w:sz w:val="24"/>
          <w:szCs w:val="24"/>
        </w:rPr>
        <w:t xml:space="preserve"> </w:t>
      </w:r>
      <w:r w:rsidRPr="005B0BA1">
        <w:rPr>
          <w:b/>
          <w:sz w:val="24"/>
          <w:szCs w:val="24"/>
        </w:rPr>
        <w:t>Подготовительный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 xml:space="preserve">1. Проведение установочной конференции. 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 xml:space="preserve">2. Знакомство с базой практики, вводный инструктаж по охране труда и пожарной безопасности и пр.). 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3. Ознакомление со структурой управления в образовательном учреждении, особенностями организации образовательного процесса.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 xml:space="preserve"> 4. Ознакомление с содержанием Устава учреждения и другой нормативно-правовой документации.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0BA1">
        <w:rPr>
          <w:b/>
          <w:sz w:val="24"/>
          <w:szCs w:val="24"/>
        </w:rPr>
        <w:t>2 этап</w:t>
      </w:r>
      <w:r w:rsidRPr="005B0BA1">
        <w:rPr>
          <w:sz w:val="24"/>
          <w:szCs w:val="24"/>
        </w:rPr>
        <w:t xml:space="preserve"> </w:t>
      </w:r>
      <w:r w:rsidRPr="005B0BA1">
        <w:rPr>
          <w:b/>
          <w:sz w:val="24"/>
          <w:szCs w:val="24"/>
        </w:rPr>
        <w:t>Основной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BA1">
        <w:rPr>
          <w:sz w:val="24"/>
          <w:szCs w:val="24"/>
        </w:rPr>
        <w:t>1</w:t>
      </w:r>
      <w:r w:rsidRPr="005B0BA1">
        <w:rPr>
          <w:rFonts w:eastAsia="Times New Roman"/>
          <w:sz w:val="24"/>
          <w:szCs w:val="24"/>
          <w:lang w:eastAsia="ru-RU"/>
        </w:rPr>
        <w:t>. Наблюдение и анализ поведения и деятельности учащихся в процессе разных видов работы.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BA1">
        <w:rPr>
          <w:rFonts w:eastAsia="Times New Roman"/>
          <w:sz w:val="24"/>
          <w:szCs w:val="24"/>
          <w:lang w:eastAsia="ru-RU"/>
        </w:rPr>
        <w:t>2. Выбор темы, определение цели и задач проекта.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BA1">
        <w:rPr>
          <w:rFonts w:eastAsia="Times New Roman"/>
          <w:sz w:val="24"/>
          <w:szCs w:val="24"/>
          <w:lang w:eastAsia="ru-RU"/>
        </w:rPr>
        <w:t>3. Проведение исследования. Сбор и систематизация материалов.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BA1">
        <w:rPr>
          <w:rFonts w:eastAsia="Times New Roman"/>
          <w:sz w:val="24"/>
          <w:szCs w:val="24"/>
          <w:lang w:eastAsia="ru-RU"/>
        </w:rPr>
        <w:t>4. Защита проекта, подведение итогов и анализ выполненной работы.</w:t>
      </w:r>
    </w:p>
    <w:p w:rsidR="004555A9" w:rsidRPr="005B0BA1" w:rsidRDefault="004555A9" w:rsidP="004555A9">
      <w:pPr>
        <w:tabs>
          <w:tab w:val="left" w:pos="851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5B0BA1">
        <w:rPr>
          <w:b/>
          <w:sz w:val="24"/>
          <w:szCs w:val="24"/>
        </w:rPr>
        <w:t>3 этап</w:t>
      </w:r>
      <w:r w:rsidRPr="005B0BA1">
        <w:rPr>
          <w:sz w:val="24"/>
          <w:szCs w:val="24"/>
        </w:rPr>
        <w:t xml:space="preserve"> </w:t>
      </w:r>
      <w:r w:rsidRPr="005B0BA1">
        <w:rPr>
          <w:b/>
          <w:sz w:val="24"/>
          <w:szCs w:val="24"/>
        </w:rPr>
        <w:t>Заключительный</w:t>
      </w:r>
    </w:p>
    <w:p w:rsidR="004555A9" w:rsidRPr="005B0BA1" w:rsidRDefault="004555A9" w:rsidP="004555A9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1. Обработка и систематизация собранного материала.</w:t>
      </w:r>
    </w:p>
    <w:p w:rsidR="004555A9" w:rsidRPr="005B0BA1" w:rsidRDefault="004555A9" w:rsidP="004555A9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2.Оформление отчета о прохождении практики.</w:t>
      </w:r>
    </w:p>
    <w:p w:rsidR="004555A9" w:rsidRPr="005B0BA1" w:rsidRDefault="004555A9" w:rsidP="004555A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5B0BA1">
        <w:rPr>
          <w:b/>
          <w:szCs w:val="24"/>
        </w:rPr>
        <w:lastRenderedPageBreak/>
        <w:t>5 Формы отчетной документации по итогам практики</w:t>
      </w:r>
    </w:p>
    <w:p w:rsidR="004555A9" w:rsidRPr="005B0BA1" w:rsidRDefault="004555A9" w:rsidP="004555A9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0BA1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4555A9" w:rsidRPr="005B0BA1" w:rsidRDefault="004555A9" w:rsidP="004555A9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5B0BA1">
        <w:rPr>
          <w:sz w:val="24"/>
          <w:szCs w:val="24"/>
        </w:rPr>
        <w:t>Индивидуальное задание на практику</w:t>
      </w:r>
    </w:p>
    <w:p w:rsidR="004555A9" w:rsidRPr="005B0BA1" w:rsidRDefault="004555A9" w:rsidP="004555A9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5B0BA1">
        <w:rPr>
          <w:sz w:val="24"/>
          <w:szCs w:val="24"/>
        </w:rPr>
        <w:t>Рабочий план (график) проведения практики.</w:t>
      </w:r>
    </w:p>
    <w:p w:rsidR="004555A9" w:rsidRPr="005B0BA1" w:rsidRDefault="004555A9" w:rsidP="004555A9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5B0BA1">
        <w:rPr>
          <w:sz w:val="24"/>
          <w:szCs w:val="24"/>
        </w:rPr>
        <w:t>Аттестационный лист практиканта.</w:t>
      </w:r>
    </w:p>
    <w:p w:rsidR="004555A9" w:rsidRPr="005B0BA1" w:rsidRDefault="004555A9" w:rsidP="004555A9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5B0BA1">
        <w:rPr>
          <w:sz w:val="24"/>
          <w:szCs w:val="24"/>
        </w:rPr>
        <w:t>Дневник практики с материалами выполненных заданий.</w:t>
      </w:r>
    </w:p>
    <w:p w:rsidR="004555A9" w:rsidRPr="005B0BA1" w:rsidRDefault="004555A9" w:rsidP="004555A9">
      <w:pPr>
        <w:pStyle w:val="HTML8"/>
        <w:numPr>
          <w:ilvl w:val="0"/>
          <w:numId w:val="14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5B0BA1">
        <w:rPr>
          <w:sz w:val="24"/>
          <w:szCs w:val="24"/>
        </w:rPr>
        <w:t>Отчет о прохождении практики.</w:t>
      </w:r>
    </w:p>
    <w:p w:rsidR="004555A9" w:rsidRDefault="004555A9" w:rsidP="004555A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4555A9" w:rsidRDefault="004555A9" w:rsidP="004555A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4555A9" w:rsidRPr="002867F5" w:rsidRDefault="004555A9" w:rsidP="004555A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</w:t>
      </w:r>
      <w:r w:rsidRPr="002867F5">
        <w:rPr>
          <w:b/>
          <w:szCs w:val="24"/>
        </w:rPr>
        <w:t>1 Учебная литература</w:t>
      </w:r>
    </w:p>
    <w:p w:rsidR="004555A9" w:rsidRPr="002867F5" w:rsidRDefault="004555A9" w:rsidP="004555A9">
      <w:pPr>
        <w:pStyle w:val="a6"/>
        <w:numPr>
          <w:ilvl w:val="0"/>
          <w:numId w:val="20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2867F5">
        <w:rPr>
          <w:sz w:val="24"/>
          <w:szCs w:val="24"/>
        </w:rPr>
        <w:t>. :</w:t>
      </w:r>
      <w:proofErr w:type="gramEnd"/>
      <w:r w:rsidRPr="002867F5">
        <w:rPr>
          <w:sz w:val="24"/>
          <w:szCs w:val="24"/>
        </w:rPr>
        <w:t xml:space="preserve"> Питер, 2013. - 464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4555A9" w:rsidRPr="002867F5" w:rsidRDefault="004555A9" w:rsidP="004555A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bCs/>
          <w:sz w:val="24"/>
          <w:szCs w:val="24"/>
        </w:rPr>
        <w:t>Микляева</w:t>
      </w:r>
      <w:proofErr w:type="spellEnd"/>
      <w:r w:rsidRPr="002867F5">
        <w:rPr>
          <w:bCs/>
          <w:sz w:val="24"/>
          <w:szCs w:val="24"/>
        </w:rPr>
        <w:t xml:space="preserve">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 xml:space="preserve">: учебник для академического </w:t>
      </w:r>
      <w:proofErr w:type="spellStart"/>
      <w:r w:rsidRPr="002867F5">
        <w:rPr>
          <w:sz w:val="24"/>
          <w:szCs w:val="24"/>
        </w:rPr>
        <w:t>бакалавриата</w:t>
      </w:r>
      <w:proofErr w:type="spellEnd"/>
      <w:r w:rsidRPr="002867F5">
        <w:rPr>
          <w:sz w:val="24"/>
          <w:szCs w:val="24"/>
        </w:rPr>
        <w:t xml:space="preserve"> / Н.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Ю.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2867F5">
        <w:rPr>
          <w:sz w:val="24"/>
          <w:szCs w:val="24"/>
        </w:rPr>
        <w:t>Микляевой</w:t>
      </w:r>
      <w:proofErr w:type="spellEnd"/>
      <w:r w:rsidRPr="002867F5">
        <w:rPr>
          <w:sz w:val="24"/>
          <w:szCs w:val="24"/>
        </w:rPr>
        <w:t>.-</w:t>
      </w:r>
      <w:proofErr w:type="gramEnd"/>
      <w:r w:rsidRPr="002867F5">
        <w:rPr>
          <w:sz w:val="24"/>
          <w:szCs w:val="24"/>
        </w:rPr>
        <w:t xml:space="preserve"> 2-е изд., </w:t>
      </w:r>
      <w:proofErr w:type="spellStart"/>
      <w:r w:rsidRPr="002867F5">
        <w:rPr>
          <w:sz w:val="24"/>
          <w:szCs w:val="24"/>
        </w:rPr>
        <w:t>перераб</w:t>
      </w:r>
      <w:proofErr w:type="spellEnd"/>
      <w:r w:rsidRPr="002867F5">
        <w:rPr>
          <w:sz w:val="24"/>
          <w:szCs w:val="24"/>
        </w:rPr>
        <w:t xml:space="preserve">. и доп..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</w:t>
      </w:r>
      <w:proofErr w:type="spellStart"/>
      <w:r w:rsidRPr="002867F5">
        <w:rPr>
          <w:sz w:val="24"/>
          <w:szCs w:val="24"/>
        </w:rPr>
        <w:t>Юрайт</w:t>
      </w:r>
      <w:proofErr w:type="spellEnd"/>
      <w:r w:rsidRPr="002867F5">
        <w:rPr>
          <w:sz w:val="24"/>
          <w:szCs w:val="24"/>
        </w:rPr>
        <w:t>, 2016. - 411 с. - (Высшее образование) - ISBN 978-5-9916-7223-8.</w:t>
      </w:r>
    </w:p>
    <w:p w:rsidR="004555A9" w:rsidRPr="002867F5" w:rsidRDefault="004555A9" w:rsidP="004555A9">
      <w:pPr>
        <w:pStyle w:val="ReportMain"/>
        <w:keepNext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proofErr w:type="spellStart"/>
      <w:r w:rsidRPr="002867F5">
        <w:rPr>
          <w:bCs/>
          <w:szCs w:val="24"/>
        </w:rPr>
        <w:t>Корепанова</w:t>
      </w:r>
      <w:proofErr w:type="spellEnd"/>
      <w:r w:rsidRPr="002867F5">
        <w:rPr>
          <w:bCs/>
          <w:szCs w:val="24"/>
        </w:rPr>
        <w:t>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</w:t>
      </w:r>
      <w:proofErr w:type="gramStart"/>
      <w:r w:rsidRPr="002867F5">
        <w:rPr>
          <w:szCs w:val="24"/>
        </w:rPr>
        <w:t>] :</w:t>
      </w:r>
      <w:proofErr w:type="gramEnd"/>
      <w:r w:rsidRPr="002867F5">
        <w:rPr>
          <w:szCs w:val="24"/>
        </w:rPr>
        <w:t xml:space="preserve"> учеб. пособие для студ. вузов по спец. "Дошкольная педагогика и психология" / М. В. </w:t>
      </w:r>
      <w:proofErr w:type="spellStart"/>
      <w:r w:rsidRPr="002867F5">
        <w:rPr>
          <w:szCs w:val="24"/>
        </w:rPr>
        <w:t>Корепанова</w:t>
      </w:r>
      <w:proofErr w:type="spellEnd"/>
      <w:r w:rsidRPr="002867F5">
        <w:rPr>
          <w:szCs w:val="24"/>
        </w:rPr>
        <w:t xml:space="preserve">, О. В. Гончарова, И. А. </w:t>
      </w:r>
      <w:proofErr w:type="spellStart"/>
      <w:r w:rsidRPr="002867F5">
        <w:rPr>
          <w:szCs w:val="24"/>
        </w:rPr>
        <w:t>Лавринец</w:t>
      </w:r>
      <w:proofErr w:type="spellEnd"/>
      <w:r w:rsidRPr="002867F5">
        <w:rPr>
          <w:szCs w:val="24"/>
        </w:rPr>
        <w:t xml:space="preserve">. - </w:t>
      </w:r>
      <w:proofErr w:type="gramStart"/>
      <w:r w:rsidRPr="002867F5">
        <w:rPr>
          <w:szCs w:val="24"/>
        </w:rPr>
        <w:t>М. :</w:t>
      </w:r>
      <w:proofErr w:type="gramEnd"/>
      <w:r w:rsidRPr="002867F5">
        <w:rPr>
          <w:szCs w:val="24"/>
        </w:rPr>
        <w:t xml:space="preserve"> Академия, 2010. - 240 с. - (Высшее профессиональное образование) - ISBN 978-5-7695-5948-8. – 25 экз.</w:t>
      </w:r>
    </w:p>
    <w:p w:rsidR="004555A9" w:rsidRPr="002867F5" w:rsidRDefault="004555A9" w:rsidP="004555A9">
      <w:pPr>
        <w:pStyle w:val="2c"/>
        <w:numPr>
          <w:ilvl w:val="0"/>
          <w:numId w:val="20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, О.В. Развивающая предметно-пространственная среда дошкольной образовательной </w:t>
      </w:r>
      <w:proofErr w:type="gramStart"/>
      <w:r w:rsidRPr="002867F5">
        <w:rPr>
          <w:sz w:val="24"/>
          <w:szCs w:val="24"/>
        </w:rPr>
        <w:t>организации :</w:t>
      </w:r>
      <w:proofErr w:type="gramEnd"/>
      <w:r w:rsidRPr="002867F5">
        <w:rPr>
          <w:sz w:val="24"/>
          <w:szCs w:val="24"/>
        </w:rPr>
        <w:t xml:space="preserve"> учебное пособие для бакалавров педагогики / О.В. </w:t>
      </w: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. - </w:t>
      </w:r>
      <w:proofErr w:type="gramStart"/>
      <w:r w:rsidRPr="002867F5">
        <w:rPr>
          <w:sz w:val="24"/>
          <w:szCs w:val="24"/>
        </w:rPr>
        <w:t>М. ;</w:t>
      </w:r>
      <w:proofErr w:type="gramEnd"/>
      <w:r w:rsidRPr="002867F5">
        <w:rPr>
          <w:sz w:val="24"/>
          <w:szCs w:val="24"/>
        </w:rPr>
        <w:t xml:space="preserve"> Берлин : </w:t>
      </w:r>
      <w:proofErr w:type="spellStart"/>
      <w:r w:rsidRPr="002867F5">
        <w:rPr>
          <w:sz w:val="24"/>
          <w:szCs w:val="24"/>
        </w:rPr>
        <w:t>Директ</w:t>
      </w:r>
      <w:proofErr w:type="spellEnd"/>
      <w:r w:rsidRPr="002867F5">
        <w:rPr>
          <w:sz w:val="24"/>
          <w:szCs w:val="24"/>
        </w:rPr>
        <w:t xml:space="preserve">-Медиа, 2016. - 221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</w:t>
      </w:r>
      <w:proofErr w:type="spellStart"/>
      <w:r w:rsidRPr="002867F5">
        <w:rPr>
          <w:sz w:val="24"/>
          <w:szCs w:val="24"/>
        </w:rPr>
        <w:t>Библиогр</w:t>
      </w:r>
      <w:proofErr w:type="spellEnd"/>
      <w:r w:rsidRPr="002867F5">
        <w:rPr>
          <w:sz w:val="24"/>
          <w:szCs w:val="24"/>
        </w:rPr>
        <w:t xml:space="preserve">. в кн. - ISBN 978-5-4475-7452-9 ; То же [Электронный ресурс]. - URL: </w:t>
      </w:r>
      <w:hyperlink r:id="rId13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=436156</w:t>
        </w:r>
      </w:hyperlink>
    </w:p>
    <w:p w:rsidR="004555A9" w:rsidRPr="002867F5" w:rsidRDefault="004555A9" w:rsidP="004555A9">
      <w:pPr>
        <w:pStyle w:val="2c"/>
        <w:numPr>
          <w:ilvl w:val="0"/>
          <w:numId w:val="20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t xml:space="preserve">Масловская, С.В. Теория и практика становления культурно-антропологических практик </w:t>
      </w:r>
      <w:proofErr w:type="gramStart"/>
      <w:r w:rsidRPr="002867F5">
        <w:rPr>
          <w:sz w:val="24"/>
          <w:szCs w:val="24"/>
        </w:rPr>
        <w:t>дошкольников :</w:t>
      </w:r>
      <w:proofErr w:type="gramEnd"/>
      <w:r w:rsidRPr="002867F5">
        <w:rPr>
          <w:sz w:val="24"/>
          <w:szCs w:val="24"/>
        </w:rPr>
        <w:t xml:space="preserve"> учебное пособие / С.В. Масловская.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Флинта, 2014. - 73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ISBN 978-5-9765-2154-4 ; То же [Электронный ресурс]. - URL: </w:t>
      </w:r>
      <w:hyperlink r:id="rId14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=279811</w:t>
        </w:r>
      </w:hyperlink>
    </w:p>
    <w:p w:rsidR="004555A9" w:rsidRPr="002867F5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555A9" w:rsidRPr="002867F5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2867F5">
        <w:rPr>
          <w:rFonts w:eastAsia="Calibri"/>
          <w:b/>
          <w:sz w:val="24"/>
          <w:szCs w:val="24"/>
        </w:rPr>
        <w:t>6.1.2. Современные профессиональные базы данных и информационные справочные системы:</w:t>
      </w:r>
    </w:p>
    <w:p w:rsidR="004555A9" w:rsidRPr="002867F5" w:rsidRDefault="004555A9" w:rsidP="004555A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2867F5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2867F5">
          <w:rPr>
            <w:rFonts w:eastAsia="Calibri"/>
            <w:sz w:val="24"/>
            <w:szCs w:val="24"/>
            <w:u w:val="single"/>
          </w:rPr>
          <w:t>http://niv.ru/</w:t>
        </w:r>
      </w:hyperlink>
      <w:r w:rsidRPr="002867F5">
        <w:rPr>
          <w:rFonts w:eastAsia="Calibri"/>
          <w:sz w:val="24"/>
          <w:szCs w:val="24"/>
        </w:rPr>
        <w:t xml:space="preserve"> Доступ свободный</w:t>
      </w:r>
    </w:p>
    <w:p w:rsidR="004555A9" w:rsidRPr="002867F5" w:rsidRDefault="004555A9" w:rsidP="004555A9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867F5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2867F5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2867F5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2867F5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2867F5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2867F5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867F5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2867F5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867F5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867F5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4555A9" w:rsidRPr="002867F5" w:rsidRDefault="004555A9" w:rsidP="004555A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2867F5">
        <w:rPr>
          <w:rFonts w:eastAsia="Calibri"/>
          <w:bCs/>
          <w:sz w:val="24"/>
          <w:szCs w:val="24"/>
        </w:rPr>
        <w:t>Infolio</w:t>
      </w:r>
      <w:proofErr w:type="spellEnd"/>
      <w:r w:rsidRPr="002867F5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2867F5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2867F5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4555A9" w:rsidRPr="002867F5" w:rsidRDefault="004555A9" w:rsidP="004555A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rFonts w:eastAsia="Calibri"/>
          <w:sz w:val="24"/>
          <w:szCs w:val="24"/>
        </w:rPr>
        <w:t>КиберЛенинка</w:t>
      </w:r>
      <w:proofErr w:type="spellEnd"/>
      <w:r w:rsidRPr="002867F5">
        <w:rPr>
          <w:rFonts w:eastAsia="Calibri"/>
          <w:sz w:val="24"/>
          <w:szCs w:val="24"/>
        </w:rPr>
        <w:t xml:space="preserve"> - </w:t>
      </w:r>
      <w:hyperlink r:id="rId18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https://cyberleninka.ru/</w:t>
        </w:r>
      </w:hyperlink>
      <w:r w:rsidRPr="002867F5">
        <w:rPr>
          <w:sz w:val="24"/>
          <w:szCs w:val="24"/>
        </w:rPr>
        <w:t xml:space="preserve"> </w:t>
      </w:r>
      <w:r w:rsidRPr="002867F5">
        <w:rPr>
          <w:rFonts w:eastAsia="Calibri"/>
          <w:sz w:val="24"/>
          <w:szCs w:val="24"/>
        </w:rPr>
        <w:t xml:space="preserve"> Доступ</w:t>
      </w:r>
      <w:proofErr w:type="gramEnd"/>
      <w:r w:rsidRPr="002867F5">
        <w:rPr>
          <w:rFonts w:eastAsia="Calibri"/>
          <w:sz w:val="24"/>
          <w:szCs w:val="24"/>
        </w:rPr>
        <w:t xml:space="preserve"> свободный</w:t>
      </w:r>
    </w:p>
    <w:p w:rsidR="004555A9" w:rsidRPr="002867F5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555A9" w:rsidRPr="002867F5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2867F5">
        <w:rPr>
          <w:rFonts w:eastAsia="Calibri"/>
          <w:b/>
          <w:sz w:val="24"/>
          <w:szCs w:val="24"/>
        </w:rPr>
        <w:t>6.1.3. Тематические</w:t>
      </w:r>
      <w:r w:rsidRPr="002867F5">
        <w:rPr>
          <w:rFonts w:eastAsia="Calibri"/>
          <w:sz w:val="24"/>
          <w:szCs w:val="24"/>
        </w:rPr>
        <w:t xml:space="preserve"> </w:t>
      </w:r>
      <w:r w:rsidRPr="002867F5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4555A9" w:rsidRPr="002867F5" w:rsidRDefault="004555A9" w:rsidP="004555A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867F5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2867F5">
          <w:rPr>
            <w:rStyle w:val="af"/>
            <w:color w:val="auto"/>
          </w:rPr>
          <w:t>https://preschools.ru/</w:t>
        </w:r>
      </w:hyperlink>
    </w:p>
    <w:p w:rsidR="004555A9" w:rsidRPr="002867F5" w:rsidRDefault="004555A9" w:rsidP="004555A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867F5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2867F5">
          <w:rPr>
            <w:rStyle w:val="af"/>
            <w:color w:val="auto"/>
            <w:sz w:val="24"/>
            <w:szCs w:val="24"/>
          </w:rPr>
          <w:t>https://1obraz.ru/</w:t>
        </w:r>
      </w:hyperlink>
    </w:p>
    <w:p w:rsidR="004555A9" w:rsidRPr="002867F5" w:rsidRDefault="004555A9" w:rsidP="004555A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867F5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2867F5">
          <w:rPr>
            <w:rStyle w:val="af"/>
            <w:color w:val="auto"/>
            <w:sz w:val="24"/>
            <w:szCs w:val="24"/>
          </w:rPr>
          <w:t>https://1metodist.ru/</w:t>
        </w:r>
      </w:hyperlink>
      <w:r w:rsidRPr="002867F5">
        <w:rPr>
          <w:sz w:val="24"/>
          <w:szCs w:val="24"/>
        </w:rPr>
        <w:t xml:space="preserve">  </w:t>
      </w:r>
    </w:p>
    <w:p w:rsidR="004555A9" w:rsidRPr="002867F5" w:rsidRDefault="004555A9" w:rsidP="004555A9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</w:p>
    <w:p w:rsidR="004555A9" w:rsidRPr="003235CF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4555A9" w:rsidRPr="00B43E45" w:rsidRDefault="004555A9" w:rsidP="004555A9">
      <w:pPr>
        <w:pStyle w:val="a6"/>
        <w:keepNext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B43E45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4555A9" w:rsidRPr="00B43E45" w:rsidRDefault="004555A9" w:rsidP="004555A9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3" w:history="1">
        <w:r w:rsidRPr="00B43E45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555A9" w:rsidRPr="00B43E45" w:rsidRDefault="004555A9" w:rsidP="004555A9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4" w:history="1">
        <w:r w:rsidRPr="00B43E45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555A9" w:rsidRPr="003235CF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4555A9" w:rsidRPr="003235CF" w:rsidRDefault="004555A9" w:rsidP="004555A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4555A9" w:rsidRPr="003235CF" w:rsidRDefault="001B10BF" w:rsidP="004555A9">
      <w:pPr>
        <w:pStyle w:val="aff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4555A9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4555A9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4555A9" w:rsidRPr="003235CF" w:rsidRDefault="001B10BF" w:rsidP="004555A9">
      <w:pPr>
        <w:pStyle w:val="aff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4555A9" w:rsidRPr="003235CF">
          <w:rPr>
            <w:rStyle w:val="af"/>
            <w:sz w:val="24"/>
            <w:szCs w:val="24"/>
          </w:rPr>
          <w:t>http://www.detskiysad.ru/</w:t>
        </w:r>
      </w:hyperlink>
      <w:r w:rsidR="004555A9" w:rsidRPr="003235CF">
        <w:rPr>
          <w:sz w:val="24"/>
          <w:szCs w:val="24"/>
        </w:rPr>
        <w:t xml:space="preserve"> Детский сад. </w:t>
      </w:r>
      <w:proofErr w:type="spellStart"/>
      <w:r w:rsidR="004555A9" w:rsidRPr="003235CF">
        <w:rPr>
          <w:sz w:val="24"/>
          <w:szCs w:val="24"/>
        </w:rPr>
        <w:t>ру</w:t>
      </w:r>
      <w:proofErr w:type="spellEnd"/>
      <w:r w:rsidR="004555A9" w:rsidRPr="003235CF">
        <w:rPr>
          <w:sz w:val="24"/>
          <w:szCs w:val="24"/>
        </w:rPr>
        <w:t xml:space="preserve">. </w:t>
      </w:r>
    </w:p>
    <w:p w:rsidR="004555A9" w:rsidRPr="003235CF" w:rsidRDefault="004555A9" w:rsidP="004555A9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4555A9" w:rsidRDefault="001B10BF" w:rsidP="004555A9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7" w:history="1">
        <w:r w:rsidR="004555A9" w:rsidRPr="00CB4716">
          <w:rPr>
            <w:rStyle w:val="af"/>
          </w:rPr>
          <w:t>http://doshkolnik.ru/</w:t>
        </w:r>
      </w:hyperlink>
      <w:r w:rsidR="004555A9">
        <w:t xml:space="preserve"> Всероссийский журнал "</w:t>
      </w:r>
      <w:proofErr w:type="spellStart"/>
      <w:r w:rsidR="004555A9">
        <w:t>Дошкольник.рф</w:t>
      </w:r>
      <w:proofErr w:type="spellEnd"/>
      <w:r w:rsidR="004555A9">
        <w:t>"</w:t>
      </w:r>
    </w:p>
    <w:p w:rsidR="004555A9" w:rsidRDefault="001B10BF" w:rsidP="004555A9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8" w:history="1">
        <w:r w:rsidR="004555A9" w:rsidRPr="00CB4716">
          <w:rPr>
            <w:rStyle w:val="af"/>
          </w:rPr>
          <w:t>https://e.stvospitatel.ru/</w:t>
        </w:r>
      </w:hyperlink>
      <w:r w:rsidR="004555A9">
        <w:t xml:space="preserve"> Справочник старшего воспитателя дошкольного учреждения</w:t>
      </w:r>
    </w:p>
    <w:p w:rsidR="004555A9" w:rsidRPr="003235CF" w:rsidRDefault="001B10BF" w:rsidP="004555A9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4555A9" w:rsidRPr="003235CF">
          <w:rPr>
            <w:rStyle w:val="af"/>
            <w:sz w:val="24"/>
            <w:szCs w:val="24"/>
            <w:lang w:val="en-US"/>
          </w:rPr>
          <w:t>http</w:t>
        </w:r>
        <w:r w:rsidR="004555A9" w:rsidRPr="003235CF">
          <w:rPr>
            <w:rStyle w:val="af"/>
            <w:sz w:val="24"/>
            <w:szCs w:val="24"/>
          </w:rPr>
          <w:t>://</w:t>
        </w:r>
        <w:r w:rsidR="004555A9" w:rsidRPr="003235CF">
          <w:rPr>
            <w:rStyle w:val="af"/>
            <w:sz w:val="24"/>
            <w:szCs w:val="24"/>
            <w:lang w:val="en-US"/>
          </w:rPr>
          <w:t>www</w:t>
        </w:r>
        <w:r w:rsidR="004555A9" w:rsidRPr="003235CF">
          <w:rPr>
            <w:rStyle w:val="af"/>
            <w:sz w:val="24"/>
            <w:szCs w:val="24"/>
          </w:rPr>
          <w:t>.</w:t>
        </w:r>
        <w:proofErr w:type="spellStart"/>
        <w:r w:rsidR="004555A9" w:rsidRPr="003235CF">
          <w:rPr>
            <w:rStyle w:val="af"/>
            <w:sz w:val="24"/>
            <w:szCs w:val="24"/>
            <w:lang w:val="en-US"/>
          </w:rPr>
          <w:t>pedlib</w:t>
        </w:r>
        <w:proofErr w:type="spellEnd"/>
        <w:r w:rsidR="004555A9" w:rsidRPr="003235CF">
          <w:rPr>
            <w:rStyle w:val="af"/>
            <w:sz w:val="24"/>
            <w:szCs w:val="24"/>
          </w:rPr>
          <w:t>.</w:t>
        </w:r>
        <w:proofErr w:type="spellStart"/>
        <w:r w:rsidR="004555A9" w:rsidRPr="003235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4555A9" w:rsidRPr="003235CF">
        <w:rPr>
          <w:sz w:val="24"/>
          <w:szCs w:val="24"/>
        </w:rPr>
        <w:t xml:space="preserve"> – Педагогическая библиотека</w:t>
      </w:r>
    </w:p>
    <w:p w:rsidR="004555A9" w:rsidRDefault="001B10BF" w:rsidP="004555A9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4555A9" w:rsidRPr="00540C10">
          <w:rPr>
            <w:rStyle w:val="af"/>
            <w:sz w:val="24"/>
            <w:szCs w:val="24"/>
            <w:lang w:val="en-US"/>
          </w:rPr>
          <w:t>http</w:t>
        </w:r>
        <w:r w:rsidR="004555A9" w:rsidRPr="00540C10">
          <w:rPr>
            <w:rStyle w:val="af"/>
            <w:sz w:val="24"/>
            <w:szCs w:val="24"/>
          </w:rPr>
          <w:t>://</w:t>
        </w:r>
        <w:proofErr w:type="spellStart"/>
        <w:r w:rsidR="004555A9" w:rsidRPr="00540C10">
          <w:rPr>
            <w:rStyle w:val="af"/>
            <w:sz w:val="24"/>
            <w:szCs w:val="24"/>
            <w:lang w:val="en-US"/>
          </w:rPr>
          <w:t>pedgazeta</w:t>
        </w:r>
        <w:proofErr w:type="spellEnd"/>
        <w:r w:rsidR="004555A9" w:rsidRPr="00540C10">
          <w:rPr>
            <w:rStyle w:val="af"/>
            <w:sz w:val="24"/>
            <w:szCs w:val="24"/>
          </w:rPr>
          <w:t>.</w:t>
        </w:r>
        <w:proofErr w:type="spellStart"/>
        <w:r w:rsidR="004555A9" w:rsidRPr="00540C10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4555A9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4555A9" w:rsidRPr="003235CF" w:rsidRDefault="004555A9" w:rsidP="004555A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1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1B10BF" w:rsidRDefault="001B10BF" w:rsidP="001B10BF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1B10BF" w:rsidRDefault="004555A9" w:rsidP="001B10BF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 xml:space="preserve">6.2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proofErr w:type="gramStart"/>
      <w:r>
        <w:rPr>
          <w:b/>
        </w:rPr>
        <w:t>справочных  систем</w:t>
      </w:r>
      <w:proofErr w:type="gramEnd"/>
      <w:r>
        <w:rPr>
          <w:b/>
        </w:rPr>
        <w:t xml:space="preserve"> (при необходимости)</w:t>
      </w:r>
      <w:r w:rsidR="001B10BF" w:rsidRPr="001B10BF">
        <w:rPr>
          <w:b/>
        </w:rPr>
        <w:t xml:space="preserve"> </w:t>
      </w:r>
    </w:p>
    <w:p w:rsidR="001B10BF" w:rsidRDefault="001B10BF" w:rsidP="001B10BF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B10BF" w:rsidTr="001B10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B10BF" w:rsidTr="001B10BF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BF" w:rsidRDefault="001B10BF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B10BF" w:rsidTr="001B10BF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BF" w:rsidRDefault="001B10BF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1B10BF" w:rsidTr="001B10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B10BF" w:rsidRDefault="001B10B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B10BF" w:rsidTr="001B10BF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F" w:rsidRDefault="001B10B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B10BF" w:rsidRDefault="001B10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F" w:rsidRDefault="001B10B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B10BF" w:rsidRDefault="001B10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1B10BF" w:rsidTr="001B10BF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BF" w:rsidRDefault="001B10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F" w:rsidRDefault="001B10B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4555A9" w:rsidRDefault="004555A9" w:rsidP="001B10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4555A9" w:rsidRPr="00107831" w:rsidRDefault="004555A9" w:rsidP="004555A9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 xml:space="preserve">ным </w:t>
      </w:r>
      <w:proofErr w:type="gramStart"/>
      <w:r w:rsidRPr="00107831">
        <w:t>программам  -</w:t>
      </w:r>
      <w:proofErr w:type="gramEnd"/>
      <w:r w:rsidRPr="00107831">
        <w:t xml:space="preserve"> программам дошкольного образования</w:t>
      </w:r>
    </w:p>
    <w:p w:rsidR="004555A9" w:rsidRDefault="004555A9" w:rsidP="004555A9">
      <w:pPr>
        <w:pStyle w:val="ReportMain"/>
        <w:suppressAutoHyphens/>
        <w:ind w:firstLine="709"/>
        <w:jc w:val="both"/>
        <w:rPr>
          <w:i/>
          <w:color w:val="FF0000"/>
        </w:rPr>
      </w:pPr>
    </w:p>
    <w:p w:rsidR="004555A9" w:rsidRDefault="004555A9" w:rsidP="004555A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4555A9" w:rsidRPr="001A6995" w:rsidRDefault="004555A9" w:rsidP="004555A9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4555A9" w:rsidRPr="001A6995" w:rsidRDefault="004555A9" w:rsidP="004555A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1A6995">
        <w:rPr>
          <w:rFonts w:eastAsia="Calibri"/>
          <w:sz w:val="24"/>
          <w:szCs w:val="24"/>
        </w:rPr>
        <w:t>Орского</w:t>
      </w:r>
      <w:proofErr w:type="spellEnd"/>
      <w:r w:rsidRPr="001A6995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4555A9" w:rsidRPr="001A6995" w:rsidRDefault="004555A9" w:rsidP="004555A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4555A9" w:rsidRPr="001A6995" w:rsidTr="004E54D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9" w:rsidRPr="001A6995" w:rsidRDefault="004555A9" w:rsidP="004E54D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9" w:rsidRPr="001A6995" w:rsidRDefault="004555A9" w:rsidP="004E54D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4555A9" w:rsidRPr="001A6995" w:rsidTr="004E54D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9" w:rsidRPr="00697478" w:rsidRDefault="004555A9" w:rsidP="004E54D6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9" w:rsidRPr="00697478" w:rsidRDefault="004555A9" w:rsidP="004E54D6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4555A9" w:rsidRPr="001A6995" w:rsidTr="004E54D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97478" w:rsidRDefault="004555A9" w:rsidP="004E54D6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4555A9" w:rsidRPr="00697478" w:rsidRDefault="004555A9" w:rsidP="004E54D6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97478" w:rsidRDefault="004555A9" w:rsidP="004E54D6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4555A9" w:rsidRPr="00697478" w:rsidRDefault="004555A9" w:rsidP="004E54D6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4555A9" w:rsidRPr="001A6995" w:rsidRDefault="004555A9" w:rsidP="004555A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4555A9" w:rsidRPr="0030699B" w:rsidRDefault="004555A9" w:rsidP="004555A9">
      <w:pPr>
        <w:pStyle w:val="ReportMain"/>
        <w:suppressAutoHyphens/>
        <w:ind w:firstLine="709"/>
        <w:jc w:val="both"/>
        <w:rPr>
          <w:i/>
        </w:rPr>
      </w:pPr>
    </w:p>
    <w:p w:rsidR="009442C8" w:rsidRPr="000406F0" w:rsidRDefault="009442C8" w:rsidP="000406F0">
      <w:pPr>
        <w:pStyle w:val="ReportMain"/>
        <w:suppressAutoHyphens/>
        <w:ind w:firstLine="709"/>
        <w:jc w:val="both"/>
        <w:rPr>
          <w:i/>
        </w:rPr>
      </w:pPr>
    </w:p>
    <w:sectPr w:rsidR="009442C8" w:rsidRPr="000406F0" w:rsidSect="000406F0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F0" w:rsidRDefault="000406F0" w:rsidP="000406F0">
      <w:pPr>
        <w:spacing w:after="0" w:line="240" w:lineRule="auto"/>
      </w:pPr>
      <w:r>
        <w:separator/>
      </w:r>
    </w:p>
  </w:endnote>
  <w:endnote w:type="continuationSeparator" w:id="0">
    <w:p w:rsidR="000406F0" w:rsidRDefault="000406F0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Default="000406F0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Pr="000406F0" w:rsidRDefault="000406F0" w:rsidP="000406F0">
    <w:pPr>
      <w:pStyle w:val="ReportMain"/>
      <w:jc w:val="right"/>
      <w:rPr>
        <w:sz w:val="20"/>
      </w:rPr>
    </w:pPr>
    <w:r>
      <w:rPr>
        <w:sz w:val="20"/>
      </w:rPr>
      <w:t>2120778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Default="000406F0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Pr="000406F0" w:rsidRDefault="000406F0" w:rsidP="000406F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B10BF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F0" w:rsidRDefault="000406F0" w:rsidP="000406F0">
      <w:pPr>
        <w:spacing w:after="0" w:line="240" w:lineRule="auto"/>
      </w:pPr>
      <w:r>
        <w:separator/>
      </w:r>
    </w:p>
  </w:footnote>
  <w:footnote w:type="continuationSeparator" w:id="0">
    <w:p w:rsidR="000406F0" w:rsidRDefault="000406F0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Default="000406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Default="000406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F0" w:rsidRDefault="000406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504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BE3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4E7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B00C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5055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AE8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2CB68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E74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5A19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E9F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B9616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225124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7653F"/>
    <w:multiLevelType w:val="hybridMultilevel"/>
    <w:tmpl w:val="0FD84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210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366D6B"/>
    <w:multiLevelType w:val="hybridMultilevel"/>
    <w:tmpl w:val="DE2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  <w:num w:numId="17">
    <w:abstractNumId w:val="18"/>
  </w:num>
  <w:num w:numId="18">
    <w:abstractNumId w:val="1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0"/>
    <w:rsid w:val="000406F0"/>
    <w:rsid w:val="001B10BF"/>
    <w:rsid w:val="004555A9"/>
    <w:rsid w:val="00782F3C"/>
    <w:rsid w:val="009442C8"/>
    <w:rsid w:val="00E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861F-B072-43FD-B2F8-0709FB2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406F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406F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406F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406F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406F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406F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06F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06F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06F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0406F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0406F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0406F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0406F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406F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406F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0406F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406F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406F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0406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406F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406F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406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406F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406F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04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0406F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0406F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0406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0406F0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0406F0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0406F0"/>
  </w:style>
  <w:style w:type="character" w:customStyle="1" w:styleId="af1">
    <w:name w:val="Дата Знак"/>
    <w:basedOn w:val="a3"/>
    <w:link w:val="af0"/>
    <w:uiPriority w:val="99"/>
    <w:semiHidden/>
    <w:rsid w:val="000406F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406F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406F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406F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406F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406F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406F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406F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406F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406F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0406F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0406F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0406F0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0406F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0406F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0406F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0406F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0406F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0406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406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406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406F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406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406F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0406F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0406F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406F0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0406F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0406F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0406F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406F0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0406F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406F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406F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406F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406F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406F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0406F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0406F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0406F0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0406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04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0406F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0406F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0406F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406F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406F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406F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406F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406F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406F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406F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406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406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406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0406F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0406F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406F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406F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406F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406F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406F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406F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406F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406F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406F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406F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406F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406F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406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406F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406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406F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406F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406F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406F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0406F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406F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0406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0406F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0406F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0406F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0406F0"/>
  </w:style>
  <w:style w:type="character" w:customStyle="1" w:styleId="afff1">
    <w:name w:val="Приветствие Знак"/>
    <w:basedOn w:val="a3"/>
    <w:link w:val="afff0"/>
    <w:uiPriority w:val="99"/>
    <w:semiHidden/>
    <w:rsid w:val="000406F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0406F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406F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406F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406F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406F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0406F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406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406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0406F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0406F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040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406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406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406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40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406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40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04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0406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406F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406F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406F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406F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06F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0406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0406F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0406F0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0406F0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0406F0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0406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0406F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406F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406F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406F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406F0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0406F0"/>
  </w:style>
  <w:style w:type="table" w:styleId="-13">
    <w:name w:val="List Table 1 Light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406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0406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406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40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406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040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406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406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406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40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406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40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06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0406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0406F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0406F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406F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406F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06F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406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406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406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0406F0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0406F0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0406F0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406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406F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040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406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0406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406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40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406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040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406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406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406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40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406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40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406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406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406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406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406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406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406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0406F0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0406F0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0406F0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0406F0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0406F0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0406F0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0406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0406F0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0406F0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0406F0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0406F0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0406F0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0406F0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0406F0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04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406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0406F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406F0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0406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406F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406F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40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0406F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040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406F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406F0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0406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0406F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0406F0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0406F0"/>
    <w:rPr>
      <w:rFonts w:ascii="Times New Roman" w:hAnsi="Times New Roman" w:cs="Times New Roman"/>
    </w:rPr>
  </w:style>
  <w:style w:type="paragraph" w:customStyle="1" w:styleId="paragraph">
    <w:name w:val="paragraph"/>
    <w:basedOn w:val="a2"/>
    <w:rsid w:val="004555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4555A9"/>
  </w:style>
  <w:style w:type="character" w:customStyle="1" w:styleId="eop">
    <w:name w:val="eop"/>
    <w:basedOn w:val="a3"/>
    <w:rsid w:val="004555A9"/>
  </w:style>
  <w:style w:type="table" w:customStyle="1" w:styleId="2fb">
    <w:name w:val="Сетка таблицы2"/>
    <w:basedOn w:val="a4"/>
    <w:next w:val="afff9"/>
    <w:uiPriority w:val="39"/>
    <w:rsid w:val="0045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555A9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1B10B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981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09:49:45|Версия программы "Учебные планы": 1.0.11.234|ID_UP_DISC:2120778;ID_SPEC_LOC:4524;YEAR_POTOK:2023;ID_SUBJ:17129;SHIFR:Б2.П.Б.П.1;ZE_PLANNED:9;IS_RASPRED_PRACT:0;TYPE_GROUP_PRACT:3;ID_TYPE_PLACE_PRACT:1;ID_TYPE_DOP_PRACT:2;ID_TYPE_FORM_PRACT:;UPDZES:Sem-5,ZE-9;UPZ:Sem-5,ID_TZ-4,HOUR-324;UPC:Sem-5,ID_TC-9,Recert-0;UPDK:ID_KAF-6613,Sem-;DEPENDENT:Shifr-Б2.П.Б.П.3,ID_SUBJ-17126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4</cp:revision>
  <dcterms:created xsi:type="dcterms:W3CDTF">2023-08-16T04:49:00Z</dcterms:created>
  <dcterms:modified xsi:type="dcterms:W3CDTF">2023-09-14T10:46:00Z</dcterms:modified>
</cp:coreProperties>
</file>