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CCF" w:rsidRPr="0082684A" w:rsidRDefault="00D37CCF" w:rsidP="00D37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82684A">
        <w:rPr>
          <w:b/>
          <w:bCs/>
          <w:szCs w:val="28"/>
        </w:rPr>
        <w:t xml:space="preserve">МИНИСТЕРСТВО НАУКИ И ВЫСШЕГО ОБРАЗОВАНИЯ </w:t>
      </w:r>
    </w:p>
    <w:p w:rsidR="00D37CCF" w:rsidRPr="0082684A" w:rsidRDefault="00D37CCF" w:rsidP="00D37C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82684A">
        <w:rPr>
          <w:b/>
          <w:bCs/>
          <w:szCs w:val="28"/>
        </w:rPr>
        <w:t>РОССИЙСКОЙ ФЕДЕРАЦИИ</w:t>
      </w:r>
    </w:p>
    <w:p w:rsidR="00D37CCF" w:rsidRPr="0082684A" w:rsidRDefault="00D37CCF" w:rsidP="00D37CCF">
      <w:pPr>
        <w:spacing w:after="0" w:line="240" w:lineRule="auto"/>
        <w:jc w:val="center"/>
        <w:rPr>
          <w:szCs w:val="28"/>
        </w:rPr>
      </w:pPr>
    </w:p>
    <w:p w:rsidR="00D37CCF" w:rsidRPr="0082684A" w:rsidRDefault="00D37CCF" w:rsidP="00D37CCF">
      <w:pPr>
        <w:spacing w:after="0" w:line="240" w:lineRule="auto"/>
        <w:jc w:val="center"/>
        <w:rPr>
          <w:szCs w:val="28"/>
        </w:rPr>
      </w:pPr>
      <w:r w:rsidRPr="0082684A">
        <w:rPr>
          <w:noProof/>
          <w:color w:val="337AB7"/>
          <w:szCs w:val="28"/>
        </w:rPr>
        <w:drawing>
          <wp:inline distT="0" distB="0" distL="0" distR="0" wp14:anchorId="490820B7" wp14:editId="57DBF71A">
            <wp:extent cx="581025" cy="762000"/>
            <wp:effectExtent l="0" t="0" r="9525" b="0"/>
            <wp:docPr id="1" name="Рисунок 1" descr="http://og-ti.ru/img/logo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g-ti.ru/img/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proofErr w:type="spellStart"/>
      <w:r w:rsidRPr="0082684A">
        <w:rPr>
          <w:b/>
          <w:szCs w:val="28"/>
        </w:rPr>
        <w:t>Орский</w:t>
      </w:r>
      <w:proofErr w:type="spellEnd"/>
      <w:r w:rsidRPr="0082684A">
        <w:rPr>
          <w:b/>
          <w:szCs w:val="28"/>
        </w:rPr>
        <w:t xml:space="preserve"> гуманитарно-технологический институт (филиал)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>федерального государственного бюджетного образовательного учреждения</w:t>
      </w:r>
      <w:r w:rsidRPr="0082684A">
        <w:rPr>
          <w:b/>
          <w:szCs w:val="28"/>
        </w:rPr>
        <w:br/>
        <w:t xml:space="preserve">высшего образования </w:t>
      </w:r>
      <w:r w:rsidRPr="0082684A">
        <w:rPr>
          <w:b/>
          <w:szCs w:val="28"/>
        </w:rPr>
        <w:br/>
        <w:t>«Оренбургский государственный университет»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>(</w:t>
      </w:r>
      <w:proofErr w:type="spellStart"/>
      <w:r w:rsidRPr="0082684A">
        <w:rPr>
          <w:b/>
          <w:szCs w:val="28"/>
        </w:rPr>
        <w:t>Орский</w:t>
      </w:r>
      <w:proofErr w:type="spellEnd"/>
      <w:r w:rsidRPr="0082684A">
        <w:rPr>
          <w:b/>
          <w:szCs w:val="28"/>
        </w:rPr>
        <w:t xml:space="preserve"> гуманитарно-технологический институт (филиал) ОГУ)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 xml:space="preserve"> </w:t>
      </w: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</w:p>
    <w:p w:rsidR="00D37CCF" w:rsidRPr="0082684A" w:rsidRDefault="00D37CCF" w:rsidP="00D37CCF">
      <w:pPr>
        <w:spacing w:after="0" w:line="240" w:lineRule="auto"/>
        <w:jc w:val="center"/>
        <w:rPr>
          <w:b/>
          <w:szCs w:val="28"/>
        </w:rPr>
      </w:pPr>
      <w:r w:rsidRPr="0082684A">
        <w:rPr>
          <w:b/>
          <w:szCs w:val="28"/>
        </w:rPr>
        <w:t>ИНФОРМАЦИОННОЕ ПИСЬМО</w:t>
      </w:r>
    </w:p>
    <w:p w:rsidR="00D37CCF" w:rsidRPr="0082684A" w:rsidRDefault="00D37CCF" w:rsidP="00D37CCF">
      <w:pPr>
        <w:pStyle w:val="ab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37CCF" w:rsidRPr="0082684A" w:rsidRDefault="00D37CCF" w:rsidP="00D37CC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82684A">
        <w:rPr>
          <w:rFonts w:ascii="Times New Roman" w:hAnsi="Times New Roman"/>
          <w:sz w:val="28"/>
          <w:szCs w:val="28"/>
        </w:rPr>
        <w:t xml:space="preserve">Уважаемые </w:t>
      </w:r>
      <w:r w:rsidR="00403F99">
        <w:rPr>
          <w:rFonts w:ascii="Times New Roman" w:hAnsi="Times New Roman"/>
          <w:sz w:val="28"/>
          <w:szCs w:val="28"/>
        </w:rPr>
        <w:t>преподаватели и студенты</w:t>
      </w:r>
      <w:r w:rsidRPr="0082684A">
        <w:rPr>
          <w:rFonts w:ascii="Times New Roman" w:hAnsi="Times New Roman"/>
          <w:sz w:val="28"/>
          <w:szCs w:val="28"/>
        </w:rPr>
        <w:t>!</w:t>
      </w:r>
    </w:p>
    <w:p w:rsidR="00D37CCF" w:rsidRPr="0082684A" w:rsidRDefault="00D37CCF" w:rsidP="00D37CCF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D37CCF" w:rsidRPr="0082684A" w:rsidRDefault="00D37CCF" w:rsidP="00D37CCF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82684A">
        <w:rPr>
          <w:rFonts w:ascii="Times New Roman" w:hAnsi="Times New Roman"/>
          <w:sz w:val="28"/>
          <w:szCs w:val="28"/>
        </w:rPr>
        <w:t xml:space="preserve">Приглашаем </w:t>
      </w:r>
      <w:r w:rsidR="00403F99">
        <w:rPr>
          <w:rFonts w:ascii="Times New Roman" w:hAnsi="Times New Roman"/>
          <w:sz w:val="28"/>
          <w:szCs w:val="28"/>
        </w:rPr>
        <w:t xml:space="preserve">принять участие </w:t>
      </w:r>
      <w:r w:rsidRPr="0082684A">
        <w:rPr>
          <w:rFonts w:ascii="Times New Roman" w:hAnsi="Times New Roman"/>
          <w:sz w:val="28"/>
          <w:szCs w:val="28"/>
          <w:lang w:val="en-US"/>
        </w:rPr>
        <w:t>XXI</w:t>
      </w:r>
      <w:r w:rsidRPr="0082684A">
        <w:rPr>
          <w:rFonts w:ascii="Times New Roman" w:hAnsi="Times New Roman"/>
          <w:sz w:val="28"/>
          <w:szCs w:val="28"/>
          <w:lang w:val="en-US"/>
        </w:rPr>
        <w:t>V</w:t>
      </w:r>
      <w:r w:rsidRPr="00826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684A">
        <w:rPr>
          <w:rFonts w:ascii="Times New Roman" w:hAnsi="Times New Roman"/>
          <w:sz w:val="28"/>
          <w:szCs w:val="28"/>
        </w:rPr>
        <w:t>Внутривузовской</w:t>
      </w:r>
      <w:proofErr w:type="spellEnd"/>
      <w:r w:rsidRPr="0082684A">
        <w:rPr>
          <w:rFonts w:ascii="Times New Roman" w:hAnsi="Times New Roman"/>
          <w:sz w:val="28"/>
          <w:szCs w:val="28"/>
        </w:rPr>
        <w:t xml:space="preserve"> научно-практической конференции, которая состоится </w:t>
      </w:r>
      <w:bookmarkStart w:id="0" w:name="_GoBack"/>
      <w:bookmarkEnd w:id="0"/>
      <w:r w:rsidR="006247A1">
        <w:rPr>
          <w:rFonts w:ascii="Times New Roman" w:hAnsi="Times New Roman"/>
          <w:b/>
          <w:sz w:val="28"/>
          <w:szCs w:val="28"/>
        </w:rPr>
        <w:t>7</w:t>
      </w:r>
      <w:r w:rsidRPr="0082684A">
        <w:rPr>
          <w:rFonts w:ascii="Times New Roman" w:hAnsi="Times New Roman"/>
          <w:b/>
          <w:sz w:val="28"/>
          <w:szCs w:val="28"/>
        </w:rPr>
        <w:t xml:space="preserve"> апреля</w:t>
      </w:r>
      <w:r w:rsidRPr="0082684A">
        <w:rPr>
          <w:rFonts w:ascii="Times New Roman" w:hAnsi="Times New Roman"/>
          <w:sz w:val="28"/>
          <w:szCs w:val="28"/>
        </w:rPr>
        <w:t xml:space="preserve"> </w:t>
      </w:r>
      <w:r w:rsidRPr="0082684A">
        <w:rPr>
          <w:rFonts w:ascii="Times New Roman" w:hAnsi="Times New Roman"/>
          <w:b/>
          <w:sz w:val="28"/>
          <w:szCs w:val="28"/>
        </w:rPr>
        <w:t>202</w:t>
      </w:r>
      <w:r w:rsidR="00B17F31">
        <w:rPr>
          <w:rFonts w:ascii="Times New Roman" w:hAnsi="Times New Roman"/>
          <w:b/>
          <w:sz w:val="28"/>
          <w:szCs w:val="28"/>
        </w:rPr>
        <w:t>2</w:t>
      </w:r>
      <w:r w:rsidRPr="0082684A">
        <w:rPr>
          <w:rFonts w:ascii="Times New Roman" w:hAnsi="Times New Roman"/>
          <w:b/>
          <w:sz w:val="28"/>
          <w:szCs w:val="28"/>
        </w:rPr>
        <w:t xml:space="preserve"> г. </w:t>
      </w:r>
      <w:r w:rsidRPr="0082684A">
        <w:rPr>
          <w:rFonts w:ascii="Times New Roman" w:hAnsi="Times New Roman"/>
          <w:sz w:val="28"/>
          <w:szCs w:val="28"/>
        </w:rPr>
        <w:t xml:space="preserve"> </w:t>
      </w:r>
    </w:p>
    <w:p w:rsidR="00D37CCF" w:rsidRDefault="00D37CCF" w:rsidP="00B524BD">
      <w:pPr>
        <w:spacing w:after="0" w:line="240" w:lineRule="auto"/>
        <w:jc w:val="center"/>
        <w:rPr>
          <w:rFonts w:cs="Times New Roman"/>
          <w:b/>
        </w:rPr>
      </w:pPr>
    </w:p>
    <w:p w:rsidR="00B524BD" w:rsidRPr="00C6736D" w:rsidRDefault="006D34D4" w:rsidP="00B524B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ИНФОРМАЦИЯ</w:t>
      </w:r>
      <w:r w:rsidR="00B524BD" w:rsidRPr="00C6736D">
        <w:rPr>
          <w:rFonts w:cs="Times New Roman"/>
          <w:b/>
        </w:rPr>
        <w:t xml:space="preserve"> </w:t>
      </w:r>
      <w:r>
        <w:rPr>
          <w:rFonts w:cs="Times New Roman"/>
          <w:b/>
        </w:rPr>
        <w:t>ОТ</w:t>
      </w:r>
      <w:r w:rsidR="00B524BD" w:rsidRPr="00C6736D">
        <w:rPr>
          <w:rFonts w:cs="Times New Roman"/>
          <w:b/>
        </w:rPr>
        <w:t xml:space="preserve"> ИЗДАТЕЛЬСТВА </w:t>
      </w:r>
    </w:p>
    <w:p w:rsidR="00B524BD" w:rsidRPr="00C6736D" w:rsidRDefault="00B524BD" w:rsidP="00B524BD">
      <w:pPr>
        <w:spacing w:after="0" w:line="240" w:lineRule="auto"/>
        <w:jc w:val="center"/>
        <w:rPr>
          <w:rFonts w:cs="Times New Roman"/>
        </w:rPr>
      </w:pPr>
    </w:p>
    <w:p w:rsidR="00B524BD" w:rsidRPr="00C6736D" w:rsidRDefault="00B524BD" w:rsidP="00B524BD">
      <w:pPr>
        <w:tabs>
          <w:tab w:val="left" w:pos="993"/>
        </w:tabs>
        <w:spacing w:after="0" w:line="240" w:lineRule="auto"/>
        <w:ind w:firstLine="709"/>
        <w:jc w:val="both"/>
        <w:rPr>
          <w:rFonts w:cs="Times New Roman"/>
          <w:b/>
        </w:rPr>
      </w:pPr>
      <w:r w:rsidRPr="00C6736D">
        <w:rPr>
          <w:rFonts w:cs="Times New Roman"/>
        </w:rPr>
        <w:t xml:space="preserve">По итогам работы </w:t>
      </w:r>
      <w:r w:rsidR="00033B78" w:rsidRPr="00C6736D">
        <w:rPr>
          <w:rFonts w:cs="Times New Roman"/>
          <w:lang w:val="en-US"/>
        </w:rPr>
        <w:t>X</w:t>
      </w:r>
      <w:r w:rsidRPr="00C6736D">
        <w:rPr>
          <w:rFonts w:cs="Times New Roman"/>
          <w:lang w:val="en-US"/>
        </w:rPr>
        <w:t>X</w:t>
      </w:r>
      <w:r w:rsidR="000C0CFB">
        <w:rPr>
          <w:rFonts w:cs="Times New Roman"/>
          <w:lang w:val="en-US"/>
        </w:rPr>
        <w:t>I</w:t>
      </w:r>
      <w:r w:rsidR="001C4F0F">
        <w:rPr>
          <w:rFonts w:cs="Times New Roman"/>
          <w:lang w:val="en-US"/>
        </w:rPr>
        <w:t>V</w:t>
      </w:r>
      <w:r w:rsidRPr="00C6736D">
        <w:rPr>
          <w:rFonts w:cs="Times New Roman"/>
        </w:rPr>
        <w:t xml:space="preserve"> </w:t>
      </w:r>
      <w:proofErr w:type="spellStart"/>
      <w:r w:rsidRPr="00C6736D">
        <w:rPr>
          <w:rFonts w:cs="Times New Roman"/>
        </w:rPr>
        <w:t>Внутривузовской</w:t>
      </w:r>
      <w:proofErr w:type="spellEnd"/>
      <w:r w:rsidRPr="00C6736D">
        <w:rPr>
          <w:rFonts w:cs="Times New Roman"/>
        </w:rPr>
        <w:t xml:space="preserve"> научно-практической </w:t>
      </w:r>
      <w:r w:rsidRPr="00C6736D">
        <w:rPr>
          <w:rFonts w:cs="Times New Roman"/>
          <w:szCs w:val="28"/>
        </w:rPr>
        <w:t xml:space="preserve">конференции </w:t>
      </w:r>
      <w:r w:rsidRPr="00C6736D">
        <w:rPr>
          <w:rFonts w:eastAsia="Times New Roman" w:cs="Times New Roman"/>
          <w:szCs w:val="28"/>
        </w:rPr>
        <w:t>преподавателей и студентов</w:t>
      </w:r>
      <w:r w:rsidRPr="00C6736D">
        <w:rPr>
          <w:szCs w:val="28"/>
        </w:rPr>
        <w:t xml:space="preserve"> </w:t>
      </w:r>
      <w:r w:rsidRPr="00C6736D">
        <w:rPr>
          <w:rFonts w:cs="Times New Roman"/>
        </w:rPr>
        <w:t>Орского гуманитарно-технологического института (филиала) ОГУ</w:t>
      </w:r>
      <w:r w:rsidR="001C4F0F">
        <w:rPr>
          <w:rFonts w:cs="Times New Roman"/>
        </w:rPr>
        <w:t xml:space="preserve"> </w:t>
      </w:r>
      <w:r w:rsidR="001C4F0F" w:rsidRPr="001068B6">
        <w:rPr>
          <w:rFonts w:cs="Times New Roman"/>
          <w:b/>
        </w:rPr>
        <w:t>(07</w:t>
      </w:r>
      <w:r w:rsidRPr="001068B6">
        <w:rPr>
          <w:rFonts w:cs="Times New Roman"/>
          <w:b/>
        </w:rPr>
        <w:t xml:space="preserve"> апрел</w:t>
      </w:r>
      <w:r w:rsidR="001C4F0F" w:rsidRPr="001068B6">
        <w:rPr>
          <w:rFonts w:cs="Times New Roman"/>
          <w:b/>
        </w:rPr>
        <w:t>я 2022</w:t>
      </w:r>
      <w:r w:rsidRPr="001068B6">
        <w:rPr>
          <w:rFonts w:cs="Times New Roman"/>
          <w:b/>
        </w:rPr>
        <w:t xml:space="preserve"> г.)</w:t>
      </w:r>
      <w:r w:rsidRPr="00C6736D">
        <w:rPr>
          <w:rFonts w:cs="Times New Roman"/>
        </w:rPr>
        <w:t xml:space="preserve"> будет издан сборник материалов</w:t>
      </w:r>
      <w:r w:rsidR="00AA249C">
        <w:rPr>
          <w:rFonts w:cs="Times New Roman"/>
        </w:rPr>
        <w:t xml:space="preserve"> «Научный апрель»</w:t>
      </w:r>
      <w:r w:rsidRPr="00C6736D">
        <w:rPr>
          <w:rFonts w:cs="Times New Roman"/>
        </w:rPr>
        <w:t>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В срок до </w:t>
      </w:r>
      <w:r w:rsidR="001C4F0F">
        <w:rPr>
          <w:rFonts w:cs="Times New Roman"/>
          <w:b/>
        </w:rPr>
        <w:t>18 апреля</w:t>
      </w:r>
      <w:r w:rsidRPr="00C6736D">
        <w:rPr>
          <w:rFonts w:cs="Times New Roman"/>
          <w:b/>
        </w:rPr>
        <w:t xml:space="preserve"> </w:t>
      </w:r>
      <w:r w:rsidR="001C4F0F">
        <w:rPr>
          <w:rFonts w:cs="Times New Roman"/>
          <w:b/>
        </w:rPr>
        <w:t>2022</w:t>
      </w:r>
      <w:r w:rsidRPr="00C6736D">
        <w:rPr>
          <w:rFonts w:cs="Times New Roman"/>
          <w:b/>
        </w:rPr>
        <w:t xml:space="preserve"> г. </w:t>
      </w:r>
      <w:r w:rsidRPr="00DE0F66">
        <w:rPr>
          <w:rFonts w:cs="Times New Roman"/>
          <w:b/>
          <w:spacing w:val="-2"/>
        </w:rPr>
        <w:t>заведующий кафедрой</w:t>
      </w:r>
      <w:r w:rsidRPr="00C6736D">
        <w:rPr>
          <w:rFonts w:cs="Times New Roman"/>
          <w:spacing w:val="-2"/>
        </w:rPr>
        <w:t xml:space="preserve"> представляет </w:t>
      </w:r>
      <w:r w:rsidRPr="00C6736D">
        <w:rPr>
          <w:rFonts w:cs="Times New Roman"/>
        </w:rPr>
        <w:t>м</w:t>
      </w:r>
      <w:r w:rsidRPr="00C6736D">
        <w:rPr>
          <w:rFonts w:cs="Times New Roman"/>
          <w:spacing w:val="-2"/>
        </w:rPr>
        <w:t xml:space="preserve">атериалы докладов, лицензионные договоры, квитанцию об оплате за все материалы (реквизиты прилагаются). Все рукописи визируются научным руководителем и заведующим кафедрой. </w:t>
      </w:r>
    </w:p>
    <w:p w:rsidR="00B524BD" w:rsidRPr="00C6736D" w:rsidRDefault="00B524BD" w:rsidP="00B524BD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  <w:spacing w:val="-2"/>
        </w:rPr>
        <w:t xml:space="preserve">Рукописи предоставляются </w:t>
      </w:r>
      <w:r w:rsidRPr="00C6736D">
        <w:rPr>
          <w:rFonts w:cs="Times New Roman"/>
        </w:rPr>
        <w:t>на электронном и бумажном носителях.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>К публикации принимаются не более двух статей от одного автора, в том числе одна статья в соавторстве.</w:t>
      </w:r>
      <w:r w:rsidR="00552CBE">
        <w:rPr>
          <w:rFonts w:cs="Times New Roman"/>
        </w:rPr>
        <w:t xml:space="preserve"> Объем статьи – не менее 3 страниц.</w:t>
      </w:r>
    </w:p>
    <w:p w:rsidR="00D42ED3" w:rsidRDefault="006D34D4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 w:rsidRPr="006D34D4">
        <w:rPr>
          <w:rFonts w:cs="Times New Roman"/>
          <w:b/>
        </w:rPr>
        <w:t>Стоимость одной авторской страницы (1800 знаков)</w:t>
      </w:r>
      <w:r w:rsidR="00D42ED3">
        <w:rPr>
          <w:rFonts w:cs="Times New Roman"/>
          <w:b/>
        </w:rPr>
        <w:t>:</w:t>
      </w:r>
    </w:p>
    <w:p w:rsidR="00D42ED3" w:rsidRDefault="00D42ED3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для студентов – 100 рублей;</w:t>
      </w:r>
    </w:p>
    <w:p w:rsidR="00B524BD" w:rsidRDefault="006D34D4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 w:rsidRPr="006D34D4">
        <w:rPr>
          <w:rFonts w:cs="Times New Roman"/>
          <w:b/>
        </w:rPr>
        <w:t xml:space="preserve"> </w:t>
      </w:r>
      <w:r w:rsidR="00D42ED3">
        <w:rPr>
          <w:rFonts w:cs="Times New Roman"/>
          <w:b/>
        </w:rPr>
        <w:t xml:space="preserve">- в соавторстве студент и преподаватель </w:t>
      </w:r>
      <w:r w:rsidRPr="006D34D4">
        <w:rPr>
          <w:rFonts w:cs="Times New Roman"/>
          <w:b/>
        </w:rPr>
        <w:t xml:space="preserve">– </w:t>
      </w:r>
      <w:r w:rsidR="000C0CFB" w:rsidRPr="006D34D4">
        <w:rPr>
          <w:rFonts w:cs="Times New Roman"/>
          <w:b/>
        </w:rPr>
        <w:t>15</w:t>
      </w:r>
      <w:r w:rsidRPr="006D34D4">
        <w:rPr>
          <w:rFonts w:cs="Times New Roman"/>
          <w:b/>
        </w:rPr>
        <w:t>0 рублей</w:t>
      </w:r>
      <w:r w:rsidR="00D42ED3">
        <w:rPr>
          <w:rFonts w:cs="Times New Roman"/>
          <w:b/>
        </w:rPr>
        <w:t>;</w:t>
      </w:r>
    </w:p>
    <w:p w:rsidR="00D42ED3" w:rsidRPr="006D34D4" w:rsidRDefault="00D42ED3" w:rsidP="006D34D4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  <w:r>
        <w:rPr>
          <w:rFonts w:cs="Times New Roman"/>
          <w:b/>
        </w:rPr>
        <w:t>- для преподавателей – 150 рублей.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Стоимость дополнительного экземпляра сборника материалов конференции </w:t>
      </w:r>
      <w:r w:rsidR="00033B78" w:rsidRPr="00C6736D">
        <w:rPr>
          <w:rFonts w:cs="Times New Roman"/>
        </w:rPr>
        <w:t xml:space="preserve">– </w:t>
      </w:r>
      <w:r w:rsidR="000C0CFB">
        <w:rPr>
          <w:rFonts w:cs="Times New Roman"/>
        </w:rPr>
        <w:t>40</w:t>
      </w:r>
      <w:r w:rsidRPr="00C6736D">
        <w:rPr>
          <w:rFonts w:cs="Times New Roman"/>
        </w:rPr>
        <w:t>0 руб.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  <w:b/>
        </w:rPr>
      </w:pP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  <w:b/>
        </w:rPr>
        <w:t>Требования к оформлению</w:t>
      </w:r>
      <w:r w:rsidRPr="00C6736D">
        <w:rPr>
          <w:rFonts w:cs="Times New Roman"/>
        </w:rPr>
        <w:t>.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 w:firstLine="709"/>
        <w:jc w:val="both"/>
        <w:rPr>
          <w:rFonts w:cs="Times New Roman"/>
        </w:rPr>
      </w:pPr>
    </w:p>
    <w:p w:rsidR="00B524BD" w:rsidRPr="00C6736D" w:rsidRDefault="00B524BD" w:rsidP="00B524BD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 xml:space="preserve">Текст набирается </w:t>
      </w:r>
      <w:r w:rsidRPr="00C6736D">
        <w:rPr>
          <w:rFonts w:cs="Times New Roman"/>
          <w:b/>
        </w:rPr>
        <w:t>14</w:t>
      </w:r>
      <w:r w:rsidRPr="00C6736D">
        <w:rPr>
          <w:rFonts w:cs="Times New Roman"/>
        </w:rPr>
        <w:t xml:space="preserve"> кеглем, шрифт </w:t>
      </w:r>
      <w:proofErr w:type="spellStart"/>
      <w:r w:rsidRPr="00C6736D">
        <w:rPr>
          <w:rFonts w:cs="Times New Roman"/>
        </w:rPr>
        <w:t>Times</w:t>
      </w:r>
      <w:proofErr w:type="spellEnd"/>
      <w:r w:rsidRPr="00C6736D">
        <w:rPr>
          <w:rFonts w:cs="Times New Roman"/>
        </w:rPr>
        <w:t xml:space="preserve"> </w:t>
      </w:r>
      <w:proofErr w:type="spellStart"/>
      <w:r w:rsidRPr="00C6736D">
        <w:rPr>
          <w:rFonts w:cs="Times New Roman"/>
        </w:rPr>
        <w:t>New</w:t>
      </w:r>
      <w:proofErr w:type="spellEnd"/>
      <w:r w:rsidRPr="00C6736D">
        <w:rPr>
          <w:rFonts w:cs="Times New Roman"/>
        </w:rPr>
        <w:t xml:space="preserve"> </w:t>
      </w:r>
      <w:proofErr w:type="spellStart"/>
      <w:r w:rsidRPr="00C6736D">
        <w:rPr>
          <w:rFonts w:cs="Times New Roman"/>
        </w:rPr>
        <w:t>Roman</w:t>
      </w:r>
      <w:proofErr w:type="spellEnd"/>
      <w:r w:rsidRPr="00C6736D">
        <w:rPr>
          <w:rFonts w:cs="Times New Roman"/>
        </w:rPr>
        <w:t xml:space="preserve">, междустрочный интервал – </w:t>
      </w:r>
      <w:r w:rsidRPr="00C6736D">
        <w:rPr>
          <w:rFonts w:cs="Times New Roman"/>
          <w:b/>
        </w:rPr>
        <w:t>1,5</w:t>
      </w:r>
      <w:r w:rsidRPr="00C6736D">
        <w:rPr>
          <w:rFonts w:cs="Times New Roman"/>
        </w:rPr>
        <w:t>; отступ – 1,25 см, поля со всех сторон – 2 см.</w:t>
      </w:r>
    </w:p>
    <w:p w:rsidR="00B524BD" w:rsidRPr="00C6736D" w:rsidRDefault="00B524BD" w:rsidP="00B524BD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cs="Times New Roman"/>
        </w:rPr>
      </w:pPr>
      <w:r w:rsidRPr="00C6736D">
        <w:rPr>
          <w:rFonts w:cs="Times New Roman"/>
        </w:rPr>
        <w:t>Под заголовком материала курсивом указывается научный руководитель.</w:t>
      </w:r>
    </w:p>
    <w:p w:rsidR="00B524BD" w:rsidRPr="00C6736D" w:rsidRDefault="00B524BD" w:rsidP="00B524BD">
      <w:pPr>
        <w:tabs>
          <w:tab w:val="left" w:pos="709"/>
        </w:tabs>
        <w:spacing w:after="0" w:line="240" w:lineRule="auto"/>
        <w:jc w:val="both"/>
        <w:rPr>
          <w:rFonts w:cs="Times New Roman"/>
        </w:rPr>
      </w:pPr>
      <w:r w:rsidRPr="00C6736D">
        <w:rPr>
          <w:rFonts w:cs="Times New Roman"/>
        </w:rPr>
        <w:t>(см. образец).</w:t>
      </w:r>
    </w:p>
    <w:p w:rsidR="00B524BD" w:rsidRPr="00C6736D" w:rsidRDefault="00B524BD" w:rsidP="00B524BD">
      <w:pPr>
        <w:tabs>
          <w:tab w:val="left" w:pos="709"/>
        </w:tabs>
        <w:spacing w:after="0" w:line="240" w:lineRule="auto"/>
        <w:ind w:firstLine="709"/>
        <w:jc w:val="both"/>
        <w:rPr>
          <w:rFonts w:cs="Times New Roman"/>
          <w:sz w:val="24"/>
        </w:rPr>
      </w:pP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/>
        <w:jc w:val="right"/>
        <w:rPr>
          <w:rFonts w:cs="Times New Roman"/>
          <w:b/>
          <w:i/>
        </w:rPr>
      </w:pPr>
      <w:r w:rsidRPr="00C6736D">
        <w:rPr>
          <w:rFonts w:cs="Times New Roman"/>
          <w:b/>
          <w:i/>
        </w:rPr>
        <w:lastRenderedPageBreak/>
        <w:t>Образец оформления материалов</w:t>
      </w:r>
    </w:p>
    <w:p w:rsidR="00B524BD" w:rsidRPr="00C6736D" w:rsidRDefault="00B524BD" w:rsidP="00B524BD">
      <w:pPr>
        <w:pStyle w:val="ad"/>
        <w:tabs>
          <w:tab w:val="left" w:pos="1134"/>
        </w:tabs>
        <w:spacing w:after="0" w:line="240" w:lineRule="auto"/>
        <w:ind w:left="0"/>
        <w:jc w:val="center"/>
        <w:rPr>
          <w:rFonts w:cs="Times New Roman"/>
          <w:b/>
          <w:i/>
          <w:sz w:val="2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</w:rPr>
      </w:pPr>
      <w:r w:rsidRPr="00C6736D">
        <w:rPr>
          <w:rFonts w:eastAsia="Times New Roman" w:cs="Times New Roman"/>
          <w:b/>
          <w:bCs/>
          <w:szCs w:val="28"/>
        </w:rPr>
        <w:t>А. В. Петрова</w:t>
      </w:r>
    </w:p>
    <w:p w:rsidR="00B524BD" w:rsidRPr="00C6736D" w:rsidRDefault="00B524BD" w:rsidP="00B524BD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sz w:val="20"/>
          <w:szCs w:val="28"/>
        </w:rPr>
      </w:pP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C6736D">
        <w:rPr>
          <w:rFonts w:eastAsia="Times New Roman" w:cs="Times New Roman"/>
          <w:b/>
          <w:bCs/>
          <w:szCs w:val="28"/>
        </w:rPr>
        <w:t>УСЛОВИЯ СОЦИАЛИЗАЦИИ ЛИЧНОСТИ УЧЕНИКА</w:t>
      </w: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</w:p>
    <w:p w:rsidR="00B524BD" w:rsidRPr="00C6736D" w:rsidRDefault="00B524BD" w:rsidP="00B524BD">
      <w:pPr>
        <w:spacing w:after="0" w:line="240" w:lineRule="auto"/>
        <w:jc w:val="center"/>
        <w:rPr>
          <w:rFonts w:eastAsia="Times New Roman" w:cs="Times New Roman"/>
          <w:i/>
          <w:szCs w:val="28"/>
        </w:rPr>
      </w:pPr>
      <w:r w:rsidRPr="00C6736D">
        <w:rPr>
          <w:rFonts w:eastAsia="Times New Roman" w:cs="Times New Roman"/>
          <w:i/>
          <w:szCs w:val="28"/>
        </w:rPr>
        <w:t xml:space="preserve">(Научный руководитель: канд. </w:t>
      </w:r>
      <w:proofErr w:type="spellStart"/>
      <w:r w:rsidRPr="00C6736D">
        <w:rPr>
          <w:rFonts w:eastAsia="Times New Roman" w:cs="Times New Roman"/>
          <w:i/>
          <w:szCs w:val="28"/>
        </w:rPr>
        <w:t>пед</w:t>
      </w:r>
      <w:proofErr w:type="spellEnd"/>
      <w:r w:rsidRPr="00C6736D">
        <w:rPr>
          <w:rFonts w:eastAsia="Times New Roman" w:cs="Times New Roman"/>
          <w:i/>
          <w:szCs w:val="28"/>
        </w:rPr>
        <w:t>. наук И.</w:t>
      </w:r>
      <w:r w:rsidR="006D34D4">
        <w:rPr>
          <w:rFonts w:eastAsia="Times New Roman" w:cs="Times New Roman"/>
          <w:i/>
          <w:szCs w:val="28"/>
        </w:rPr>
        <w:t xml:space="preserve"> </w:t>
      </w:r>
      <w:r w:rsidRPr="00C6736D">
        <w:rPr>
          <w:rFonts w:eastAsia="Times New Roman" w:cs="Times New Roman"/>
          <w:i/>
          <w:szCs w:val="28"/>
        </w:rPr>
        <w:t>И. Иванов)</w:t>
      </w:r>
    </w:p>
    <w:p w:rsidR="00B524BD" w:rsidRPr="00C6736D" w:rsidRDefault="00B524BD" w:rsidP="00B524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eastAsia="Times New Roman" w:cs="Times New Roman"/>
          <w:bCs/>
          <w:szCs w:val="24"/>
        </w:rPr>
      </w:pPr>
      <w:r w:rsidRPr="00C6736D">
        <w:rPr>
          <w:rFonts w:eastAsia="Times New Roman" w:cs="Times New Roman"/>
          <w:bCs/>
          <w:szCs w:val="24"/>
        </w:rPr>
        <w:t>[Текст………………текст</w:t>
      </w:r>
      <w:proofErr w:type="gramStart"/>
      <w:r w:rsidRPr="00C6736D">
        <w:rPr>
          <w:rFonts w:eastAsia="Times New Roman" w:cs="Times New Roman"/>
          <w:bCs/>
          <w:szCs w:val="24"/>
        </w:rPr>
        <w:t>…….</w:t>
      </w:r>
      <w:proofErr w:type="gramEnd"/>
      <w:r w:rsidRPr="00C6736D">
        <w:rPr>
          <w:rFonts w:eastAsia="Times New Roman" w:cs="Times New Roman"/>
          <w:bCs/>
          <w:szCs w:val="24"/>
        </w:rPr>
        <w:t>…текст......…..текст………….текст…….].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/>
          <w:bCs/>
          <w:sz w:val="24"/>
          <w:szCs w:val="24"/>
        </w:rPr>
      </w:pP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Cs/>
          <w:szCs w:val="24"/>
        </w:rPr>
      </w:pPr>
      <w:r w:rsidRPr="00C6736D">
        <w:rPr>
          <w:rFonts w:eastAsia="Times New Roman" w:cs="Times New Roman"/>
          <w:bCs/>
          <w:szCs w:val="24"/>
        </w:rPr>
        <w:t>Список литературы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eastAsia="Times New Roman" w:cs="Times New Roman"/>
          <w:b/>
          <w:bCs/>
          <w:sz w:val="18"/>
          <w:szCs w:val="24"/>
        </w:rPr>
      </w:pPr>
      <w:r w:rsidRPr="00C6736D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B524BD" w:rsidRPr="00C6736D" w:rsidRDefault="00B524BD" w:rsidP="00B524BD">
      <w:pPr>
        <w:pStyle w:val="ad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eastAsia="Times New Roman" w:cs="Times New Roman"/>
          <w:bCs/>
          <w:szCs w:val="24"/>
        </w:rPr>
      </w:pPr>
      <w:r w:rsidRPr="00C6736D">
        <w:rPr>
          <w:rFonts w:cs="Times New Roman"/>
        </w:rPr>
        <w:t>ГОСТ 7.0.5-2008 «Библиографическая ссылка. Общие требования и правила составления»</w:t>
      </w:r>
      <w:r w:rsidRPr="00C6736D">
        <w:rPr>
          <w:rFonts w:eastAsia="Times New Roman" w:cs="Times New Roman"/>
          <w:b/>
          <w:bCs/>
          <w:sz w:val="32"/>
          <w:szCs w:val="24"/>
        </w:rPr>
        <w:t xml:space="preserve"> </w:t>
      </w:r>
      <w:r w:rsidRPr="00C6736D">
        <w:rPr>
          <w:rFonts w:eastAsia="Times New Roman" w:cs="Times New Roman"/>
          <w:bCs/>
          <w:szCs w:val="24"/>
        </w:rPr>
        <w:t>(см. примеры оформления списка научной работы на сайте научной библиотеки ОГУ</w:t>
      </w:r>
      <w:r w:rsidRPr="00C6736D">
        <w:rPr>
          <w:rFonts w:eastAsia="Times New Roman" w:cs="Times New Roman"/>
          <w:b/>
          <w:bCs/>
          <w:szCs w:val="24"/>
        </w:rPr>
        <w:t xml:space="preserve"> - </w:t>
      </w:r>
      <w:hyperlink r:id="rId10" w:history="1">
        <w:r w:rsidRPr="00C6736D">
          <w:rPr>
            <w:rStyle w:val="afe"/>
            <w:rFonts w:eastAsia="Times New Roman" w:cs="Times New Roman"/>
            <w:bCs/>
            <w:color w:val="auto"/>
            <w:szCs w:val="24"/>
          </w:rPr>
          <w:t>http://artlib.osu.ru/site_new/oformlenie-nauchnoj-raboty</w:t>
        </w:r>
      </w:hyperlink>
      <w:r w:rsidRPr="00C6736D">
        <w:rPr>
          <w:rFonts w:eastAsia="Times New Roman" w:cs="Times New Roman"/>
          <w:bCs/>
          <w:szCs w:val="24"/>
        </w:rPr>
        <w:t>)</w:t>
      </w:r>
    </w:p>
    <w:p w:rsidR="00B524BD" w:rsidRPr="00C6736D" w:rsidRDefault="00B524BD" w:rsidP="00B5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bCs/>
          <w:sz w:val="18"/>
          <w:szCs w:val="24"/>
        </w:rPr>
      </w:pPr>
    </w:p>
    <w:p w:rsidR="00AA4C10" w:rsidRPr="00C6736D" w:rsidRDefault="00B524BD" w:rsidP="00B524BD">
      <w:pPr>
        <w:pStyle w:val="ad"/>
        <w:tabs>
          <w:tab w:val="left" w:pos="709"/>
        </w:tabs>
        <w:spacing w:after="0" w:line="240" w:lineRule="auto"/>
        <w:ind w:left="0" w:firstLine="709"/>
        <w:jc w:val="both"/>
        <w:rPr>
          <w:rFonts w:eastAsia="Times New Roman" w:cs="Times New Roman"/>
          <w:b/>
          <w:bCs/>
          <w:szCs w:val="24"/>
        </w:rPr>
      </w:pPr>
      <w:r w:rsidRPr="00C6736D">
        <w:rPr>
          <w:rFonts w:eastAsia="Times New Roman" w:cs="Times New Roman"/>
          <w:b/>
          <w:bCs/>
          <w:szCs w:val="24"/>
        </w:rPr>
        <w:br w:type="page"/>
      </w:r>
    </w:p>
    <w:p w:rsidR="00B524BD" w:rsidRPr="009D4D52" w:rsidRDefault="00B524BD" w:rsidP="00B524BD">
      <w:pPr>
        <w:spacing w:after="0" w:line="240" w:lineRule="auto"/>
        <w:jc w:val="center"/>
        <w:rPr>
          <w:rFonts w:eastAsia="Times New Roman" w:cs="Times New Roman"/>
          <w:b/>
          <w:spacing w:val="-1"/>
          <w:szCs w:val="28"/>
        </w:rPr>
      </w:pPr>
      <w:r w:rsidRPr="009D4D52">
        <w:rPr>
          <w:rFonts w:eastAsia="Times New Roman" w:cs="Times New Roman"/>
          <w:b/>
          <w:spacing w:val="-1"/>
          <w:szCs w:val="28"/>
        </w:rPr>
        <w:lastRenderedPageBreak/>
        <w:t>Реквизиты для оплаты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>Получатель: УФК по Оренбургской области (</w:t>
      </w:r>
      <w:proofErr w:type="spellStart"/>
      <w:r w:rsidRPr="009D4D52">
        <w:rPr>
          <w:rFonts w:cs="Times New Roman"/>
          <w:szCs w:val="28"/>
        </w:rPr>
        <w:t>Орский</w:t>
      </w:r>
      <w:proofErr w:type="spellEnd"/>
      <w:r w:rsidRPr="009D4D52">
        <w:rPr>
          <w:rFonts w:cs="Times New Roman"/>
          <w:szCs w:val="28"/>
        </w:rPr>
        <w:t xml:space="preserve"> гуманитарно-технологический институт (филиал) ОГУ, </w:t>
      </w:r>
      <w:proofErr w:type="spellStart"/>
      <w:r w:rsidRPr="009D4D52">
        <w:rPr>
          <w:rFonts w:cs="Times New Roman"/>
          <w:szCs w:val="28"/>
        </w:rPr>
        <w:t>л.сч</w:t>
      </w:r>
      <w:proofErr w:type="spellEnd"/>
      <w:r w:rsidRPr="009D4D52">
        <w:rPr>
          <w:rFonts w:cs="Times New Roman"/>
          <w:szCs w:val="28"/>
        </w:rPr>
        <w:t>. 20536У79760)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ИНН: 5612001360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КПП: 561402001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Банк получателя: ОТДЕЛЕНИЕ ОРЕНБУРГ БАНКА РОССИИ//УФК по Оренбургской области г. Оренбург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БИК: 015354008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р/с: 03214643000000015300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к/с: 40102810545370000045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>ОКПО: 46749683</w:t>
      </w:r>
    </w:p>
    <w:p w:rsidR="001C4F0F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>ОКТМО: 53723000</w:t>
      </w:r>
    </w:p>
    <w:p w:rsidR="00B524BD" w:rsidRPr="009D4D52" w:rsidRDefault="001C4F0F" w:rsidP="001C4F0F">
      <w:pPr>
        <w:ind w:firstLine="709"/>
        <w:jc w:val="both"/>
        <w:rPr>
          <w:rFonts w:cs="Times New Roman"/>
          <w:szCs w:val="28"/>
        </w:rPr>
      </w:pPr>
      <w:r w:rsidRPr="009D4D52">
        <w:rPr>
          <w:rFonts w:cs="Times New Roman"/>
          <w:szCs w:val="28"/>
        </w:rPr>
        <w:t xml:space="preserve"> &lt;Назначение платежа&gt;: КБК 00000000000000000130</w:t>
      </w:r>
    </w:p>
    <w:p w:rsidR="00B524BD" w:rsidRPr="00C6736D" w:rsidRDefault="00B524BD" w:rsidP="00B524BD">
      <w:pPr>
        <w:ind w:firstLine="709"/>
        <w:jc w:val="both"/>
        <w:rPr>
          <w:rFonts w:cs="Times New Roman"/>
          <w:b/>
          <w:i/>
          <w:sz w:val="32"/>
        </w:rPr>
      </w:pPr>
    </w:p>
    <w:p w:rsidR="00B524BD" w:rsidRPr="00C6736D" w:rsidRDefault="00B524BD">
      <w:pPr>
        <w:rPr>
          <w:rFonts w:eastAsia="Times New Roman" w:cs="Times New Roman"/>
          <w:sz w:val="24"/>
          <w:szCs w:val="24"/>
          <w:lang w:eastAsia="ru-RU"/>
        </w:rPr>
      </w:pPr>
      <w:r w:rsidRPr="00C6736D">
        <w:rPr>
          <w:rFonts w:eastAsia="Times New Roman" w:cs="Times New Roman"/>
          <w:sz w:val="24"/>
          <w:szCs w:val="24"/>
          <w:lang w:eastAsia="ru-RU"/>
        </w:rPr>
        <w:br w:type="page"/>
      </w:r>
    </w:p>
    <w:p w:rsidR="0047427C" w:rsidRPr="00C97FFD" w:rsidRDefault="0047427C" w:rsidP="0047427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C97FFD">
        <w:rPr>
          <w:rFonts w:eastAsia="Times New Roman" w:cs="Times New Roman"/>
          <w:b/>
          <w:sz w:val="24"/>
          <w:szCs w:val="24"/>
        </w:rPr>
        <w:lastRenderedPageBreak/>
        <w:t>Лицензионный договор № __</w:t>
      </w:r>
      <w:r>
        <w:rPr>
          <w:rFonts w:eastAsia="Times New Roman" w:cs="Times New Roman"/>
          <w:b/>
          <w:sz w:val="24"/>
          <w:szCs w:val="24"/>
        </w:rPr>
        <w:t>__</w:t>
      </w:r>
      <w:r w:rsidRPr="00C97FFD">
        <w:rPr>
          <w:rFonts w:eastAsia="Times New Roman" w:cs="Times New Roman"/>
          <w:b/>
          <w:sz w:val="24"/>
          <w:szCs w:val="24"/>
        </w:rPr>
        <w:t>__</w:t>
      </w:r>
    </w:p>
    <w:p w:rsidR="0047427C" w:rsidRPr="00BD6321" w:rsidRDefault="0047427C" w:rsidP="0047427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D6321">
        <w:rPr>
          <w:rFonts w:eastAsia="Times New Roman" w:cs="Times New Roman"/>
          <w:b/>
          <w:sz w:val="24"/>
          <w:szCs w:val="24"/>
        </w:rPr>
        <w:t>о передаче права на использование Произведения</w:t>
      </w:r>
    </w:p>
    <w:p w:rsidR="0047427C" w:rsidRPr="00C97FFD" w:rsidRDefault="0047427C" w:rsidP="0047427C">
      <w:pPr>
        <w:spacing w:after="0" w:line="240" w:lineRule="auto"/>
        <w:jc w:val="center"/>
        <w:rPr>
          <w:rFonts w:eastAsia="Times New Roman" w:cs="Times New Roman"/>
          <w:sz w:val="22"/>
          <w:szCs w:val="24"/>
        </w:rPr>
      </w:pPr>
    </w:p>
    <w:p w:rsidR="00DE0F66" w:rsidRDefault="0047427C" w:rsidP="00DE0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46E4D">
        <w:rPr>
          <w:rFonts w:eastAsia="Times New Roman" w:cs="Times New Roman"/>
          <w:sz w:val="24"/>
          <w:szCs w:val="24"/>
          <w:lang w:eastAsia="ru-RU"/>
        </w:rPr>
        <w:t xml:space="preserve">г. Орск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846E4D">
        <w:rPr>
          <w:rFonts w:eastAsia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846E4D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 «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___» _______</w:t>
      </w:r>
      <w:r w:rsidR="00DE0F6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202</w:t>
      </w:r>
      <w:r w:rsidR="009D4D52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 w:rsidR="00DE0F6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DE0F66" w:rsidRDefault="00DE0F66" w:rsidP="00DE0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</w:t>
      </w:r>
    </w:p>
    <w:p w:rsidR="0047427C" w:rsidRPr="00846E4D" w:rsidRDefault="00DE0F66" w:rsidP="00DE0F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(</w:t>
      </w:r>
      <w:r w:rsidR="0047427C" w:rsidRPr="00846E4D">
        <w:rPr>
          <w:rFonts w:eastAsia="Times New Roman" w:cs="Times New Roman"/>
          <w:color w:val="000000"/>
          <w:sz w:val="20"/>
          <w:szCs w:val="20"/>
          <w:lang w:eastAsia="ru-RU"/>
        </w:rPr>
        <w:t>фамилия, имя, отчество)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именуемый в дальнейшем «Лицензиар»,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именуемое в да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льнейшем «Лицензиат», в лице дирек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й университет» В.В. Головина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доверенности </w:t>
      </w:r>
      <w:r w:rsidR="00DE0F66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2C78D3">
        <w:rPr>
          <w:color w:val="000000"/>
        </w:rPr>
        <w:t xml:space="preserve">№ </w:t>
      </w:r>
      <w:r w:rsidR="009D4D52">
        <w:rPr>
          <w:color w:val="000000"/>
          <w:sz w:val="24"/>
          <w:szCs w:val="24"/>
        </w:rPr>
        <w:t>9</w:t>
      </w:r>
      <w:r w:rsidRPr="00DD6C19">
        <w:rPr>
          <w:color w:val="000000"/>
          <w:sz w:val="24"/>
          <w:szCs w:val="24"/>
        </w:rPr>
        <w:t xml:space="preserve">-Юр  от </w:t>
      </w:r>
      <w:r w:rsidR="009D4D52">
        <w:rPr>
          <w:color w:val="000000"/>
          <w:sz w:val="24"/>
          <w:szCs w:val="24"/>
        </w:rPr>
        <w:t>21</w:t>
      </w:r>
      <w:r w:rsidRPr="00DD6C19">
        <w:rPr>
          <w:color w:val="000000"/>
          <w:sz w:val="24"/>
          <w:szCs w:val="24"/>
        </w:rPr>
        <w:t xml:space="preserve"> </w:t>
      </w:r>
      <w:r w:rsidR="009D4D52">
        <w:rPr>
          <w:color w:val="000000"/>
          <w:sz w:val="24"/>
          <w:szCs w:val="24"/>
        </w:rPr>
        <w:t xml:space="preserve">января </w:t>
      </w:r>
      <w:r w:rsidRPr="00DD6C19">
        <w:rPr>
          <w:color w:val="000000"/>
          <w:sz w:val="24"/>
          <w:szCs w:val="24"/>
        </w:rPr>
        <w:t>202</w:t>
      </w:r>
      <w:r w:rsidR="009D4D52">
        <w:rPr>
          <w:color w:val="000000"/>
          <w:sz w:val="24"/>
          <w:szCs w:val="24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1.1. Лицензиар безвозмездно предоставляет Лицензиату право на использование произведения в обусловленных настоящим договором пределах и 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а определенный договором срок.</w:t>
      </w:r>
    </w:p>
    <w:p w:rsidR="0047427C" w:rsidRPr="00E92BC6" w:rsidRDefault="0047427C" w:rsidP="0047427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u w:val="single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1.2. </w:t>
      </w:r>
      <w:r w:rsidRPr="00C97FFD">
        <w:rPr>
          <w:rFonts w:eastAsia="Times New Roman" w:cs="Times New Roman"/>
          <w:sz w:val="24"/>
          <w:szCs w:val="24"/>
        </w:rPr>
        <w:t xml:space="preserve">Произведением по настоящему договору является 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 xml:space="preserve"> (далее – Произведение).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2. Гарантии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2.1. Лицензиар гарантирует, что ему принадлежит исключительное право на Произведение, указанное в разделе 1 настоящего договора, и он обладает всеми полномочиями для заключения настоящего договора.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2.2. Лицензиар гарантирует, что при создании Произведения им не были нарушены авторские или иные права третьих лиц.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2.3. Лицензиар гарантирует, что передача прав на Произведение и его дальнейшее использование Лицензиатом в соответствии с настоящим договором, не приведет к нарушению прав третьих лиц.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3. Права и обязанности Сторон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 Лицензиар безвозмездно передает Лицензиату следующие права на использование Произведения: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3.1.1. В</w:t>
      </w:r>
      <w:r w:rsidRPr="00C97FFD">
        <w:rPr>
          <w:rFonts w:eastAsia="Times New Roman" w:cs="Times New Roman"/>
          <w:sz w:val="24"/>
          <w:szCs w:val="24"/>
          <w:lang w:eastAsia="ru-RU"/>
        </w:rPr>
        <w:t xml:space="preserve">оспроизведение Произведения, то есть изготовление одного и более экземпляров Произведения или его части в любой материальной форме. 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3.1.2. Р</w:t>
      </w:r>
      <w:r w:rsidRPr="00C97FFD">
        <w:rPr>
          <w:rFonts w:eastAsia="Times New Roman" w:cs="Times New Roman"/>
          <w:sz w:val="24"/>
          <w:szCs w:val="24"/>
          <w:lang w:eastAsia="ru-RU"/>
        </w:rPr>
        <w:t>аспространение Произведения путем продажи или иного отчуждения его оригинала или экземпляров</w:t>
      </w: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3.1.3. </w:t>
      </w:r>
      <w:r w:rsidRPr="00C97FFD">
        <w:rPr>
          <w:rFonts w:eastAsia="Times New Roman" w:cs="Times New Roman"/>
          <w:sz w:val="24"/>
          <w:szCs w:val="24"/>
          <w:lang w:eastAsia="ru-RU"/>
        </w:rPr>
        <w:t>Публичный показ Произведения.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3.1.4. Прокат оригинала или экземпляра Произведения.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3.1.5. Публичное исполнение Произведения с помощью технических средств.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3.1.6. Сообщение по кабелю.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3.1.7. Доведение Произведения до всеобщего сведения.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3.2. Лицензиат обязуется использовать Произведение строго в соответствии с условиями настоящего договора.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3.3. Лицензиат имеет право переуступать права, указанные в п. 3.1 настоящего договора, третьим лицам (</w:t>
      </w:r>
      <w:proofErr w:type="spellStart"/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сублицензионный</w:t>
      </w:r>
      <w:proofErr w:type="spellEnd"/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договор) без предварительного согласия Лицензиара.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3.4.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3.5. Лицензиат не берет на себя обязательство по представлению Лицензиару отчетов об использовании Произведения.</w:t>
      </w:r>
    </w:p>
    <w:p w:rsidR="0047427C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0F66" w:rsidRDefault="00DE0F66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0F66" w:rsidRDefault="00DE0F66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E0F66" w:rsidRPr="00C97FFD" w:rsidRDefault="00DE0F66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4. Срок и территория использования Произведения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4.1. Лицензиар предоставляет Лицензиату </w:t>
      </w:r>
      <w:r w:rsidRPr="00C97FFD">
        <w:rPr>
          <w:rFonts w:eastAsia="Times New Roman" w:cs="Times New Roman"/>
          <w:sz w:val="24"/>
          <w:szCs w:val="24"/>
        </w:rPr>
        <w:t>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4.2. В случае прекращения исключительного права на Произведение настоящий договор прекращается.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b/>
          <w:color w:val="000000"/>
          <w:sz w:val="24"/>
          <w:szCs w:val="24"/>
          <w:lang w:eastAsia="ru-RU"/>
        </w:rPr>
        <w:t>5. Ответственность Сторон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97FFD">
        <w:rPr>
          <w:rFonts w:eastAsia="Times New Roman" w:cs="Times New Roman"/>
          <w:color w:val="000000"/>
          <w:sz w:val="24"/>
          <w:szCs w:val="24"/>
          <w:lang w:eastAsia="ru-RU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47427C" w:rsidRPr="00C97FF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6. Конфиденциальность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6.1.</w:t>
      </w:r>
      <w:r w:rsidRPr="00C97FFD">
        <w:rPr>
          <w:rFonts w:eastAsia="Times New Roman" w:cs="Times New Roman"/>
          <w:sz w:val="24"/>
          <w:szCs w:val="24"/>
        </w:rPr>
        <w:tab/>
        <w:t>Условия настоящего договора конфиденциальны и не подлежат разглашению.</w:t>
      </w:r>
    </w:p>
    <w:p w:rsidR="0047427C" w:rsidRPr="00C97FFD" w:rsidRDefault="0047427C" w:rsidP="0047427C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7. Разрешение споров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7.1.</w:t>
      </w:r>
      <w:r w:rsidRPr="00C97FFD">
        <w:rPr>
          <w:rFonts w:eastAsia="Times New Roman" w:cs="Times New Roman"/>
          <w:sz w:val="24"/>
          <w:szCs w:val="24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7.2.</w:t>
      </w:r>
      <w:r w:rsidRPr="00C97FFD">
        <w:rPr>
          <w:rFonts w:eastAsia="Times New Roman" w:cs="Times New Roman"/>
          <w:sz w:val="24"/>
          <w:szCs w:val="24"/>
        </w:rPr>
        <w:tab/>
        <w:t>При не 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8. Порядок передачи прав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8.1.</w:t>
      </w:r>
      <w:r w:rsidRPr="00C97FFD">
        <w:rPr>
          <w:rFonts w:eastAsia="Times New Roman" w:cs="Times New Roman"/>
          <w:sz w:val="24"/>
          <w:szCs w:val="24"/>
        </w:rPr>
        <w:tab/>
        <w:t>Датой передачи прав на Произведение является дата подписания акта приема-передачи Произведения, являющегося неотъемлемой частью настоящего договора.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9. Заключительные положения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9.1.</w:t>
      </w:r>
      <w:r w:rsidRPr="00C97FFD">
        <w:rPr>
          <w:rFonts w:eastAsia="Times New Roman" w:cs="Times New Roman"/>
          <w:sz w:val="24"/>
          <w:szCs w:val="24"/>
        </w:rPr>
        <w:tab/>
        <w:t xml:space="preserve">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9.2.</w:t>
      </w:r>
      <w:r w:rsidRPr="00C97FFD">
        <w:rPr>
          <w:rFonts w:eastAsia="Times New Roman" w:cs="Times New Roman"/>
          <w:sz w:val="24"/>
          <w:szCs w:val="24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47427C" w:rsidRPr="00C97FFD" w:rsidRDefault="0047427C" w:rsidP="0047427C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C97FFD">
        <w:rPr>
          <w:rFonts w:eastAsia="Times New Roman" w:cs="Times New Roman"/>
          <w:sz w:val="24"/>
          <w:szCs w:val="24"/>
        </w:rPr>
        <w:t>9.3.</w:t>
      </w:r>
      <w:r w:rsidRPr="00C97FFD">
        <w:rPr>
          <w:rFonts w:eastAsia="Times New Roman" w:cs="Times New Roman"/>
          <w:sz w:val="24"/>
          <w:szCs w:val="24"/>
        </w:rPr>
        <w:tab/>
        <w:t>Договор составлен в двух экземплярах, из которых один находится у Лицензиата, второй – у Лицензиара.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7427C" w:rsidRPr="00846E4D" w:rsidRDefault="0047427C" w:rsidP="00474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46E4D">
        <w:rPr>
          <w:rFonts w:eastAsia="Times New Roman" w:cs="Times New Roman"/>
          <w:b/>
          <w:color w:val="000000"/>
          <w:sz w:val="24"/>
          <w:szCs w:val="24"/>
          <w:lang w:eastAsia="ru-RU"/>
        </w:rPr>
        <w:t>10. Адреса и подписи Сторон</w:t>
      </w:r>
    </w:p>
    <w:p w:rsidR="0047427C" w:rsidRPr="00C97FFD" w:rsidRDefault="0047427C" w:rsidP="0047427C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6"/>
        <w:gridCol w:w="3259"/>
        <w:gridCol w:w="425"/>
        <w:gridCol w:w="283"/>
        <w:gridCol w:w="4678"/>
      </w:tblGrid>
      <w:tr w:rsidR="0047427C" w:rsidRPr="00C97FFD" w:rsidTr="0027368B">
        <w:trPr>
          <w:trHeight w:val="311"/>
        </w:trPr>
        <w:tc>
          <w:tcPr>
            <w:tcW w:w="4820" w:type="dxa"/>
            <w:gridSpan w:val="3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2"/>
              </w:rPr>
              <w:br w:type="page"/>
            </w:r>
            <w:r w:rsidRPr="00713ED0">
              <w:rPr>
                <w:rFonts w:eastAsia="Times New Roman" w:cs="Times New Roman"/>
                <w:b/>
                <w:color w:val="000000" w:themeColor="text1"/>
                <w:sz w:val="22"/>
              </w:rPr>
              <w:t>Лицензиар</w:t>
            </w:r>
          </w:p>
        </w:tc>
        <w:tc>
          <w:tcPr>
            <w:tcW w:w="283" w:type="dxa"/>
          </w:tcPr>
          <w:p w:rsidR="0047427C" w:rsidRPr="00C97FF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hideMark/>
          </w:tcPr>
          <w:p w:rsidR="0047427C" w:rsidRPr="00C97FF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C97FFD">
              <w:rPr>
                <w:rFonts w:eastAsia="Times New Roman" w:cs="Times New Roman"/>
                <w:b/>
                <w:color w:val="000000"/>
                <w:sz w:val="22"/>
              </w:rPr>
              <w:t>Лицензиат</w:t>
            </w:r>
          </w:p>
        </w:tc>
      </w:tr>
      <w:tr w:rsidR="0047427C" w:rsidRPr="00C97FFD" w:rsidTr="0027368B">
        <w:trPr>
          <w:trHeight w:val="31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47427C" w:rsidRPr="00C97FF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 w:val="restart"/>
            <w:hideMark/>
          </w:tcPr>
          <w:p w:rsidR="0047427C" w:rsidRPr="00846E4D" w:rsidRDefault="0047427C" w:rsidP="0027368B">
            <w:pPr>
              <w:snapToGrid w:val="0"/>
              <w:spacing w:after="0" w:line="240" w:lineRule="auto"/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spacing w:val="-2"/>
                <w:kern w:val="3276"/>
                <w:position w:val="-1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47427C" w:rsidRPr="00846E4D" w:rsidRDefault="0047427C" w:rsidP="0027368B">
            <w:pPr>
              <w:snapToGrid w:val="0"/>
              <w:spacing w:after="0" w:line="240" w:lineRule="auto"/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Адрес: </w:t>
            </w:r>
            <w:r w:rsidRPr="00846E4D">
              <w:rPr>
                <w:rFonts w:eastAsia="Times New Roman" w:cs="Times New Roman"/>
                <w:bCs/>
                <w:kern w:val="3276"/>
                <w:position w:val="-1"/>
                <w:sz w:val="24"/>
                <w:szCs w:val="24"/>
              </w:rPr>
              <w:t xml:space="preserve">460018, г. Оренбург, пр. Победы,13 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Орский</w:t>
            </w:r>
            <w:proofErr w:type="spellEnd"/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гуманитарно-технологический институт (филиала) ОГУ  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Адрес: 462403, г. Орск, пр. Мира, 15А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ИНН 5612001360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Телефон/факс: (3537) 23-65-80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Дире</w:t>
            </w:r>
            <w:r w:rsidRPr="00846E4D">
              <w:rPr>
                <w:rFonts w:eastAsia="Times New Roman" w:cs="Times New Roman"/>
                <w:color w:val="000000"/>
                <w:sz w:val="24"/>
                <w:szCs w:val="24"/>
              </w:rPr>
              <w:t>ктор</w:t>
            </w:r>
          </w:p>
          <w:p w:rsidR="0047427C" w:rsidRPr="00846E4D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_____________________ В.В. Головин</w:t>
            </w:r>
          </w:p>
          <w:p w:rsidR="0047427C" w:rsidRPr="009C314E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C31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                   (подпись)</w:t>
            </w:r>
          </w:p>
        </w:tc>
      </w:tr>
      <w:tr w:rsidR="0047427C" w:rsidRPr="00C97FFD" w:rsidTr="0027368B">
        <w:trPr>
          <w:trHeight w:val="315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419"/>
        </w:trPr>
        <w:tc>
          <w:tcPr>
            <w:tcW w:w="1136" w:type="dxa"/>
            <w:tcBorders>
              <w:left w:val="nil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Паспорт: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397"/>
        </w:trPr>
        <w:tc>
          <w:tcPr>
            <w:tcW w:w="1136" w:type="dxa"/>
            <w:tcBorders>
              <w:left w:val="nil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выдан: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417"/>
        </w:trPr>
        <w:tc>
          <w:tcPr>
            <w:tcW w:w="48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388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427C" w:rsidRPr="00713ED0" w:rsidRDefault="0047427C" w:rsidP="0027368B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713ED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603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зарегистрирован(а) по адрес</w:t>
            </w:r>
            <w:r w:rsidR="00552CBE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у:</w:t>
            </w: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379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47427C" w:rsidRPr="00C97FFD" w:rsidTr="0027368B">
        <w:trPr>
          <w:trHeight w:val="257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427C" w:rsidRPr="00713ED0" w:rsidRDefault="0047427C" w:rsidP="00273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</w:t>
            </w:r>
            <w:r w:rsidRPr="00713ED0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   (подпись)</w:t>
            </w:r>
          </w:p>
        </w:tc>
        <w:tc>
          <w:tcPr>
            <w:tcW w:w="283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47427C" w:rsidRPr="00C97FFD" w:rsidRDefault="0047427C" w:rsidP="0027368B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:rsidR="0047427C" w:rsidRDefault="0047427C" w:rsidP="0047427C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47427C" w:rsidRDefault="0047427C" w:rsidP="00DE0F66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sectPr w:rsidR="0047427C" w:rsidSect="00DF5FCD">
      <w:headerReference w:type="default" r:id="rId11"/>
      <w:pgSz w:w="11906" w:h="16838"/>
      <w:pgMar w:top="851" w:right="680" w:bottom="567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A11" w:rsidRDefault="007F2A11" w:rsidP="00BF42B4">
      <w:pPr>
        <w:spacing w:after="0" w:line="240" w:lineRule="auto"/>
      </w:pPr>
      <w:r>
        <w:separator/>
      </w:r>
    </w:p>
  </w:endnote>
  <w:endnote w:type="continuationSeparator" w:id="0">
    <w:p w:rsidR="007F2A11" w:rsidRDefault="007F2A11" w:rsidP="00BF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A11" w:rsidRDefault="007F2A11" w:rsidP="00BF42B4">
      <w:pPr>
        <w:spacing w:after="0" w:line="240" w:lineRule="auto"/>
      </w:pPr>
      <w:r>
        <w:separator/>
      </w:r>
    </w:p>
  </w:footnote>
  <w:footnote w:type="continuationSeparator" w:id="0">
    <w:p w:rsidR="007F2A11" w:rsidRDefault="007F2A11" w:rsidP="00BF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66240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D5F0A" w:rsidRPr="00680D52" w:rsidRDefault="00F22302">
        <w:pPr>
          <w:pStyle w:val="af8"/>
          <w:jc w:val="center"/>
          <w:rPr>
            <w:sz w:val="24"/>
            <w:szCs w:val="24"/>
          </w:rPr>
        </w:pPr>
        <w:r w:rsidRPr="00680D52">
          <w:rPr>
            <w:sz w:val="24"/>
            <w:szCs w:val="24"/>
          </w:rPr>
          <w:fldChar w:fldCharType="begin"/>
        </w:r>
        <w:r w:rsidRPr="00680D52">
          <w:rPr>
            <w:sz w:val="24"/>
            <w:szCs w:val="24"/>
          </w:rPr>
          <w:instrText>PAGE   \* MERGEFORMAT</w:instrText>
        </w:r>
        <w:r w:rsidRPr="00680D52">
          <w:rPr>
            <w:sz w:val="24"/>
            <w:szCs w:val="24"/>
          </w:rPr>
          <w:fldChar w:fldCharType="separate"/>
        </w:r>
        <w:r w:rsidR="00D061EF">
          <w:rPr>
            <w:noProof/>
            <w:sz w:val="24"/>
            <w:szCs w:val="24"/>
          </w:rPr>
          <w:t>2</w:t>
        </w:r>
        <w:r w:rsidRPr="00680D52">
          <w:rPr>
            <w:sz w:val="24"/>
            <w:szCs w:val="24"/>
          </w:rPr>
          <w:fldChar w:fldCharType="end"/>
        </w:r>
      </w:p>
    </w:sdtContent>
  </w:sdt>
  <w:p w:rsidR="002D5F0A" w:rsidRDefault="006247A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4EEAC64"/>
    <w:lvl w:ilvl="0">
      <w:numFmt w:val="decimal"/>
      <w:lvlText w:val="*"/>
      <w:lvlJc w:val="left"/>
    </w:lvl>
  </w:abstractNum>
  <w:abstractNum w:abstractNumId="2" w15:restartNumberingAfterBreak="0">
    <w:nsid w:val="109C7623"/>
    <w:multiLevelType w:val="hybridMultilevel"/>
    <w:tmpl w:val="BEA2E15C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CC0278"/>
    <w:multiLevelType w:val="multilevel"/>
    <w:tmpl w:val="FC5C1E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29478E"/>
    <w:multiLevelType w:val="multilevel"/>
    <w:tmpl w:val="BA80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15F9D"/>
    <w:multiLevelType w:val="multilevel"/>
    <w:tmpl w:val="0E84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C3B"/>
    <w:multiLevelType w:val="hybridMultilevel"/>
    <w:tmpl w:val="73F60E00"/>
    <w:lvl w:ilvl="0" w:tplc="4CB2A1DE">
      <w:start w:val="65535"/>
      <w:numFmt w:val="bullet"/>
      <w:suff w:val="space"/>
      <w:lvlText w:val="-"/>
      <w:lvlJc w:val="left"/>
      <w:pPr>
        <w:ind w:left="20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C4FB2"/>
    <w:multiLevelType w:val="hybridMultilevel"/>
    <w:tmpl w:val="6CEAACBC"/>
    <w:lvl w:ilvl="0" w:tplc="8C7E25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D025F8F"/>
    <w:multiLevelType w:val="hybridMultilevel"/>
    <w:tmpl w:val="8F8A2BB4"/>
    <w:lvl w:ilvl="0" w:tplc="661CB418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A64093"/>
    <w:multiLevelType w:val="multilevel"/>
    <w:tmpl w:val="E4508C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 w15:restartNumberingAfterBreak="0">
    <w:nsid w:val="30271527"/>
    <w:multiLevelType w:val="hybridMultilevel"/>
    <w:tmpl w:val="1C9622CE"/>
    <w:lvl w:ilvl="0" w:tplc="E4D661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6928"/>
    <w:multiLevelType w:val="multilevel"/>
    <w:tmpl w:val="0419001F"/>
    <w:styleLink w:val="WW8Num2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17C0F"/>
    <w:multiLevelType w:val="multilevel"/>
    <w:tmpl w:val="73EEF9C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1.%2"/>
      <w:lvlJc w:val="left"/>
      <w:pPr>
        <w:ind w:left="0" w:firstLine="851"/>
      </w:pPr>
      <w:rPr>
        <w:rFonts w:hint="default"/>
        <w:color w:val="000000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EE1D80"/>
    <w:multiLevelType w:val="multilevel"/>
    <w:tmpl w:val="DDE05D9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55" w:hanging="555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746348"/>
    <w:multiLevelType w:val="hybridMultilevel"/>
    <w:tmpl w:val="41DE63C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BB4873"/>
    <w:multiLevelType w:val="multilevel"/>
    <w:tmpl w:val="2D6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77462"/>
    <w:multiLevelType w:val="hybridMultilevel"/>
    <w:tmpl w:val="64CE891E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2268"/>
    <w:multiLevelType w:val="multilevel"/>
    <w:tmpl w:val="63F63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15946"/>
    <w:multiLevelType w:val="hybridMultilevel"/>
    <w:tmpl w:val="36248CC2"/>
    <w:lvl w:ilvl="0" w:tplc="6FCE9B8E">
      <w:start w:val="65535"/>
      <w:numFmt w:val="bullet"/>
      <w:suff w:val="space"/>
      <w:lvlText w:val="-"/>
      <w:lvlJc w:val="left"/>
      <w:pPr>
        <w:ind w:left="256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85F01"/>
    <w:multiLevelType w:val="hybridMultilevel"/>
    <w:tmpl w:val="B7D2A4B0"/>
    <w:lvl w:ilvl="0" w:tplc="2020B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252CF5E">
      <w:numFmt w:val="none"/>
      <w:lvlText w:val=""/>
      <w:lvlJc w:val="left"/>
      <w:pPr>
        <w:tabs>
          <w:tab w:val="num" w:pos="360"/>
        </w:tabs>
      </w:pPr>
    </w:lvl>
    <w:lvl w:ilvl="2" w:tplc="FDD0B622">
      <w:numFmt w:val="none"/>
      <w:lvlText w:val=""/>
      <w:lvlJc w:val="left"/>
      <w:pPr>
        <w:tabs>
          <w:tab w:val="num" w:pos="360"/>
        </w:tabs>
      </w:pPr>
    </w:lvl>
    <w:lvl w:ilvl="3" w:tplc="DB6200CC">
      <w:numFmt w:val="none"/>
      <w:lvlText w:val=""/>
      <w:lvlJc w:val="left"/>
      <w:pPr>
        <w:tabs>
          <w:tab w:val="num" w:pos="360"/>
        </w:tabs>
      </w:pPr>
    </w:lvl>
    <w:lvl w:ilvl="4" w:tplc="CC56AFE6">
      <w:numFmt w:val="none"/>
      <w:lvlText w:val=""/>
      <w:lvlJc w:val="left"/>
      <w:pPr>
        <w:tabs>
          <w:tab w:val="num" w:pos="360"/>
        </w:tabs>
      </w:pPr>
    </w:lvl>
    <w:lvl w:ilvl="5" w:tplc="8FB23B9A">
      <w:numFmt w:val="none"/>
      <w:lvlText w:val=""/>
      <w:lvlJc w:val="left"/>
      <w:pPr>
        <w:tabs>
          <w:tab w:val="num" w:pos="360"/>
        </w:tabs>
      </w:pPr>
    </w:lvl>
    <w:lvl w:ilvl="6" w:tplc="ED02E63C">
      <w:numFmt w:val="none"/>
      <w:lvlText w:val=""/>
      <w:lvlJc w:val="left"/>
      <w:pPr>
        <w:tabs>
          <w:tab w:val="num" w:pos="360"/>
        </w:tabs>
      </w:pPr>
    </w:lvl>
    <w:lvl w:ilvl="7" w:tplc="2904DDEC">
      <w:numFmt w:val="none"/>
      <w:lvlText w:val=""/>
      <w:lvlJc w:val="left"/>
      <w:pPr>
        <w:tabs>
          <w:tab w:val="num" w:pos="360"/>
        </w:tabs>
      </w:pPr>
    </w:lvl>
    <w:lvl w:ilvl="8" w:tplc="64A68A0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DAB34D2"/>
    <w:multiLevelType w:val="hybridMultilevel"/>
    <w:tmpl w:val="3F40D710"/>
    <w:lvl w:ilvl="0" w:tplc="A5C86F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B46E1"/>
    <w:multiLevelType w:val="hybridMultilevel"/>
    <w:tmpl w:val="FFAE71BC"/>
    <w:lvl w:ilvl="0" w:tplc="DFC8BC30">
      <w:start w:val="1"/>
      <w:numFmt w:val="decimal"/>
      <w:pStyle w:val="3"/>
      <w:lvlText w:val="%1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4" w15:restartNumberingAfterBreak="0">
    <w:nsid w:val="693C6749"/>
    <w:multiLevelType w:val="hybridMultilevel"/>
    <w:tmpl w:val="B586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36CBE"/>
    <w:multiLevelType w:val="multilevel"/>
    <w:tmpl w:val="21A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0EC7"/>
    <w:multiLevelType w:val="hybridMultilevel"/>
    <w:tmpl w:val="077ECC62"/>
    <w:lvl w:ilvl="0" w:tplc="5D66699A">
      <w:start w:val="9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54EEAC64">
      <w:start w:val="65535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7" w15:restartNumberingAfterBreak="0">
    <w:nsid w:val="72F73565"/>
    <w:multiLevelType w:val="multilevel"/>
    <w:tmpl w:val="BBA8A1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4053DE3"/>
    <w:multiLevelType w:val="hybridMultilevel"/>
    <w:tmpl w:val="34FE558E"/>
    <w:lvl w:ilvl="0" w:tplc="9EC45FA2">
      <w:start w:val="1"/>
      <w:numFmt w:val="decimal"/>
      <w:lvlText w:val="%1."/>
      <w:lvlJc w:val="left"/>
      <w:pPr>
        <w:ind w:left="1084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750911"/>
    <w:multiLevelType w:val="multilevel"/>
    <w:tmpl w:val="27D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5745F"/>
    <w:multiLevelType w:val="multilevel"/>
    <w:tmpl w:val="7B04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656FC"/>
    <w:multiLevelType w:val="multilevel"/>
    <w:tmpl w:val="74F8B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0C6152"/>
    <w:multiLevelType w:val="hybridMultilevel"/>
    <w:tmpl w:val="DEF6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739AF"/>
    <w:multiLevelType w:val="hybridMultilevel"/>
    <w:tmpl w:val="2ACC5686"/>
    <w:lvl w:ilvl="0" w:tplc="DE82D1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B67C8"/>
    <w:multiLevelType w:val="hybridMultilevel"/>
    <w:tmpl w:val="202A5FD4"/>
    <w:lvl w:ilvl="0" w:tplc="5BC29DE0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4A34"/>
    <w:multiLevelType w:val="hybridMultilevel"/>
    <w:tmpl w:val="FA66C9C8"/>
    <w:lvl w:ilvl="0" w:tplc="5AE099FC">
      <w:start w:val="5"/>
      <w:numFmt w:val="bullet"/>
      <w:suff w:val="space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C453D8C"/>
    <w:multiLevelType w:val="multilevel"/>
    <w:tmpl w:val="CC0E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23"/>
  </w:num>
  <w:num w:numId="4">
    <w:abstractNumId w:val="7"/>
  </w:num>
  <w:num w:numId="5">
    <w:abstractNumId w:val="24"/>
  </w:num>
  <w:num w:numId="6">
    <w:abstractNumId w:val="32"/>
  </w:num>
  <w:num w:numId="7">
    <w:abstractNumId w:val="11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36"/>
  </w:num>
  <w:num w:numId="13">
    <w:abstractNumId w:val="29"/>
  </w:num>
  <w:num w:numId="14">
    <w:abstractNumId w:val="25"/>
  </w:num>
  <w:num w:numId="15">
    <w:abstractNumId w:val="4"/>
  </w:num>
  <w:num w:numId="16">
    <w:abstractNumId w:val="17"/>
  </w:num>
  <w:num w:numId="17">
    <w:abstractNumId w:val="19"/>
  </w:num>
  <w:num w:numId="18">
    <w:abstractNumId w:val="2"/>
  </w:num>
  <w:num w:numId="19">
    <w:abstractNumId w:val="22"/>
  </w:num>
  <w:num w:numId="20">
    <w:abstractNumId w:val="1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hint="default"/>
        </w:rPr>
      </w:lvl>
    </w:lvlOverride>
  </w:num>
  <w:num w:numId="21">
    <w:abstractNumId w:val="30"/>
  </w:num>
  <w:num w:numId="22">
    <w:abstractNumId w:val="18"/>
  </w:num>
  <w:num w:numId="23">
    <w:abstractNumId w:val="21"/>
  </w:num>
  <w:num w:numId="24">
    <w:abstractNumId w:val="20"/>
  </w:num>
  <w:num w:numId="25">
    <w:abstractNumId w:val="6"/>
  </w:num>
  <w:num w:numId="26">
    <w:abstractNumId w:val="26"/>
  </w:num>
  <w:num w:numId="27">
    <w:abstractNumId w:val="10"/>
  </w:num>
  <w:num w:numId="28">
    <w:abstractNumId w:val="9"/>
  </w:num>
  <w:num w:numId="29">
    <w:abstractNumId w:val="33"/>
  </w:num>
  <w:num w:numId="30">
    <w:abstractNumId w:val="27"/>
  </w:num>
  <w:num w:numId="31">
    <w:abstractNumId w:val="35"/>
  </w:num>
  <w:num w:numId="32">
    <w:abstractNumId w:val="15"/>
  </w:num>
  <w:num w:numId="33">
    <w:abstractNumId w:val="34"/>
  </w:num>
  <w:num w:numId="34">
    <w:abstractNumId w:val="8"/>
  </w:num>
  <w:num w:numId="35">
    <w:abstractNumId w:val="31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62"/>
    <w:rsid w:val="00006A5B"/>
    <w:rsid w:val="00006C95"/>
    <w:rsid w:val="00024721"/>
    <w:rsid w:val="00033B78"/>
    <w:rsid w:val="00041364"/>
    <w:rsid w:val="00047EA0"/>
    <w:rsid w:val="000938F2"/>
    <w:rsid w:val="000A1E8B"/>
    <w:rsid w:val="000A730C"/>
    <w:rsid w:val="000B7255"/>
    <w:rsid w:val="000C0CFB"/>
    <w:rsid w:val="000C17E5"/>
    <w:rsid w:val="000D35CA"/>
    <w:rsid w:val="000D67FE"/>
    <w:rsid w:val="000E39EA"/>
    <w:rsid w:val="001068B6"/>
    <w:rsid w:val="00107A0A"/>
    <w:rsid w:val="001210E8"/>
    <w:rsid w:val="00123825"/>
    <w:rsid w:val="0014107D"/>
    <w:rsid w:val="00156A72"/>
    <w:rsid w:val="00170811"/>
    <w:rsid w:val="00180CE0"/>
    <w:rsid w:val="00184094"/>
    <w:rsid w:val="00192585"/>
    <w:rsid w:val="001928C8"/>
    <w:rsid w:val="001B37C2"/>
    <w:rsid w:val="001B3E1C"/>
    <w:rsid w:val="001B7839"/>
    <w:rsid w:val="001C4F0F"/>
    <w:rsid w:val="001C5EDB"/>
    <w:rsid w:val="001D6F3A"/>
    <w:rsid w:val="001F1CC3"/>
    <w:rsid w:val="001F5385"/>
    <w:rsid w:val="001F5FE4"/>
    <w:rsid w:val="00206259"/>
    <w:rsid w:val="00212CD5"/>
    <w:rsid w:val="0021716D"/>
    <w:rsid w:val="00217977"/>
    <w:rsid w:val="00223E30"/>
    <w:rsid w:val="002504E3"/>
    <w:rsid w:val="00253A9B"/>
    <w:rsid w:val="00254F07"/>
    <w:rsid w:val="002935F1"/>
    <w:rsid w:val="002A43A9"/>
    <w:rsid w:val="002A7A10"/>
    <w:rsid w:val="00310348"/>
    <w:rsid w:val="0031224A"/>
    <w:rsid w:val="00315F91"/>
    <w:rsid w:val="00317C21"/>
    <w:rsid w:val="003256AD"/>
    <w:rsid w:val="00335199"/>
    <w:rsid w:val="00344EC1"/>
    <w:rsid w:val="0035414A"/>
    <w:rsid w:val="00363773"/>
    <w:rsid w:val="00363C24"/>
    <w:rsid w:val="00372162"/>
    <w:rsid w:val="00375B43"/>
    <w:rsid w:val="00393FB6"/>
    <w:rsid w:val="003C35ED"/>
    <w:rsid w:val="003D7F7A"/>
    <w:rsid w:val="003E135E"/>
    <w:rsid w:val="003E4A28"/>
    <w:rsid w:val="003F7A60"/>
    <w:rsid w:val="003F7A80"/>
    <w:rsid w:val="00403907"/>
    <w:rsid w:val="00403D09"/>
    <w:rsid w:val="00403F99"/>
    <w:rsid w:val="00411B40"/>
    <w:rsid w:val="00424CCD"/>
    <w:rsid w:val="00455B77"/>
    <w:rsid w:val="004627E5"/>
    <w:rsid w:val="00470B3F"/>
    <w:rsid w:val="0047427C"/>
    <w:rsid w:val="004936D6"/>
    <w:rsid w:val="004A5413"/>
    <w:rsid w:val="004B0336"/>
    <w:rsid w:val="004B317A"/>
    <w:rsid w:val="004C221C"/>
    <w:rsid w:val="004E7F06"/>
    <w:rsid w:val="005044C9"/>
    <w:rsid w:val="00507487"/>
    <w:rsid w:val="00552CBE"/>
    <w:rsid w:val="00563040"/>
    <w:rsid w:val="005707B8"/>
    <w:rsid w:val="00580B68"/>
    <w:rsid w:val="005A6E4D"/>
    <w:rsid w:val="005B1730"/>
    <w:rsid w:val="005C1B25"/>
    <w:rsid w:val="005C5E6A"/>
    <w:rsid w:val="005E731C"/>
    <w:rsid w:val="00613CE8"/>
    <w:rsid w:val="006238BB"/>
    <w:rsid w:val="006247A1"/>
    <w:rsid w:val="00635D04"/>
    <w:rsid w:val="00660DE5"/>
    <w:rsid w:val="00674C59"/>
    <w:rsid w:val="00680D52"/>
    <w:rsid w:val="00695AEF"/>
    <w:rsid w:val="006A7A03"/>
    <w:rsid w:val="006D34D4"/>
    <w:rsid w:val="006F1C78"/>
    <w:rsid w:val="006F4AC6"/>
    <w:rsid w:val="006F6FD3"/>
    <w:rsid w:val="00702AB9"/>
    <w:rsid w:val="00703A26"/>
    <w:rsid w:val="00703ACA"/>
    <w:rsid w:val="007172C1"/>
    <w:rsid w:val="00722118"/>
    <w:rsid w:val="00724CED"/>
    <w:rsid w:val="00730920"/>
    <w:rsid w:val="007357BF"/>
    <w:rsid w:val="007578D9"/>
    <w:rsid w:val="007602E5"/>
    <w:rsid w:val="007B2086"/>
    <w:rsid w:val="007B7D50"/>
    <w:rsid w:val="007E0064"/>
    <w:rsid w:val="007F2A11"/>
    <w:rsid w:val="008178E9"/>
    <w:rsid w:val="00825CD2"/>
    <w:rsid w:val="0082684A"/>
    <w:rsid w:val="00831646"/>
    <w:rsid w:val="00832EC1"/>
    <w:rsid w:val="00846827"/>
    <w:rsid w:val="008665EB"/>
    <w:rsid w:val="00881EC4"/>
    <w:rsid w:val="00883EE5"/>
    <w:rsid w:val="008878C6"/>
    <w:rsid w:val="008B45DF"/>
    <w:rsid w:val="008C3FE2"/>
    <w:rsid w:val="008F61C5"/>
    <w:rsid w:val="009234EF"/>
    <w:rsid w:val="00937F34"/>
    <w:rsid w:val="00961C0F"/>
    <w:rsid w:val="00966D4B"/>
    <w:rsid w:val="00975FE5"/>
    <w:rsid w:val="00982EB6"/>
    <w:rsid w:val="00990CC4"/>
    <w:rsid w:val="009A0A0F"/>
    <w:rsid w:val="009A5DEC"/>
    <w:rsid w:val="009A72D8"/>
    <w:rsid w:val="009D3671"/>
    <w:rsid w:val="009D4D52"/>
    <w:rsid w:val="009D5A39"/>
    <w:rsid w:val="009D78CB"/>
    <w:rsid w:val="009E418C"/>
    <w:rsid w:val="009E7963"/>
    <w:rsid w:val="009F55D3"/>
    <w:rsid w:val="00A141A5"/>
    <w:rsid w:val="00A14EA7"/>
    <w:rsid w:val="00A16177"/>
    <w:rsid w:val="00A23DE0"/>
    <w:rsid w:val="00A424EE"/>
    <w:rsid w:val="00A563BE"/>
    <w:rsid w:val="00A62508"/>
    <w:rsid w:val="00A63138"/>
    <w:rsid w:val="00A647C8"/>
    <w:rsid w:val="00A669D7"/>
    <w:rsid w:val="00A93252"/>
    <w:rsid w:val="00A95AA5"/>
    <w:rsid w:val="00AA1D60"/>
    <w:rsid w:val="00AA249C"/>
    <w:rsid w:val="00AA4C10"/>
    <w:rsid w:val="00B03C22"/>
    <w:rsid w:val="00B04580"/>
    <w:rsid w:val="00B102E5"/>
    <w:rsid w:val="00B17F31"/>
    <w:rsid w:val="00B21821"/>
    <w:rsid w:val="00B274D8"/>
    <w:rsid w:val="00B32F54"/>
    <w:rsid w:val="00B36A5D"/>
    <w:rsid w:val="00B501A3"/>
    <w:rsid w:val="00B524BD"/>
    <w:rsid w:val="00B67269"/>
    <w:rsid w:val="00B70643"/>
    <w:rsid w:val="00B7417C"/>
    <w:rsid w:val="00B77678"/>
    <w:rsid w:val="00B852C9"/>
    <w:rsid w:val="00B9059E"/>
    <w:rsid w:val="00B927C9"/>
    <w:rsid w:val="00BA6CB1"/>
    <w:rsid w:val="00BB1429"/>
    <w:rsid w:val="00BB6760"/>
    <w:rsid w:val="00BC7188"/>
    <w:rsid w:val="00BD1C75"/>
    <w:rsid w:val="00BF42B4"/>
    <w:rsid w:val="00BF4332"/>
    <w:rsid w:val="00C117E7"/>
    <w:rsid w:val="00C35CFE"/>
    <w:rsid w:val="00C6736D"/>
    <w:rsid w:val="00C73177"/>
    <w:rsid w:val="00C77D4F"/>
    <w:rsid w:val="00C96A7B"/>
    <w:rsid w:val="00CB076B"/>
    <w:rsid w:val="00D061EF"/>
    <w:rsid w:val="00D12EF7"/>
    <w:rsid w:val="00D20B42"/>
    <w:rsid w:val="00D26EE2"/>
    <w:rsid w:val="00D37CCF"/>
    <w:rsid w:val="00D42ED3"/>
    <w:rsid w:val="00D46278"/>
    <w:rsid w:val="00D47C56"/>
    <w:rsid w:val="00D530B7"/>
    <w:rsid w:val="00D5546F"/>
    <w:rsid w:val="00D561E6"/>
    <w:rsid w:val="00D6489C"/>
    <w:rsid w:val="00D67DA8"/>
    <w:rsid w:val="00D727E1"/>
    <w:rsid w:val="00D92B12"/>
    <w:rsid w:val="00DA397B"/>
    <w:rsid w:val="00DB1C9E"/>
    <w:rsid w:val="00DD46CA"/>
    <w:rsid w:val="00DD4CB0"/>
    <w:rsid w:val="00DE0F66"/>
    <w:rsid w:val="00DF5891"/>
    <w:rsid w:val="00DF5FCD"/>
    <w:rsid w:val="00E34D22"/>
    <w:rsid w:val="00E35160"/>
    <w:rsid w:val="00E41821"/>
    <w:rsid w:val="00E4566A"/>
    <w:rsid w:val="00E558B9"/>
    <w:rsid w:val="00E558D9"/>
    <w:rsid w:val="00E623AE"/>
    <w:rsid w:val="00E71F16"/>
    <w:rsid w:val="00E93A2A"/>
    <w:rsid w:val="00EA38DA"/>
    <w:rsid w:val="00EB53EF"/>
    <w:rsid w:val="00ED76E2"/>
    <w:rsid w:val="00EE3082"/>
    <w:rsid w:val="00EF12AA"/>
    <w:rsid w:val="00F22302"/>
    <w:rsid w:val="00F22D8C"/>
    <w:rsid w:val="00F25E33"/>
    <w:rsid w:val="00F26D6E"/>
    <w:rsid w:val="00F322AD"/>
    <w:rsid w:val="00F40910"/>
    <w:rsid w:val="00F442EA"/>
    <w:rsid w:val="00F66551"/>
    <w:rsid w:val="00F83E26"/>
    <w:rsid w:val="00FD795C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8C7E"/>
  <w15:docId w15:val="{7DBBC19C-413F-4F76-8DD3-56D19A3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0">
    <w:name w:val="heading 2"/>
    <w:basedOn w:val="a0"/>
    <w:next w:val="a0"/>
    <w:link w:val="21"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0"/>
    <w:next w:val="a0"/>
    <w:link w:val="31"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1"/>
    <w:link w:val="30"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0"/>
    <w:next w:val="a0"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0"/>
    <w:next w:val="a0"/>
    <w:link w:val="a6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1"/>
    <w:link w:val="a5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1"/>
    <w:qFormat/>
    <w:rsid w:val="00BB1429"/>
    <w:rPr>
      <w:b/>
      <w:bCs/>
    </w:rPr>
  </w:style>
  <w:style w:type="character" w:styleId="aa">
    <w:name w:val="Emphasis"/>
    <w:basedOn w:val="a1"/>
    <w:qFormat/>
    <w:rsid w:val="00BB1429"/>
    <w:rPr>
      <w:i/>
      <w:iCs/>
    </w:rPr>
  </w:style>
  <w:style w:type="paragraph" w:styleId="ab">
    <w:name w:val="No Spacing"/>
    <w:link w:val="ac"/>
    <w:uiPriority w:val="1"/>
    <w:qFormat/>
    <w:rsid w:val="00BB1429"/>
    <w:pPr>
      <w:spacing w:after="0" w:line="240" w:lineRule="auto"/>
    </w:pPr>
  </w:style>
  <w:style w:type="paragraph" w:styleId="ad">
    <w:name w:val="List Paragraph"/>
    <w:basedOn w:val="a0"/>
    <w:uiPriority w:val="34"/>
    <w:qFormat/>
    <w:rsid w:val="00BB1429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BB1429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BB1429"/>
    <w:rPr>
      <w:i/>
      <w:iCs/>
      <w:color w:val="000000" w:themeColor="text1"/>
    </w:rPr>
  </w:style>
  <w:style w:type="paragraph" w:styleId="ae">
    <w:name w:val="Intense Quote"/>
    <w:basedOn w:val="a0"/>
    <w:next w:val="a0"/>
    <w:link w:val="af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1"/>
    <w:link w:val="ae"/>
    <w:uiPriority w:val="30"/>
    <w:rsid w:val="00BB1429"/>
    <w:rPr>
      <w:b/>
      <w:bCs/>
      <w:i/>
      <w:iCs/>
      <w:color w:val="4F81BD" w:themeColor="accent1"/>
    </w:rPr>
  </w:style>
  <w:style w:type="character" w:styleId="af0">
    <w:name w:val="Subtle Emphasis"/>
    <w:basedOn w:val="a1"/>
    <w:uiPriority w:val="19"/>
    <w:qFormat/>
    <w:rsid w:val="00BB1429"/>
    <w:rPr>
      <w:i/>
      <w:iCs/>
      <w:color w:val="808080" w:themeColor="text1" w:themeTint="7F"/>
    </w:rPr>
  </w:style>
  <w:style w:type="character" w:styleId="af1">
    <w:name w:val="Intense Emphasis"/>
    <w:basedOn w:val="a1"/>
    <w:uiPriority w:val="21"/>
    <w:qFormat/>
    <w:rsid w:val="00BB1429"/>
    <w:rPr>
      <w:b/>
      <w:bCs/>
      <w:i/>
      <w:iCs/>
      <w:color w:val="4F81BD" w:themeColor="accent1"/>
    </w:rPr>
  </w:style>
  <w:style w:type="character" w:styleId="af2">
    <w:name w:val="Subtle Reference"/>
    <w:basedOn w:val="a1"/>
    <w:uiPriority w:val="31"/>
    <w:qFormat/>
    <w:rsid w:val="00BB1429"/>
    <w:rPr>
      <w:smallCaps/>
      <w:color w:val="C0504D" w:themeColor="accent2"/>
      <w:u w:val="single"/>
    </w:rPr>
  </w:style>
  <w:style w:type="character" w:styleId="af3">
    <w:name w:val="Intense Reference"/>
    <w:basedOn w:val="a1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1"/>
    <w:uiPriority w:val="33"/>
    <w:qFormat/>
    <w:rsid w:val="00BB1429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6">
    <w:name w:val="Balloon Text"/>
    <w:basedOn w:val="a0"/>
    <w:link w:val="af7"/>
    <w:unhideWhenUsed/>
    <w:rsid w:val="00730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rsid w:val="00730920"/>
    <w:rPr>
      <w:rFonts w:ascii="Segoe UI" w:hAnsi="Segoe UI" w:cs="Segoe UI"/>
      <w:sz w:val="18"/>
      <w:szCs w:val="18"/>
    </w:rPr>
  </w:style>
  <w:style w:type="paragraph" w:styleId="af8">
    <w:name w:val="header"/>
    <w:basedOn w:val="a0"/>
    <w:link w:val="af9"/>
    <w:uiPriority w:val="99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af8"/>
    <w:uiPriority w:val="99"/>
    <w:rsid w:val="00BF42B4"/>
    <w:rPr>
      <w:rFonts w:ascii="Times New Roman" w:hAnsi="Times New Roman"/>
      <w:sz w:val="28"/>
    </w:rPr>
  </w:style>
  <w:style w:type="paragraph" w:styleId="afa">
    <w:name w:val="footer"/>
    <w:basedOn w:val="a0"/>
    <w:link w:val="afb"/>
    <w:unhideWhenUsed/>
    <w:rsid w:val="00BF4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1"/>
    <w:link w:val="afa"/>
    <w:rsid w:val="00BF42B4"/>
    <w:rPr>
      <w:rFonts w:ascii="Times New Roman" w:hAnsi="Times New Roman"/>
      <w:sz w:val="28"/>
    </w:rPr>
  </w:style>
  <w:style w:type="numbering" w:customStyle="1" w:styleId="12">
    <w:name w:val="Нет списка1"/>
    <w:next w:val="a3"/>
    <w:semiHidden/>
    <w:rsid w:val="00883EE5"/>
  </w:style>
  <w:style w:type="paragraph" w:customStyle="1" w:styleId="24">
    <w:name w:val="Обычный2"/>
    <w:rsid w:val="00883E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3">
    <w:name w:val="Абзац списка1"/>
    <w:basedOn w:val="a0"/>
    <w:rsid w:val="00883EE5"/>
    <w:pPr>
      <w:spacing w:after="0" w:line="240" w:lineRule="auto"/>
      <w:ind w:left="720"/>
    </w:pPr>
    <w:rPr>
      <w:rFonts w:eastAsia="Calibri" w:cs="Times New Roman"/>
      <w:sz w:val="20"/>
      <w:szCs w:val="20"/>
    </w:rPr>
  </w:style>
  <w:style w:type="paragraph" w:styleId="afc">
    <w:name w:val="Body Text"/>
    <w:basedOn w:val="a0"/>
    <w:link w:val="afd"/>
    <w:rsid w:val="00883EE5"/>
    <w:pPr>
      <w:framePr w:w="4202" w:h="3768" w:hRule="exact" w:hSpace="180" w:wrap="auto" w:vAnchor="text" w:hAnchor="page" w:x="1013" w:y="155"/>
      <w:spacing w:after="0" w:line="240" w:lineRule="auto"/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1"/>
    <w:link w:val="afc"/>
    <w:rsid w:val="00883E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e">
    <w:name w:val="Hyperlink"/>
    <w:uiPriority w:val="99"/>
    <w:rsid w:val="00883EE5"/>
    <w:rPr>
      <w:color w:val="0000FF"/>
      <w:u w:val="single"/>
    </w:rPr>
  </w:style>
  <w:style w:type="paragraph" w:customStyle="1" w:styleId="Default">
    <w:name w:val="Default"/>
    <w:rsid w:val="00883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">
    <w:name w:val="Body Text Indent"/>
    <w:aliases w:val="текст,Основной текст 1,Нумерованный список !!,Надин стиль"/>
    <w:basedOn w:val="a0"/>
    <w:link w:val="aff0"/>
    <w:rsid w:val="00883EE5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ff0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f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0"/>
    <w:link w:val="26"/>
    <w:rsid w:val="00883EE5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883EE5"/>
    <w:rPr>
      <w:rFonts w:ascii="Times New Roman" w:eastAsia="Times New Roman" w:hAnsi="Times New Roman" w:cs="Times New Roman"/>
      <w:sz w:val="20"/>
      <w:szCs w:val="20"/>
    </w:rPr>
  </w:style>
  <w:style w:type="table" w:styleId="aff1">
    <w:name w:val="Table Grid"/>
    <w:basedOn w:val="a2"/>
    <w:rsid w:val="00883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page number"/>
    <w:basedOn w:val="a1"/>
    <w:rsid w:val="00883EE5"/>
  </w:style>
  <w:style w:type="character" w:styleId="aff3">
    <w:name w:val="annotation reference"/>
    <w:rsid w:val="00883EE5"/>
    <w:rPr>
      <w:sz w:val="16"/>
      <w:szCs w:val="16"/>
    </w:rPr>
  </w:style>
  <w:style w:type="paragraph" w:styleId="aff4">
    <w:name w:val="annotation text"/>
    <w:basedOn w:val="a0"/>
    <w:link w:val="aff5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примечания Знак"/>
    <w:basedOn w:val="a1"/>
    <w:link w:val="aff4"/>
    <w:rsid w:val="00883EE5"/>
    <w:rPr>
      <w:rFonts w:ascii="Times New Roman" w:eastAsia="Times New Roman" w:hAnsi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rsid w:val="00883EE5"/>
    <w:rPr>
      <w:b/>
      <w:bCs/>
    </w:rPr>
  </w:style>
  <w:style w:type="character" w:customStyle="1" w:styleId="aff7">
    <w:name w:val="Тема примечания Знак"/>
    <w:basedOn w:val="aff5"/>
    <w:link w:val="aff6"/>
    <w:rsid w:val="00883EE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8">
    <w:name w:val="footnote text"/>
    <w:basedOn w:val="a0"/>
    <w:link w:val="aff9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9">
    <w:name w:val="Текст сноски Знак"/>
    <w:basedOn w:val="a1"/>
    <w:link w:val="aff8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footnote reference"/>
    <w:rsid w:val="00883EE5"/>
    <w:rPr>
      <w:vertAlign w:val="superscript"/>
    </w:rPr>
  </w:style>
  <w:style w:type="paragraph" w:styleId="affb">
    <w:name w:val="Normal (Web)"/>
    <w:basedOn w:val="a0"/>
    <w:uiPriority w:val="99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1428C7"/>
      <w:sz w:val="24"/>
      <w:szCs w:val="24"/>
      <w:lang w:eastAsia="ru-RU"/>
    </w:rPr>
  </w:style>
  <w:style w:type="paragraph" w:customStyle="1" w:styleId="CM1">
    <w:name w:val="CM1"/>
    <w:basedOn w:val="a0"/>
    <w:next w:val="a0"/>
    <w:rsid w:val="00883EE5"/>
    <w:pPr>
      <w:widowControl w:val="0"/>
      <w:autoSpaceDE w:val="0"/>
      <w:autoSpaceDN w:val="0"/>
      <w:adjustRightInd w:val="0"/>
      <w:spacing w:after="0" w:line="323" w:lineRule="atLeast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 Знак Знак Знак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0"/>
    <w:rsid w:val="00883EE5"/>
    <w:pPr>
      <w:numPr>
        <w:numId w:val="7"/>
      </w:numPr>
      <w:spacing w:after="0" w:line="312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883EE5"/>
    <w:pPr>
      <w:spacing w:after="120" w:line="480" w:lineRule="auto"/>
    </w:pPr>
    <w:rPr>
      <w:rFonts w:eastAsia="Times New Roman" w:cs="Times New Roman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883EE5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a0"/>
    <w:rsid w:val="00883EE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Cs w:val="20"/>
      <w:lang w:eastAsia="ru-RU"/>
    </w:rPr>
  </w:style>
  <w:style w:type="paragraph" w:styleId="2">
    <w:name w:val="List Bullet 2"/>
    <w:basedOn w:val="a0"/>
    <w:rsid w:val="00883EE5"/>
    <w:pPr>
      <w:widowControl w:val="0"/>
      <w:numPr>
        <w:numId w:val="8"/>
      </w:numPr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5">
    <w:name w:val="Знак1"/>
    <w:basedOn w:val="a0"/>
    <w:rsid w:val="00883EE5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c">
    <w:name w:val="Для таблиц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9">
    <w:name w:val="заголовок 2"/>
    <w:basedOn w:val="a0"/>
    <w:next w:val="a0"/>
    <w:rsid w:val="00883EE5"/>
    <w:pPr>
      <w:keepNext/>
      <w:spacing w:after="0" w:line="240" w:lineRule="auto"/>
      <w:outlineLvl w:val="1"/>
    </w:pPr>
    <w:rPr>
      <w:rFonts w:eastAsia="Times New Roman" w:cs="Arial"/>
      <w:sz w:val="24"/>
      <w:szCs w:val="28"/>
      <w:lang w:eastAsia="ru-RU"/>
    </w:rPr>
  </w:style>
  <w:style w:type="paragraph" w:styleId="3">
    <w:name w:val="List Bullet 3"/>
    <w:basedOn w:val="a0"/>
    <w:rsid w:val="00883EE5"/>
    <w:pPr>
      <w:numPr>
        <w:numId w:val="3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fortables12">
    <w:name w:val="for_tables_12"/>
    <w:basedOn w:val="a0"/>
    <w:rsid w:val="00883EE5"/>
    <w:pPr>
      <w:spacing w:after="0" w:line="320" w:lineRule="exact"/>
    </w:pPr>
    <w:rPr>
      <w:rFonts w:eastAsia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1"/>
    <w:rsid w:val="00883EE5"/>
  </w:style>
  <w:style w:type="paragraph" w:styleId="affd">
    <w:name w:val="Plain Text"/>
    <w:basedOn w:val="a0"/>
    <w:link w:val="affe"/>
    <w:rsid w:val="00883E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e">
    <w:name w:val="Текст Знак"/>
    <w:basedOn w:val="a1"/>
    <w:link w:val="affd"/>
    <w:rsid w:val="00883EE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eportHead">
    <w:name w:val="Report_Head"/>
    <w:basedOn w:val="a0"/>
    <w:rsid w:val="00883EE5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afff">
    <w:name w:val="Знак Знак Знак"/>
    <w:basedOn w:val="a0"/>
    <w:rsid w:val="00883EE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">
    <w:name w:val="ConsPlusNormal"/>
    <w:rsid w:val="00883E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бычный без отступа"/>
    <w:basedOn w:val="a0"/>
    <w:rsid w:val="00883EE5"/>
    <w:pPr>
      <w:spacing w:after="0" w:line="360" w:lineRule="auto"/>
      <w:jc w:val="both"/>
    </w:pPr>
    <w:rPr>
      <w:rFonts w:eastAsia="Times New Roman" w:cs="Times New Roman"/>
      <w:szCs w:val="24"/>
    </w:rPr>
  </w:style>
  <w:style w:type="numbering" w:customStyle="1" w:styleId="WW8Num231">
    <w:name w:val="WW8Num231"/>
    <w:rsid w:val="00883EE5"/>
    <w:pPr>
      <w:numPr>
        <w:numId w:val="10"/>
      </w:numPr>
    </w:pPr>
  </w:style>
  <w:style w:type="character" w:customStyle="1" w:styleId="gray">
    <w:name w:val="gray"/>
    <w:basedOn w:val="a1"/>
    <w:rsid w:val="00883EE5"/>
  </w:style>
  <w:style w:type="paragraph" w:customStyle="1" w:styleId="justify2">
    <w:name w:val="justify2"/>
    <w:basedOn w:val="a0"/>
    <w:rsid w:val="00883E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a">
    <w:name w:val="Основной текст (2)"/>
    <w:rsid w:val="00883E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2">
    <w:name w:val="Основной текст (3)_"/>
    <w:link w:val="33"/>
    <w:rsid w:val="00883EE5"/>
    <w:rPr>
      <w:sz w:val="23"/>
      <w:szCs w:val="23"/>
      <w:shd w:val="clear" w:color="auto" w:fill="FFFFFF"/>
    </w:rPr>
  </w:style>
  <w:style w:type="character" w:customStyle="1" w:styleId="41">
    <w:name w:val="Основной текст (4)_"/>
    <w:link w:val="42"/>
    <w:rsid w:val="00883EE5"/>
    <w:rPr>
      <w:sz w:val="23"/>
      <w:szCs w:val="23"/>
      <w:shd w:val="clear" w:color="auto" w:fill="FFFFFF"/>
    </w:rPr>
  </w:style>
  <w:style w:type="character" w:customStyle="1" w:styleId="2b">
    <w:name w:val="Оглавление (2)_"/>
    <w:link w:val="2c"/>
    <w:rsid w:val="00883EE5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883EE5"/>
    <w:pPr>
      <w:shd w:val="clear" w:color="auto" w:fill="FFFFFF"/>
      <w:spacing w:before="360" w:after="540" w:line="274" w:lineRule="exact"/>
      <w:ind w:hanging="1700"/>
    </w:pPr>
    <w:rPr>
      <w:rFonts w:asciiTheme="minorHAnsi" w:hAnsiTheme="minorHAnsi"/>
      <w:sz w:val="23"/>
      <w:szCs w:val="23"/>
    </w:rPr>
  </w:style>
  <w:style w:type="paragraph" w:customStyle="1" w:styleId="42">
    <w:name w:val="Основной текст (4)"/>
    <w:basedOn w:val="a0"/>
    <w:link w:val="41"/>
    <w:rsid w:val="00883EE5"/>
    <w:pPr>
      <w:shd w:val="clear" w:color="auto" w:fill="FFFFFF"/>
      <w:spacing w:after="0" w:line="274" w:lineRule="exact"/>
    </w:pPr>
    <w:rPr>
      <w:rFonts w:asciiTheme="minorHAnsi" w:hAnsiTheme="minorHAnsi"/>
      <w:sz w:val="23"/>
      <w:szCs w:val="23"/>
    </w:rPr>
  </w:style>
  <w:style w:type="paragraph" w:customStyle="1" w:styleId="2c">
    <w:name w:val="Оглавление (2)"/>
    <w:basedOn w:val="a0"/>
    <w:link w:val="2b"/>
    <w:rsid w:val="00883EE5"/>
    <w:pPr>
      <w:shd w:val="clear" w:color="auto" w:fill="FFFFFF"/>
      <w:spacing w:before="780" w:after="0" w:line="552" w:lineRule="exact"/>
    </w:pPr>
    <w:rPr>
      <w:rFonts w:asciiTheme="minorHAnsi" w:hAnsiTheme="minorHAnsi"/>
      <w:sz w:val="23"/>
      <w:szCs w:val="23"/>
    </w:rPr>
  </w:style>
  <w:style w:type="character" w:customStyle="1" w:styleId="afff1">
    <w:name w:val="Основной текст_"/>
    <w:link w:val="2d"/>
    <w:rsid w:val="00883EE5"/>
    <w:rPr>
      <w:sz w:val="28"/>
      <w:szCs w:val="28"/>
      <w:shd w:val="clear" w:color="auto" w:fill="FFFFFF"/>
    </w:rPr>
  </w:style>
  <w:style w:type="paragraph" w:customStyle="1" w:styleId="2d">
    <w:name w:val="Основной текст2"/>
    <w:basedOn w:val="a0"/>
    <w:link w:val="afff1"/>
    <w:rsid w:val="00883EE5"/>
    <w:pPr>
      <w:shd w:val="clear" w:color="auto" w:fill="FFFFFF"/>
      <w:spacing w:after="0" w:line="0" w:lineRule="atLeast"/>
    </w:pPr>
    <w:rPr>
      <w:rFonts w:asciiTheme="minorHAnsi" w:hAnsiTheme="minorHAnsi"/>
      <w:szCs w:val="28"/>
    </w:rPr>
  </w:style>
  <w:style w:type="paragraph" w:customStyle="1" w:styleId="ReportMain">
    <w:name w:val="Report_Main"/>
    <w:basedOn w:val="a0"/>
    <w:rsid w:val="00883EE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0"/>
    <w:link w:val="35"/>
    <w:rsid w:val="00883EE5"/>
    <w:pPr>
      <w:spacing w:after="120" w:line="240" w:lineRule="auto"/>
      <w:ind w:left="283"/>
    </w:pPr>
    <w:rPr>
      <w:rFonts w:eastAsia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sid w:val="00883EE5"/>
    <w:rPr>
      <w:rFonts w:ascii="Times New Roman" w:eastAsia="Times New Roman" w:hAnsi="Times New Roman" w:cs="Times New Roman"/>
      <w:sz w:val="16"/>
      <w:szCs w:val="16"/>
    </w:rPr>
  </w:style>
  <w:style w:type="paragraph" w:styleId="afff2">
    <w:name w:val="endnote text"/>
    <w:basedOn w:val="a0"/>
    <w:link w:val="afff3"/>
    <w:rsid w:val="00883EE5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fff3">
    <w:name w:val="Текст концевой сноски Знак"/>
    <w:basedOn w:val="a1"/>
    <w:link w:val="afff2"/>
    <w:rsid w:val="00883EE5"/>
    <w:rPr>
      <w:rFonts w:ascii="Times New Roman" w:eastAsia="Times New Roman" w:hAnsi="Times New Roman" w:cs="Times New Roman"/>
      <w:sz w:val="20"/>
      <w:szCs w:val="20"/>
    </w:rPr>
  </w:style>
  <w:style w:type="character" w:styleId="afff4">
    <w:name w:val="endnote reference"/>
    <w:rsid w:val="00883EE5"/>
    <w:rPr>
      <w:vertAlign w:val="superscript"/>
    </w:rPr>
  </w:style>
  <w:style w:type="paragraph" w:customStyle="1" w:styleId="FR1">
    <w:name w:val="FR1"/>
    <w:rsid w:val="00883EE5"/>
    <w:pPr>
      <w:widowControl w:val="0"/>
      <w:autoSpaceDE w:val="0"/>
      <w:autoSpaceDN w:val="0"/>
      <w:spacing w:after="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5">
    <w:name w:val="Block Text"/>
    <w:basedOn w:val="a0"/>
    <w:rsid w:val="00883EE5"/>
    <w:pPr>
      <w:spacing w:after="0" w:line="240" w:lineRule="auto"/>
      <w:ind w:left="-108" w:right="212"/>
    </w:pPr>
    <w:rPr>
      <w:rFonts w:eastAsia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2"/>
    <w:next w:val="aff1"/>
    <w:uiPriority w:val="59"/>
    <w:rsid w:val="00552C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rsid w:val="00D3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-t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rtlib.osu.ru/site_new/oformlenie-nauchnoj-rabo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F249F-DA78-46DD-97F4-03B508F8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Мурзина Елена Александровна</dc:creator>
  <cp:lastModifiedBy>Иванова Елена Радифовна</cp:lastModifiedBy>
  <cp:revision>3</cp:revision>
  <cp:lastPrinted>2020-03-25T09:16:00Z</cp:lastPrinted>
  <dcterms:created xsi:type="dcterms:W3CDTF">2022-03-05T08:37:00Z</dcterms:created>
  <dcterms:modified xsi:type="dcterms:W3CDTF">2022-03-05T08:38:00Z</dcterms:modified>
</cp:coreProperties>
</file>